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369639" w14:textId="77777777" w:rsidR="0053726B" w:rsidRPr="00F52546" w:rsidRDefault="00980AD6" w:rsidP="006B6A02">
      <w:pPr>
        <w:ind w:left="141" w:hangingChars="64" w:hanging="141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3.2.2</w:t>
      </w:r>
      <w:r w:rsidR="0053726B" w:rsidRPr="00F52546">
        <w:rPr>
          <w:rFonts w:asciiTheme="majorEastAsia" w:eastAsiaTheme="majorEastAsia" w:hAnsiTheme="majorEastAsia" w:hint="eastAsia"/>
          <w:sz w:val="22"/>
        </w:rPr>
        <w:t xml:space="preserve">　質量濃度及び組成</w:t>
      </w:r>
    </w:p>
    <w:p w14:paraId="6A2DB54A" w14:textId="77777777" w:rsidR="0053726B" w:rsidRPr="005270C0" w:rsidRDefault="0053726B" w:rsidP="0053726B">
      <w:pPr>
        <w:ind w:left="134" w:hangingChars="64" w:hanging="134"/>
        <w:rPr>
          <w:rFonts w:asciiTheme="minorEastAsia" w:hAnsiTheme="minorEastAsia"/>
          <w:szCs w:val="21"/>
        </w:rPr>
      </w:pPr>
      <w:r w:rsidRPr="005270C0">
        <w:rPr>
          <w:rFonts w:asciiTheme="minorEastAsia" w:hAnsiTheme="minorEastAsia" w:hint="eastAsia"/>
          <w:szCs w:val="21"/>
        </w:rPr>
        <w:t>（１）測定値の妥当性の検証</w:t>
      </w:r>
    </w:p>
    <w:p w14:paraId="7690B4A4" w14:textId="77777777" w:rsidR="004B168C" w:rsidRPr="005270C0" w:rsidRDefault="004B168C" w:rsidP="007F7E72">
      <w:pPr>
        <w:rPr>
          <w:rFonts w:asciiTheme="minorEastAsia" w:hAnsiTheme="minorEastAsia"/>
          <w:szCs w:val="21"/>
        </w:rPr>
      </w:pPr>
      <w:r w:rsidRPr="005270C0">
        <w:rPr>
          <w:rFonts w:asciiTheme="minorEastAsia" w:hAnsiTheme="minorEastAsia" w:hint="eastAsia"/>
          <w:szCs w:val="21"/>
        </w:rPr>
        <w:t>①イオンバランスの確認</w:t>
      </w:r>
    </w:p>
    <w:p w14:paraId="286EF2D6" w14:textId="1A93EAE1" w:rsidR="00435E89" w:rsidRPr="005270C0" w:rsidRDefault="004B168C" w:rsidP="00911DA1">
      <w:pPr>
        <w:ind w:leftChars="100" w:left="420" w:hangingChars="100" w:hanging="210"/>
        <w:rPr>
          <w:rFonts w:asciiTheme="minorEastAsia" w:hAnsiTheme="minorEastAsia"/>
        </w:rPr>
      </w:pPr>
      <w:r w:rsidRPr="005270C0">
        <w:rPr>
          <w:rFonts w:asciiTheme="minorEastAsia" w:hAnsiTheme="minorEastAsia" w:hint="eastAsia"/>
        </w:rPr>
        <w:t>・</w:t>
      </w:r>
      <w:r w:rsidR="00A01E64" w:rsidRPr="005270C0">
        <w:rPr>
          <w:rFonts w:asciiTheme="minorEastAsia" w:hAnsiTheme="minorEastAsia" w:hint="eastAsia"/>
        </w:rPr>
        <w:t>陰イオンと陽イオンのどちらかが50</w:t>
      </w:r>
      <w:r w:rsidR="005270C0" w:rsidRPr="005270C0">
        <w:rPr>
          <w:rFonts w:asciiTheme="minorEastAsia" w:hAnsiTheme="minorEastAsia"/>
        </w:rPr>
        <w:t xml:space="preserve"> </w:t>
      </w:r>
      <w:proofErr w:type="spellStart"/>
      <w:r w:rsidR="00A01E64" w:rsidRPr="005270C0">
        <w:rPr>
          <w:rFonts w:asciiTheme="minorEastAsia" w:hAnsiTheme="minorEastAsia" w:hint="eastAsia"/>
        </w:rPr>
        <w:t>neq</w:t>
      </w:r>
      <w:proofErr w:type="spellEnd"/>
      <w:r w:rsidR="00A01E64" w:rsidRPr="005270C0">
        <w:rPr>
          <w:rFonts w:asciiTheme="minorEastAsia" w:hAnsiTheme="minorEastAsia" w:hint="eastAsia"/>
        </w:rPr>
        <w:t>/</w:t>
      </w:r>
      <w:proofErr w:type="spellStart"/>
      <w:r w:rsidR="00A01E64" w:rsidRPr="005270C0">
        <w:rPr>
          <w:rFonts w:asciiTheme="minorEastAsia" w:hAnsiTheme="minorEastAsia" w:hint="eastAsia"/>
        </w:rPr>
        <w:t>m</w:t>
      </w:r>
      <w:r w:rsidR="00A01E64" w:rsidRPr="005270C0">
        <w:rPr>
          <w:rFonts w:asciiTheme="minorEastAsia" w:hAnsiTheme="minorEastAsia" w:hint="eastAsia"/>
          <w:vertAlign w:val="superscript"/>
        </w:rPr>
        <w:t>3</w:t>
      </w:r>
      <w:proofErr w:type="spellEnd"/>
      <w:r w:rsidR="00A01E64" w:rsidRPr="005270C0">
        <w:rPr>
          <w:rFonts w:asciiTheme="minorEastAsia" w:hAnsiTheme="minorEastAsia" w:hint="eastAsia"/>
        </w:rPr>
        <w:t xml:space="preserve"> 未満である場合を除くと、</w:t>
      </w:r>
      <w:r w:rsidR="001761A2" w:rsidRPr="005270C0">
        <w:rPr>
          <w:rFonts w:asciiTheme="minorEastAsia" w:hAnsiTheme="minorEastAsia" w:hint="eastAsia"/>
        </w:rPr>
        <w:t>比は概ね0.8～1.2</w:t>
      </w:r>
      <w:r w:rsidR="00E52572" w:rsidRPr="005270C0">
        <w:rPr>
          <w:rFonts w:asciiTheme="minorEastAsia" w:hAnsiTheme="minorEastAsia" w:hint="eastAsia"/>
        </w:rPr>
        <w:t>の範囲内</w:t>
      </w:r>
      <w:r w:rsidR="005270C0" w:rsidRPr="005270C0">
        <w:rPr>
          <w:rFonts w:asciiTheme="minorEastAsia" w:hAnsiTheme="minorEastAsia" w:hint="eastAsia"/>
        </w:rPr>
        <w:t>であった。</w:t>
      </w:r>
    </w:p>
    <w:p w14:paraId="4366CDF0" w14:textId="19E0C4F6" w:rsidR="008A7869" w:rsidRPr="005270C0" w:rsidRDefault="008A7869" w:rsidP="008A7869">
      <w:pPr>
        <w:ind w:leftChars="100" w:left="420" w:hangingChars="100" w:hanging="210"/>
        <w:rPr>
          <w:rFonts w:asciiTheme="minorEastAsia" w:hAnsiTheme="minorEastAsia"/>
        </w:rPr>
      </w:pPr>
      <w:r w:rsidRPr="005270C0">
        <w:rPr>
          <w:rFonts w:asciiTheme="minorEastAsia" w:hAnsiTheme="minorEastAsia" w:hint="eastAsia"/>
        </w:rPr>
        <w:t>・1.3超の試料が2個あった（共に</w:t>
      </w:r>
      <w:r w:rsidR="00A01E64" w:rsidRPr="005270C0">
        <w:rPr>
          <w:rFonts w:asciiTheme="minorEastAsia" w:hAnsiTheme="minorEastAsia" w:hint="eastAsia"/>
        </w:rPr>
        <w:t>8</w:t>
      </w:r>
      <w:r w:rsidRPr="005270C0">
        <w:rPr>
          <w:rFonts w:asciiTheme="minorEastAsia" w:hAnsiTheme="minorEastAsia" w:hint="eastAsia"/>
        </w:rPr>
        <w:t>月</w:t>
      </w:r>
      <w:r w:rsidR="00A01E64" w:rsidRPr="005270C0">
        <w:rPr>
          <w:rFonts w:asciiTheme="minorEastAsia" w:hAnsiTheme="minorEastAsia" w:hint="eastAsia"/>
        </w:rPr>
        <w:t>5</w:t>
      </w:r>
      <w:r w:rsidRPr="005270C0">
        <w:rPr>
          <w:rFonts w:asciiTheme="minorEastAsia" w:hAnsiTheme="minorEastAsia" w:hint="eastAsia"/>
        </w:rPr>
        <w:t>日のデータ）。</w:t>
      </w:r>
    </w:p>
    <w:p w14:paraId="6269DBDC" w14:textId="77777777" w:rsidR="006B51AD" w:rsidRPr="005270C0" w:rsidRDefault="006B51AD" w:rsidP="006B51AD">
      <w:pPr>
        <w:ind w:leftChars="100" w:left="420" w:hangingChars="100" w:hanging="210"/>
        <w:rPr>
          <w:rFonts w:asciiTheme="minorEastAsia" w:hAnsiTheme="minorEastAsia"/>
        </w:rPr>
      </w:pPr>
    </w:p>
    <w:p w14:paraId="1224688E" w14:textId="77777777" w:rsidR="006B51AD" w:rsidRPr="005270C0" w:rsidRDefault="006B51AD" w:rsidP="006B51AD">
      <w:pPr>
        <w:ind w:left="134" w:hangingChars="64" w:hanging="134"/>
        <w:rPr>
          <w:rFonts w:asciiTheme="minorEastAsia" w:hAnsiTheme="minorEastAsia"/>
          <w:szCs w:val="21"/>
        </w:rPr>
      </w:pPr>
      <w:r w:rsidRPr="005270C0">
        <w:rPr>
          <w:rFonts w:asciiTheme="minorEastAsia" w:hAnsiTheme="minorEastAsia" w:hint="eastAsia"/>
          <w:szCs w:val="21"/>
        </w:rPr>
        <w:t>②マスクロージャーモデルによる検証</w:t>
      </w:r>
    </w:p>
    <w:p w14:paraId="19CBDD10" w14:textId="28F5DA18" w:rsidR="006B51AD" w:rsidRPr="005270C0" w:rsidRDefault="006B51AD" w:rsidP="006B51AD">
      <w:pPr>
        <w:ind w:left="134" w:hangingChars="64" w:hanging="134"/>
        <w:rPr>
          <w:rFonts w:asciiTheme="minorEastAsia" w:hAnsiTheme="minorEastAsia"/>
        </w:rPr>
      </w:pPr>
      <w:r w:rsidRPr="005270C0">
        <w:rPr>
          <w:rFonts w:asciiTheme="minorEastAsia" w:hAnsiTheme="minorEastAsia" w:hint="eastAsia"/>
        </w:rPr>
        <w:t xml:space="preserve">　・比は概ね0.8～1.2</w:t>
      </w:r>
      <w:r w:rsidR="005270C0" w:rsidRPr="005270C0">
        <w:rPr>
          <w:rFonts w:asciiTheme="minorEastAsia" w:hAnsiTheme="minorEastAsia" w:hint="eastAsia"/>
        </w:rPr>
        <w:t>の範囲内であった。</w:t>
      </w:r>
    </w:p>
    <w:p w14:paraId="3CEC819C" w14:textId="7124FE4A" w:rsidR="006B51AD" w:rsidRPr="005270C0" w:rsidRDefault="006B51AD" w:rsidP="006B51AD">
      <w:pPr>
        <w:ind w:left="210" w:hangingChars="100" w:hanging="210"/>
        <w:rPr>
          <w:rFonts w:asciiTheme="minorEastAsia" w:hAnsiTheme="minorEastAsia"/>
        </w:rPr>
      </w:pPr>
      <w:r w:rsidRPr="005270C0">
        <w:rPr>
          <w:rFonts w:asciiTheme="minorEastAsia" w:hAnsiTheme="minorEastAsia" w:hint="eastAsia"/>
        </w:rPr>
        <w:t xml:space="preserve">　・0.7未満の試料はなく、1.3を超える試料が11個あった（うち9個は川崎のデータ）</w:t>
      </w:r>
      <w:r w:rsidR="00BC7461">
        <w:rPr>
          <w:rFonts w:asciiTheme="minorEastAsia" w:hAnsiTheme="minorEastAsia" w:hint="eastAsia"/>
        </w:rPr>
        <w:t>。</w:t>
      </w:r>
    </w:p>
    <w:p w14:paraId="58350C7F" w14:textId="675D7140" w:rsidR="006B51AD" w:rsidRPr="005270C0" w:rsidRDefault="006B51AD" w:rsidP="001D165E">
      <w:pPr>
        <w:ind w:left="420" w:hangingChars="200" w:hanging="420"/>
        <w:rPr>
          <w:rFonts w:asciiTheme="minorEastAsia" w:hAnsiTheme="minorEastAsia"/>
        </w:rPr>
      </w:pPr>
      <w:r w:rsidRPr="005270C0">
        <w:rPr>
          <w:rFonts w:asciiTheme="minorEastAsia" w:hAnsiTheme="minorEastAsia" w:hint="eastAsia"/>
        </w:rPr>
        <w:t xml:space="preserve">　・</w:t>
      </w:r>
      <w:proofErr w:type="spellStart"/>
      <w:r w:rsidRPr="005270C0">
        <w:rPr>
          <w:rFonts w:asciiTheme="minorEastAsia" w:hAnsiTheme="minorEastAsia" w:hint="eastAsia"/>
        </w:rPr>
        <w:t>PM2.5</w:t>
      </w:r>
      <w:proofErr w:type="spellEnd"/>
      <w:r w:rsidR="005270C0" w:rsidRPr="005270C0">
        <w:rPr>
          <w:rFonts w:asciiTheme="minorEastAsia" w:hAnsiTheme="minorEastAsia" w:hint="eastAsia"/>
        </w:rPr>
        <w:t>質量</w:t>
      </w:r>
      <w:r w:rsidRPr="005270C0">
        <w:rPr>
          <w:rFonts w:asciiTheme="minorEastAsia" w:hAnsiTheme="minorEastAsia" w:hint="eastAsia"/>
        </w:rPr>
        <w:t>濃度が5 µg/</w:t>
      </w:r>
      <w:proofErr w:type="spellStart"/>
      <w:r w:rsidRPr="005270C0">
        <w:rPr>
          <w:rFonts w:asciiTheme="minorEastAsia" w:hAnsiTheme="minorEastAsia" w:hint="eastAsia"/>
        </w:rPr>
        <w:t>m</w:t>
      </w:r>
      <w:r w:rsidRPr="005270C0">
        <w:rPr>
          <w:rFonts w:asciiTheme="minorEastAsia" w:hAnsiTheme="minorEastAsia" w:hint="eastAsia"/>
          <w:vertAlign w:val="superscript"/>
        </w:rPr>
        <w:t>3</w:t>
      </w:r>
      <w:proofErr w:type="spellEnd"/>
      <w:r w:rsidRPr="005270C0">
        <w:rPr>
          <w:rFonts w:asciiTheme="minorEastAsia" w:hAnsiTheme="minorEastAsia" w:hint="eastAsia"/>
        </w:rPr>
        <w:t>未満の場合（8</w:t>
      </w:r>
      <w:r w:rsidRPr="005270C0">
        <w:rPr>
          <w:rFonts w:asciiTheme="minorEastAsia" w:hAnsiTheme="minorEastAsia"/>
        </w:rPr>
        <w:t>8</w:t>
      </w:r>
      <w:r w:rsidR="005270C0" w:rsidRPr="005270C0">
        <w:rPr>
          <w:rFonts w:asciiTheme="minorEastAsia" w:hAnsiTheme="minorEastAsia" w:hint="eastAsia"/>
        </w:rPr>
        <w:t>データ）は、マスクロージャーモデルによる検証対象外とした</w:t>
      </w:r>
      <w:r w:rsidRPr="005270C0">
        <w:rPr>
          <w:rFonts w:asciiTheme="minorEastAsia" w:hAnsiTheme="minorEastAsia" w:hint="eastAsia"/>
        </w:rPr>
        <w:t>（検証対象は243データ）</w:t>
      </w:r>
      <w:r w:rsidR="005270C0" w:rsidRPr="005270C0">
        <w:rPr>
          <w:rFonts w:asciiTheme="minorEastAsia" w:hAnsiTheme="minorEastAsia" w:hint="eastAsia"/>
        </w:rPr>
        <w:t>。</w:t>
      </w:r>
    </w:p>
    <w:p w14:paraId="72ECCF15" w14:textId="77777777" w:rsidR="00911DA1" w:rsidRPr="001D165E" w:rsidRDefault="00911DA1" w:rsidP="006B51AD">
      <w:pPr>
        <w:ind w:left="210" w:hangingChars="100" w:hanging="210"/>
        <w:rPr>
          <w:rFonts w:asciiTheme="minorEastAsia" w:hAnsiTheme="minorEastAsia"/>
        </w:rPr>
      </w:pPr>
    </w:p>
    <w:p w14:paraId="0CCF330A" w14:textId="2F5EC2CE" w:rsidR="006B51AD" w:rsidRPr="005270C0" w:rsidRDefault="00911DA1" w:rsidP="006B51AD">
      <w:pPr>
        <w:rPr>
          <w:rFonts w:asciiTheme="minorEastAsia" w:hAnsiTheme="minorEastAsia"/>
        </w:rPr>
      </w:pPr>
      <w:r w:rsidRPr="005270C0">
        <w:rPr>
          <w:rFonts w:asciiTheme="minorEastAsia" w:hAnsiTheme="minorEastAsia"/>
          <w:noProof/>
        </w:rPr>
        <w:drawing>
          <wp:anchor distT="0" distB="0" distL="114300" distR="114300" simplePos="0" relativeHeight="251671552" behindDoc="1" locked="0" layoutInCell="1" allowOverlap="1" wp14:anchorId="3E0C2E3E" wp14:editId="049A0ECB">
            <wp:simplePos x="0" y="0"/>
            <wp:positionH relativeFrom="column">
              <wp:posOffset>2672080</wp:posOffset>
            </wp:positionH>
            <wp:positionV relativeFrom="paragraph">
              <wp:posOffset>34290</wp:posOffset>
            </wp:positionV>
            <wp:extent cx="2600145" cy="2304000"/>
            <wp:effectExtent l="0" t="0" r="0" b="127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145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70C0">
        <w:rPr>
          <w:rFonts w:asciiTheme="minorEastAsia" w:hAnsiTheme="minorEastAsia"/>
          <w:noProof/>
        </w:rPr>
        <w:drawing>
          <wp:inline distT="0" distB="0" distL="0" distR="0" wp14:anchorId="420ECEF6" wp14:editId="1819E907">
            <wp:extent cx="2819394" cy="2268000"/>
            <wp:effectExtent l="0" t="0" r="635" b="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394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9328F" w14:textId="5A0F7AE1" w:rsidR="00CF6933" w:rsidRPr="007A315A" w:rsidRDefault="00A11436" w:rsidP="00A11436">
      <w:pPr>
        <w:ind w:firstLineChars="600" w:firstLine="1260"/>
        <w:rPr>
          <w:rFonts w:asciiTheme="majorEastAsia" w:eastAsiaTheme="majorEastAsia" w:hAnsiTheme="majorEastAsia"/>
          <w:szCs w:val="21"/>
        </w:rPr>
      </w:pPr>
      <w:r w:rsidRPr="007A315A">
        <w:rPr>
          <w:rFonts w:asciiTheme="majorEastAsia" w:eastAsiaTheme="majorEastAsia" w:hAnsiTheme="majorEastAsia" w:hint="eastAsia"/>
          <w:szCs w:val="21"/>
        </w:rPr>
        <w:t>図 3-2-1 イオンバランス</w:t>
      </w:r>
      <w:r w:rsidR="007A315A" w:rsidRPr="007A315A">
        <w:rPr>
          <w:rFonts w:asciiTheme="majorEastAsia" w:eastAsiaTheme="majorEastAsia" w:hAnsiTheme="majorEastAsia" w:hint="eastAsia"/>
          <w:szCs w:val="21"/>
        </w:rPr>
        <w:t xml:space="preserve">　　　　　　図 3-2-2 マスクロージャ－モデル</w:t>
      </w:r>
    </w:p>
    <w:p w14:paraId="2A17FA2E" w14:textId="77777777" w:rsidR="00911DA1" w:rsidRPr="005270C0" w:rsidRDefault="00911DA1" w:rsidP="00911DA1">
      <w:pPr>
        <w:ind w:left="134" w:hangingChars="64" w:hanging="134"/>
        <w:rPr>
          <w:rFonts w:asciiTheme="minorEastAsia" w:hAnsiTheme="minorEastAsia"/>
          <w:szCs w:val="21"/>
        </w:rPr>
      </w:pPr>
    </w:p>
    <w:p w14:paraId="4F779DE2" w14:textId="77777777" w:rsidR="00911DA1" w:rsidRPr="005270C0" w:rsidRDefault="00911DA1" w:rsidP="00911DA1">
      <w:pPr>
        <w:ind w:left="134" w:hangingChars="64" w:hanging="134"/>
        <w:rPr>
          <w:rFonts w:asciiTheme="minorEastAsia" w:hAnsiTheme="minorEastAsia"/>
          <w:szCs w:val="21"/>
        </w:rPr>
      </w:pPr>
    </w:p>
    <w:p w14:paraId="15576D41" w14:textId="77777777" w:rsidR="00911DA1" w:rsidRPr="005270C0" w:rsidRDefault="00911DA1" w:rsidP="00911DA1">
      <w:pPr>
        <w:ind w:left="134" w:hangingChars="64" w:hanging="134"/>
        <w:rPr>
          <w:rFonts w:asciiTheme="minorEastAsia" w:hAnsiTheme="minorEastAsia"/>
          <w:szCs w:val="21"/>
        </w:rPr>
      </w:pPr>
    </w:p>
    <w:p w14:paraId="5AF5E4F7" w14:textId="77777777" w:rsidR="00911DA1" w:rsidRPr="005270C0" w:rsidRDefault="00911DA1" w:rsidP="00911DA1">
      <w:pPr>
        <w:ind w:left="134" w:hangingChars="64" w:hanging="134"/>
        <w:rPr>
          <w:rFonts w:asciiTheme="minorEastAsia" w:hAnsiTheme="minorEastAsia"/>
          <w:szCs w:val="21"/>
        </w:rPr>
      </w:pPr>
    </w:p>
    <w:p w14:paraId="067A7773" w14:textId="77777777" w:rsidR="00911DA1" w:rsidRPr="005270C0" w:rsidRDefault="00911DA1" w:rsidP="00911DA1">
      <w:pPr>
        <w:ind w:left="134" w:hangingChars="64" w:hanging="134"/>
        <w:rPr>
          <w:rFonts w:asciiTheme="minorEastAsia" w:hAnsiTheme="minorEastAsia"/>
          <w:szCs w:val="21"/>
        </w:rPr>
      </w:pPr>
    </w:p>
    <w:p w14:paraId="0DFCDE34" w14:textId="77777777" w:rsidR="00911DA1" w:rsidRPr="005270C0" w:rsidRDefault="00911DA1" w:rsidP="00911DA1">
      <w:pPr>
        <w:ind w:left="134" w:hangingChars="64" w:hanging="134"/>
        <w:rPr>
          <w:rFonts w:asciiTheme="minorEastAsia" w:hAnsiTheme="minorEastAsia"/>
          <w:szCs w:val="21"/>
        </w:rPr>
      </w:pPr>
    </w:p>
    <w:p w14:paraId="2762CC59" w14:textId="77777777" w:rsidR="00911DA1" w:rsidRPr="005270C0" w:rsidRDefault="00911DA1" w:rsidP="00911DA1">
      <w:pPr>
        <w:ind w:left="134" w:hangingChars="64" w:hanging="134"/>
        <w:rPr>
          <w:rFonts w:asciiTheme="minorEastAsia" w:hAnsiTheme="minorEastAsia"/>
          <w:szCs w:val="21"/>
        </w:rPr>
      </w:pPr>
    </w:p>
    <w:p w14:paraId="712FE2C2" w14:textId="77777777" w:rsidR="00911DA1" w:rsidRPr="005270C0" w:rsidRDefault="00911DA1" w:rsidP="00911DA1">
      <w:pPr>
        <w:ind w:left="134" w:hangingChars="64" w:hanging="134"/>
        <w:rPr>
          <w:rFonts w:asciiTheme="minorEastAsia" w:hAnsiTheme="minorEastAsia"/>
          <w:szCs w:val="21"/>
        </w:rPr>
      </w:pPr>
    </w:p>
    <w:p w14:paraId="6FF45272" w14:textId="77777777" w:rsidR="00911DA1" w:rsidRPr="005270C0" w:rsidRDefault="00911DA1" w:rsidP="00911DA1">
      <w:pPr>
        <w:ind w:left="134" w:hangingChars="64" w:hanging="134"/>
        <w:rPr>
          <w:rFonts w:asciiTheme="minorEastAsia" w:hAnsiTheme="minorEastAsia"/>
          <w:szCs w:val="21"/>
        </w:rPr>
      </w:pPr>
    </w:p>
    <w:p w14:paraId="7FEFF0E6" w14:textId="77777777" w:rsidR="00911DA1" w:rsidRPr="005270C0" w:rsidRDefault="00911DA1" w:rsidP="00911DA1">
      <w:pPr>
        <w:ind w:left="134" w:hangingChars="64" w:hanging="134"/>
        <w:rPr>
          <w:rFonts w:asciiTheme="minorEastAsia" w:hAnsiTheme="minorEastAsia"/>
          <w:szCs w:val="21"/>
        </w:rPr>
      </w:pPr>
    </w:p>
    <w:p w14:paraId="3751BC8F" w14:textId="77777777" w:rsidR="00911DA1" w:rsidRPr="005270C0" w:rsidRDefault="00911DA1" w:rsidP="00911DA1">
      <w:pPr>
        <w:ind w:left="134" w:hangingChars="64" w:hanging="134"/>
        <w:rPr>
          <w:rFonts w:asciiTheme="minorEastAsia" w:hAnsiTheme="minorEastAsia"/>
          <w:szCs w:val="21"/>
        </w:rPr>
      </w:pPr>
    </w:p>
    <w:p w14:paraId="58D996A7" w14:textId="77777777" w:rsidR="00911DA1" w:rsidRPr="005270C0" w:rsidRDefault="00911DA1" w:rsidP="00911DA1">
      <w:pPr>
        <w:ind w:left="134" w:hangingChars="64" w:hanging="134"/>
        <w:rPr>
          <w:rFonts w:asciiTheme="minorEastAsia" w:hAnsiTheme="minorEastAsia"/>
          <w:szCs w:val="21"/>
        </w:rPr>
      </w:pPr>
    </w:p>
    <w:p w14:paraId="7C58A524" w14:textId="737E8C4F" w:rsidR="002A021C" w:rsidRPr="005270C0" w:rsidRDefault="004B168C" w:rsidP="00911DA1">
      <w:pPr>
        <w:ind w:left="134" w:hangingChars="64" w:hanging="134"/>
        <w:rPr>
          <w:rFonts w:asciiTheme="minorEastAsia" w:hAnsiTheme="minorEastAsia"/>
          <w:szCs w:val="21"/>
        </w:rPr>
      </w:pPr>
      <w:r w:rsidRPr="005270C0">
        <w:rPr>
          <w:rFonts w:asciiTheme="minorEastAsia" w:hAnsiTheme="minorEastAsia" w:hint="eastAsia"/>
          <w:szCs w:val="21"/>
        </w:rPr>
        <w:lastRenderedPageBreak/>
        <w:t>（２）季節平均濃度と組成の分布</w:t>
      </w:r>
    </w:p>
    <w:p w14:paraId="6FC44CFD" w14:textId="000BDEB7" w:rsidR="002A021C" w:rsidRDefault="002A021C" w:rsidP="000D5D54">
      <w:pPr>
        <w:ind w:leftChars="100" w:left="420" w:hangingChars="100" w:hanging="210"/>
        <w:jc w:val="left"/>
        <w:rPr>
          <w:rFonts w:asciiTheme="minorEastAsia" w:hAnsiTheme="minorEastAsia"/>
          <w:szCs w:val="21"/>
        </w:rPr>
      </w:pPr>
      <w:r w:rsidRPr="005270C0">
        <w:rPr>
          <w:rFonts w:asciiTheme="minorEastAsia" w:hAnsiTheme="minorEastAsia" w:hint="eastAsia"/>
        </w:rPr>
        <w:t>・</w:t>
      </w:r>
      <w:r w:rsidRPr="005270C0">
        <w:rPr>
          <w:rFonts w:asciiTheme="minorEastAsia" w:hAnsiTheme="minorEastAsia" w:hint="eastAsia"/>
          <w:szCs w:val="21"/>
        </w:rPr>
        <w:t>平均濃度</w:t>
      </w:r>
      <w:r w:rsidR="00911DA1" w:rsidRPr="005270C0">
        <w:rPr>
          <w:rFonts w:asciiTheme="minorEastAsia" w:hAnsiTheme="minorEastAsia" w:hint="eastAsia"/>
          <w:szCs w:val="21"/>
        </w:rPr>
        <w:t>は全地点で</w:t>
      </w:r>
      <w:r w:rsidR="008E67DD">
        <w:rPr>
          <w:rFonts w:asciiTheme="minorEastAsia" w:hAnsiTheme="minorEastAsia" w:hint="eastAsia"/>
          <w:szCs w:val="21"/>
        </w:rPr>
        <w:t>1年平均値の環境基準値である</w:t>
      </w:r>
      <w:r w:rsidRPr="005270C0">
        <w:rPr>
          <w:rFonts w:asciiTheme="minorEastAsia" w:hAnsiTheme="minorEastAsia" w:hint="eastAsia"/>
          <w:szCs w:val="21"/>
        </w:rPr>
        <w:t>15μ</w:t>
      </w:r>
      <w:r w:rsidRPr="005270C0">
        <w:rPr>
          <w:rFonts w:asciiTheme="minorEastAsia" w:hAnsiTheme="minorEastAsia"/>
          <w:szCs w:val="21"/>
        </w:rPr>
        <w:t>g/</w:t>
      </w:r>
      <w:proofErr w:type="spellStart"/>
      <w:r w:rsidRPr="005270C0">
        <w:rPr>
          <w:rFonts w:asciiTheme="minorEastAsia" w:hAnsiTheme="minorEastAsia"/>
          <w:szCs w:val="21"/>
        </w:rPr>
        <w:t>m</w:t>
      </w:r>
      <w:r w:rsidRPr="005270C0">
        <w:rPr>
          <w:rFonts w:asciiTheme="minorEastAsia" w:hAnsiTheme="minorEastAsia"/>
          <w:szCs w:val="21"/>
          <w:vertAlign w:val="superscript"/>
        </w:rPr>
        <w:t>3</w:t>
      </w:r>
      <w:proofErr w:type="spellEnd"/>
      <w:r w:rsidR="008E67DD">
        <w:rPr>
          <w:rFonts w:asciiTheme="minorEastAsia" w:hAnsiTheme="minorEastAsia" w:hint="eastAsia"/>
          <w:szCs w:val="21"/>
        </w:rPr>
        <w:t>を下回っており</w:t>
      </w:r>
      <w:r w:rsidR="00911DA1" w:rsidRPr="005270C0">
        <w:rPr>
          <w:rFonts w:asciiTheme="minorEastAsia" w:hAnsiTheme="minorEastAsia" w:hint="eastAsia"/>
          <w:szCs w:val="21"/>
        </w:rPr>
        <w:t>、全地点の平均濃度の平均値は8.5μ</w:t>
      </w:r>
      <w:r w:rsidR="00911DA1" w:rsidRPr="005270C0">
        <w:rPr>
          <w:rFonts w:asciiTheme="minorEastAsia" w:hAnsiTheme="minorEastAsia"/>
          <w:szCs w:val="21"/>
        </w:rPr>
        <w:t>g/</w:t>
      </w:r>
      <w:proofErr w:type="spellStart"/>
      <w:r w:rsidR="00911DA1" w:rsidRPr="005270C0">
        <w:rPr>
          <w:rFonts w:asciiTheme="minorEastAsia" w:hAnsiTheme="minorEastAsia"/>
          <w:szCs w:val="21"/>
        </w:rPr>
        <w:t>m</w:t>
      </w:r>
      <w:r w:rsidR="00911DA1" w:rsidRPr="005270C0">
        <w:rPr>
          <w:rFonts w:asciiTheme="minorEastAsia" w:hAnsiTheme="minorEastAsia"/>
          <w:szCs w:val="21"/>
          <w:vertAlign w:val="superscript"/>
        </w:rPr>
        <w:t>3</w:t>
      </w:r>
      <w:proofErr w:type="spellEnd"/>
      <w:r w:rsidR="00911DA1" w:rsidRPr="005270C0">
        <w:rPr>
          <w:rFonts w:asciiTheme="minorEastAsia" w:hAnsiTheme="minorEastAsia" w:hint="eastAsia"/>
          <w:szCs w:val="21"/>
        </w:rPr>
        <w:t>であった。</w:t>
      </w:r>
    </w:p>
    <w:p w14:paraId="0BE5A05A" w14:textId="751679E4" w:rsidR="00AD6436" w:rsidRPr="00AD6436" w:rsidRDefault="00AD6436" w:rsidP="000D5D54">
      <w:pPr>
        <w:ind w:leftChars="100" w:left="420" w:hangingChars="100" w:hanging="21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・（令和元年度は、勝浦、長野以外は10</w:t>
      </w:r>
      <w:r w:rsidRPr="005270C0">
        <w:rPr>
          <w:rFonts w:asciiTheme="minorEastAsia" w:hAnsiTheme="minorEastAsia" w:hint="eastAsia"/>
          <w:szCs w:val="21"/>
        </w:rPr>
        <w:t>μ</w:t>
      </w:r>
      <w:r w:rsidRPr="005270C0">
        <w:rPr>
          <w:rFonts w:asciiTheme="minorEastAsia" w:hAnsiTheme="minorEastAsia"/>
          <w:szCs w:val="21"/>
        </w:rPr>
        <w:t>g/</w:t>
      </w:r>
      <w:proofErr w:type="spellStart"/>
      <w:r w:rsidRPr="005270C0">
        <w:rPr>
          <w:rFonts w:asciiTheme="minorEastAsia" w:hAnsiTheme="minorEastAsia"/>
          <w:szCs w:val="21"/>
        </w:rPr>
        <w:t>m</w:t>
      </w:r>
      <w:r w:rsidRPr="005270C0">
        <w:rPr>
          <w:rFonts w:asciiTheme="minorEastAsia" w:hAnsiTheme="minorEastAsia"/>
          <w:szCs w:val="21"/>
          <w:vertAlign w:val="superscript"/>
        </w:rPr>
        <w:t>3</w:t>
      </w:r>
      <w:proofErr w:type="spellEnd"/>
      <w:r>
        <w:rPr>
          <w:rFonts w:asciiTheme="minorEastAsia" w:hAnsiTheme="minorEastAsia" w:hint="eastAsia"/>
          <w:szCs w:val="21"/>
        </w:rPr>
        <w:t>を上回っていた。）</w:t>
      </w:r>
    </w:p>
    <w:p w14:paraId="58CA69F0" w14:textId="77777777" w:rsidR="002A021C" w:rsidRPr="005270C0" w:rsidRDefault="002A021C" w:rsidP="000D5D54">
      <w:pPr>
        <w:ind w:firstLineChars="100" w:firstLine="210"/>
        <w:jc w:val="left"/>
        <w:rPr>
          <w:rFonts w:asciiTheme="minorEastAsia" w:hAnsiTheme="minorEastAsia"/>
        </w:rPr>
      </w:pPr>
      <w:r w:rsidRPr="005270C0">
        <w:rPr>
          <w:rFonts w:asciiTheme="minorEastAsia" w:hAnsiTheme="minorEastAsia" w:hint="eastAsia"/>
        </w:rPr>
        <w:t>・全地点における質量濃度の最大値は寄居の10.5μg/</w:t>
      </w:r>
      <w:proofErr w:type="spellStart"/>
      <w:r w:rsidRPr="005270C0">
        <w:rPr>
          <w:rFonts w:asciiTheme="minorEastAsia" w:hAnsiTheme="minorEastAsia" w:hint="eastAsia"/>
        </w:rPr>
        <w:t>m</w:t>
      </w:r>
      <w:r w:rsidRPr="005270C0">
        <w:rPr>
          <w:rFonts w:asciiTheme="minorEastAsia" w:hAnsiTheme="minorEastAsia" w:hint="eastAsia"/>
          <w:vertAlign w:val="superscript"/>
        </w:rPr>
        <w:t>3</w:t>
      </w:r>
      <w:proofErr w:type="spellEnd"/>
      <w:r w:rsidRPr="005270C0">
        <w:rPr>
          <w:rFonts w:asciiTheme="minorEastAsia" w:hAnsiTheme="minorEastAsia" w:hint="eastAsia"/>
        </w:rPr>
        <w:t>、最小値は勝浦の4.8μg/</w:t>
      </w:r>
      <w:proofErr w:type="spellStart"/>
      <w:r w:rsidRPr="005270C0">
        <w:rPr>
          <w:rFonts w:asciiTheme="minorEastAsia" w:hAnsiTheme="minorEastAsia" w:hint="eastAsia"/>
        </w:rPr>
        <w:t>m</w:t>
      </w:r>
      <w:r w:rsidRPr="005270C0">
        <w:rPr>
          <w:rFonts w:asciiTheme="minorEastAsia" w:hAnsiTheme="minorEastAsia" w:hint="eastAsia"/>
          <w:vertAlign w:val="superscript"/>
        </w:rPr>
        <w:t>3</w:t>
      </w:r>
      <w:proofErr w:type="spellEnd"/>
      <w:r w:rsidRPr="005270C0">
        <w:rPr>
          <w:rFonts w:asciiTheme="minorEastAsia" w:hAnsiTheme="minorEastAsia" w:hint="eastAsia"/>
        </w:rPr>
        <w:t>。</w:t>
      </w:r>
    </w:p>
    <w:p w14:paraId="684F08E8" w14:textId="7D287F0B" w:rsidR="002A021C" w:rsidRPr="005270C0" w:rsidRDefault="005270C0" w:rsidP="000D5D54">
      <w:pPr>
        <w:ind w:firstLineChars="100" w:firstLine="210"/>
        <w:jc w:val="left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</w:rPr>
        <w:t>・成分</w:t>
      </w:r>
      <w:r w:rsidR="002A021C" w:rsidRPr="005270C0">
        <w:rPr>
          <w:rFonts w:asciiTheme="minorEastAsia" w:hAnsiTheme="minorEastAsia" w:hint="eastAsia"/>
        </w:rPr>
        <w:t>は、全般的に</w:t>
      </w:r>
      <w:proofErr w:type="spellStart"/>
      <w:r w:rsidR="002A021C" w:rsidRPr="005270C0">
        <w:rPr>
          <w:rFonts w:asciiTheme="minorEastAsia" w:hAnsiTheme="minorEastAsia" w:hint="eastAsia"/>
        </w:rPr>
        <w:t>SO</w:t>
      </w:r>
      <w:r w:rsidR="002A021C" w:rsidRPr="005270C0">
        <w:rPr>
          <w:rFonts w:asciiTheme="minorEastAsia" w:hAnsiTheme="minorEastAsia" w:hint="eastAsia"/>
          <w:vertAlign w:val="subscript"/>
        </w:rPr>
        <w:t>4</w:t>
      </w:r>
      <w:r w:rsidR="002A021C" w:rsidRPr="005270C0">
        <w:rPr>
          <w:rFonts w:asciiTheme="minorEastAsia" w:hAnsiTheme="minorEastAsia" w:hint="eastAsia"/>
          <w:vertAlign w:val="superscript"/>
        </w:rPr>
        <w:t>2</w:t>
      </w:r>
      <w:proofErr w:type="spellEnd"/>
      <w:r w:rsidR="002A021C" w:rsidRPr="005270C0">
        <w:rPr>
          <w:rFonts w:asciiTheme="minorEastAsia" w:hAnsiTheme="minorEastAsia" w:hint="eastAsia"/>
        </w:rPr>
        <w:t>-とOC</w:t>
      </w:r>
      <w:r w:rsidR="008E67DD">
        <w:rPr>
          <w:rFonts w:asciiTheme="minorEastAsia" w:hAnsiTheme="minorEastAsia" w:hint="eastAsia"/>
        </w:rPr>
        <w:t>の割合が高かった</w:t>
      </w:r>
      <w:r w:rsidR="002A021C" w:rsidRPr="005270C0">
        <w:rPr>
          <w:rFonts w:asciiTheme="minorEastAsia" w:hAnsiTheme="minorEastAsia" w:hint="eastAsia"/>
        </w:rPr>
        <w:t>。</w:t>
      </w:r>
    </w:p>
    <w:p w14:paraId="20F48BCA" w14:textId="77777777" w:rsidR="002A021C" w:rsidRPr="005270C0" w:rsidRDefault="002A021C" w:rsidP="00980AD6">
      <w:pPr>
        <w:ind w:left="134" w:hangingChars="64" w:hanging="134"/>
        <w:rPr>
          <w:rFonts w:asciiTheme="minorEastAsia" w:hAnsiTheme="minorEastAsia"/>
          <w:szCs w:val="21"/>
        </w:rPr>
      </w:pPr>
    </w:p>
    <w:p w14:paraId="50313A23" w14:textId="3F6FAEC2" w:rsidR="002E2748" w:rsidRDefault="008F5447" w:rsidP="00980AD6">
      <w:pPr>
        <w:ind w:left="134" w:hangingChars="64" w:hanging="134"/>
        <w:rPr>
          <w:rFonts w:asciiTheme="majorEastAsia" w:eastAsiaTheme="majorEastAsia" w:hAnsiTheme="majorEastAsia"/>
          <w:szCs w:val="21"/>
        </w:rPr>
      </w:pPr>
      <w:r w:rsidRPr="008F5447">
        <w:rPr>
          <w:noProof/>
        </w:rPr>
        <w:drawing>
          <wp:inline distT="0" distB="0" distL="0" distR="0" wp14:anchorId="43F50343" wp14:editId="644DD97E">
            <wp:extent cx="5400040" cy="4276674"/>
            <wp:effectExtent l="0" t="0" r="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7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C1AE6" w14:textId="2DE4F58C" w:rsidR="00F52546" w:rsidRDefault="007A315A" w:rsidP="007A315A">
      <w:pPr>
        <w:jc w:val="center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 xml:space="preserve">図 3-2-3 </w:t>
      </w:r>
      <w:proofErr w:type="spellStart"/>
      <w:r>
        <w:rPr>
          <w:rFonts w:ascii="ＭＳ ゴシック" w:eastAsia="ＭＳ ゴシック" w:hAnsi="ＭＳ ゴシック" w:hint="eastAsia"/>
          <w:sz w:val="22"/>
        </w:rPr>
        <w:t>PM2.5</w:t>
      </w:r>
      <w:proofErr w:type="spellEnd"/>
      <w:r>
        <w:rPr>
          <w:rFonts w:ascii="ＭＳ ゴシック" w:eastAsia="ＭＳ ゴシック" w:hAnsi="ＭＳ ゴシック" w:hint="eastAsia"/>
          <w:sz w:val="22"/>
        </w:rPr>
        <w:t>平均濃度（地図）と</w:t>
      </w:r>
      <w:proofErr w:type="spellStart"/>
      <w:r>
        <w:rPr>
          <w:rFonts w:ascii="ＭＳ ゴシック" w:eastAsia="ＭＳ ゴシック" w:hAnsi="ＭＳ ゴシック" w:hint="eastAsia"/>
          <w:sz w:val="22"/>
        </w:rPr>
        <w:t>PM2.5</w:t>
      </w:r>
      <w:proofErr w:type="spellEnd"/>
      <w:r>
        <w:rPr>
          <w:rFonts w:ascii="ＭＳ ゴシック" w:eastAsia="ＭＳ ゴシック" w:hAnsi="ＭＳ ゴシック" w:hint="eastAsia"/>
          <w:sz w:val="22"/>
        </w:rPr>
        <w:t>主要成分組成（円グラフ）</w:t>
      </w:r>
    </w:p>
    <w:p w14:paraId="5836302D" w14:textId="0CE72FCD" w:rsidR="00911DA1" w:rsidRDefault="00911DA1" w:rsidP="00980AD6">
      <w:pPr>
        <w:rPr>
          <w:rFonts w:ascii="ＭＳ ゴシック" w:eastAsia="ＭＳ ゴシック" w:hAnsi="ＭＳ ゴシック"/>
          <w:sz w:val="22"/>
        </w:rPr>
      </w:pPr>
    </w:p>
    <w:p w14:paraId="1C217D27" w14:textId="7BE9E72B" w:rsidR="00911DA1" w:rsidRDefault="00911DA1" w:rsidP="00980AD6">
      <w:pPr>
        <w:rPr>
          <w:rFonts w:ascii="ＭＳ ゴシック" w:eastAsia="ＭＳ ゴシック" w:hAnsi="ＭＳ ゴシック"/>
          <w:sz w:val="22"/>
        </w:rPr>
      </w:pPr>
    </w:p>
    <w:p w14:paraId="57565448" w14:textId="568C33BD" w:rsidR="00911DA1" w:rsidRDefault="00911DA1" w:rsidP="00980AD6">
      <w:pPr>
        <w:rPr>
          <w:rFonts w:ascii="ＭＳ ゴシック" w:eastAsia="ＭＳ ゴシック" w:hAnsi="ＭＳ ゴシック"/>
          <w:sz w:val="22"/>
        </w:rPr>
      </w:pPr>
    </w:p>
    <w:p w14:paraId="5BA9B1A0" w14:textId="28C4EA7B" w:rsidR="00911DA1" w:rsidRDefault="00911DA1" w:rsidP="00980AD6">
      <w:pPr>
        <w:rPr>
          <w:rFonts w:ascii="ＭＳ ゴシック" w:eastAsia="ＭＳ ゴシック" w:hAnsi="ＭＳ ゴシック"/>
          <w:sz w:val="22"/>
        </w:rPr>
      </w:pPr>
    </w:p>
    <w:p w14:paraId="25643FA9" w14:textId="65FEFE10" w:rsidR="00911DA1" w:rsidRDefault="00911DA1" w:rsidP="00980AD6">
      <w:pPr>
        <w:rPr>
          <w:rFonts w:ascii="ＭＳ ゴシック" w:eastAsia="ＭＳ ゴシック" w:hAnsi="ＭＳ ゴシック"/>
          <w:sz w:val="22"/>
        </w:rPr>
      </w:pPr>
    </w:p>
    <w:p w14:paraId="026595EA" w14:textId="13045E89" w:rsidR="00911DA1" w:rsidRDefault="00911DA1" w:rsidP="00980AD6">
      <w:pPr>
        <w:rPr>
          <w:rFonts w:ascii="ＭＳ ゴシック" w:eastAsia="ＭＳ ゴシック" w:hAnsi="ＭＳ ゴシック"/>
          <w:sz w:val="22"/>
        </w:rPr>
      </w:pPr>
    </w:p>
    <w:p w14:paraId="29AB5A5B" w14:textId="553C717E" w:rsidR="00911DA1" w:rsidRDefault="00911DA1" w:rsidP="00980AD6">
      <w:pPr>
        <w:rPr>
          <w:rFonts w:ascii="ＭＳ ゴシック" w:eastAsia="ＭＳ ゴシック" w:hAnsi="ＭＳ ゴシック"/>
          <w:sz w:val="22"/>
        </w:rPr>
      </w:pPr>
    </w:p>
    <w:p w14:paraId="4D759E3E" w14:textId="34375EF6" w:rsidR="00911DA1" w:rsidRDefault="00911DA1" w:rsidP="00980AD6">
      <w:pPr>
        <w:rPr>
          <w:rFonts w:ascii="ＭＳ ゴシック" w:eastAsia="ＭＳ ゴシック" w:hAnsi="ＭＳ ゴシック"/>
          <w:sz w:val="22"/>
        </w:rPr>
      </w:pPr>
    </w:p>
    <w:p w14:paraId="4B42E5F9" w14:textId="77777777" w:rsidR="008F5447" w:rsidRDefault="008F5447" w:rsidP="00980AD6">
      <w:pPr>
        <w:rPr>
          <w:rFonts w:ascii="ＭＳ ゴシック" w:eastAsia="ＭＳ ゴシック" w:hAnsi="ＭＳ ゴシック"/>
          <w:sz w:val="22"/>
        </w:rPr>
      </w:pPr>
    </w:p>
    <w:p w14:paraId="7DCD6A2C" w14:textId="6B3A4AAD" w:rsidR="002349CF" w:rsidRPr="00F728A2" w:rsidRDefault="00F728A2" w:rsidP="002A021C">
      <w:pPr>
        <w:ind w:hanging="2"/>
        <w:rPr>
          <w:rFonts w:ascii="ＭＳ ゴシック" w:eastAsia="ＭＳ ゴシック" w:hAnsi="ＭＳ ゴシック"/>
          <w:sz w:val="22"/>
        </w:rPr>
      </w:pPr>
      <w:r w:rsidRPr="00A37558">
        <w:rPr>
          <w:rFonts w:ascii="ＭＳ ゴシック" w:eastAsia="ＭＳ ゴシック" w:hAnsi="ＭＳ ゴシック" w:hint="eastAsia"/>
          <w:sz w:val="22"/>
        </w:rPr>
        <w:lastRenderedPageBreak/>
        <w:t>3.</w:t>
      </w:r>
      <w:r w:rsidR="00980AD6">
        <w:rPr>
          <w:rFonts w:ascii="ＭＳ ゴシック" w:eastAsia="ＭＳ ゴシック" w:hAnsi="ＭＳ ゴシック" w:hint="eastAsia"/>
          <w:sz w:val="22"/>
        </w:rPr>
        <w:t>2</w:t>
      </w:r>
      <w:r w:rsidRPr="00A37558">
        <w:rPr>
          <w:rFonts w:ascii="ＭＳ ゴシック" w:eastAsia="ＭＳ ゴシック" w:hAnsi="ＭＳ ゴシック" w:hint="eastAsia"/>
          <w:sz w:val="22"/>
        </w:rPr>
        <w:t xml:space="preserve">.3　</w:t>
      </w:r>
      <w:r>
        <w:rPr>
          <w:rFonts w:ascii="ＭＳ ゴシック" w:eastAsia="ＭＳ ゴシック" w:hAnsi="ＭＳ ゴシック" w:hint="eastAsia"/>
          <w:sz w:val="22"/>
        </w:rPr>
        <w:t>水溶性</w:t>
      </w:r>
      <w:r w:rsidRPr="00A37558">
        <w:rPr>
          <w:rFonts w:ascii="ＭＳ ゴシック" w:eastAsia="ＭＳ ゴシック" w:hAnsi="ＭＳ ゴシック" w:hint="eastAsia"/>
          <w:sz w:val="22"/>
        </w:rPr>
        <w:t>イオン成分濃度</w:t>
      </w:r>
    </w:p>
    <w:p w14:paraId="3D9054E2" w14:textId="4D5FB1D0" w:rsidR="00105EE1" w:rsidRDefault="00F728A2" w:rsidP="00105EE1">
      <w:pPr>
        <w:ind w:firstLineChars="100" w:firstLine="210"/>
        <w:jc w:val="left"/>
        <w:rPr>
          <w:rFonts w:asciiTheme="minorEastAsia" w:hAnsiTheme="minorEastAsia"/>
        </w:rPr>
      </w:pPr>
      <w:r w:rsidRPr="005270C0">
        <w:rPr>
          <w:rFonts w:asciiTheme="minorEastAsia" w:hAnsiTheme="minorEastAsia" w:hint="eastAsia"/>
        </w:rPr>
        <w:t>・</w:t>
      </w:r>
      <w:proofErr w:type="spellStart"/>
      <w:r w:rsidR="00C264B1" w:rsidRPr="005270C0">
        <w:rPr>
          <w:rFonts w:asciiTheme="minorEastAsia" w:hAnsiTheme="minorEastAsia" w:hint="eastAsia"/>
        </w:rPr>
        <w:t>SO</w:t>
      </w:r>
      <w:r w:rsidR="00C264B1" w:rsidRPr="005270C0">
        <w:rPr>
          <w:rFonts w:asciiTheme="minorEastAsia" w:hAnsiTheme="minorEastAsia" w:hint="eastAsia"/>
          <w:vertAlign w:val="subscript"/>
        </w:rPr>
        <w:t>4</w:t>
      </w:r>
      <w:r w:rsidR="00C264B1" w:rsidRPr="005270C0">
        <w:rPr>
          <w:rFonts w:asciiTheme="minorEastAsia" w:hAnsiTheme="minorEastAsia" w:hint="eastAsia"/>
          <w:vertAlign w:val="superscript"/>
        </w:rPr>
        <w:t>2</w:t>
      </w:r>
      <w:proofErr w:type="spellEnd"/>
      <w:r w:rsidR="00C264B1" w:rsidRPr="005270C0">
        <w:rPr>
          <w:rFonts w:asciiTheme="minorEastAsia" w:hAnsiTheme="minorEastAsia" w:hint="eastAsia"/>
          <w:vertAlign w:val="superscript"/>
        </w:rPr>
        <w:t>-</w:t>
      </w:r>
      <w:r w:rsidR="00CF6933" w:rsidRPr="005270C0">
        <w:rPr>
          <w:rFonts w:asciiTheme="minorEastAsia" w:hAnsiTheme="minorEastAsia" w:hint="eastAsia"/>
        </w:rPr>
        <w:t>は</w:t>
      </w:r>
      <w:r w:rsidR="00980AD6" w:rsidRPr="005270C0">
        <w:rPr>
          <w:rFonts w:asciiTheme="minorEastAsia" w:hAnsiTheme="minorEastAsia" w:hint="eastAsia"/>
        </w:rPr>
        <w:t>2</w:t>
      </w:r>
      <w:r w:rsidR="00CF6933" w:rsidRPr="005270C0">
        <w:rPr>
          <w:rFonts w:asciiTheme="minorEastAsia" w:hAnsiTheme="minorEastAsia" w:hint="eastAsia"/>
        </w:rPr>
        <w:t>μg/</w:t>
      </w:r>
      <w:proofErr w:type="spellStart"/>
      <w:r w:rsidR="00CF6933" w:rsidRPr="005270C0">
        <w:rPr>
          <w:rFonts w:asciiTheme="minorEastAsia" w:hAnsiTheme="minorEastAsia" w:hint="eastAsia"/>
        </w:rPr>
        <w:t>m</w:t>
      </w:r>
      <w:r w:rsidR="00CF6933" w:rsidRPr="005270C0">
        <w:rPr>
          <w:rFonts w:asciiTheme="minorEastAsia" w:hAnsiTheme="minorEastAsia" w:hint="eastAsia"/>
          <w:vertAlign w:val="superscript"/>
        </w:rPr>
        <w:t>3</w:t>
      </w:r>
      <w:proofErr w:type="spellEnd"/>
      <w:r w:rsidR="00105EE1" w:rsidRPr="005270C0">
        <w:rPr>
          <w:rFonts w:asciiTheme="minorEastAsia" w:hAnsiTheme="minorEastAsia" w:hint="eastAsia"/>
        </w:rPr>
        <w:t>を超える地点が多く、3μg/</w:t>
      </w:r>
      <w:proofErr w:type="spellStart"/>
      <w:r w:rsidR="00105EE1" w:rsidRPr="005270C0">
        <w:rPr>
          <w:rFonts w:asciiTheme="minorEastAsia" w:hAnsiTheme="minorEastAsia" w:hint="eastAsia"/>
        </w:rPr>
        <w:t>m</w:t>
      </w:r>
      <w:r w:rsidR="00105EE1" w:rsidRPr="005270C0">
        <w:rPr>
          <w:rFonts w:asciiTheme="minorEastAsia" w:hAnsiTheme="minorEastAsia" w:hint="eastAsia"/>
          <w:vertAlign w:val="superscript"/>
        </w:rPr>
        <w:t>3</w:t>
      </w:r>
      <w:proofErr w:type="spellEnd"/>
      <w:r w:rsidR="005270C0">
        <w:rPr>
          <w:rFonts w:asciiTheme="minorEastAsia" w:hAnsiTheme="minorEastAsia" w:hint="eastAsia"/>
        </w:rPr>
        <w:t>を超える地点もあった。</w:t>
      </w:r>
    </w:p>
    <w:p w14:paraId="6B3555B2" w14:textId="07FE7313" w:rsidR="005270C0" w:rsidRPr="005270C0" w:rsidRDefault="005270C0" w:rsidP="00105EE1">
      <w:pPr>
        <w:ind w:firstLineChars="100" w:firstLine="210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・（令和元年度は3</w:t>
      </w:r>
      <w:r w:rsidRPr="005270C0">
        <w:rPr>
          <w:rFonts w:asciiTheme="minorEastAsia" w:hAnsiTheme="minorEastAsia" w:hint="eastAsia"/>
        </w:rPr>
        <w:t>μg/</w:t>
      </w:r>
      <w:proofErr w:type="spellStart"/>
      <w:r w:rsidRPr="005270C0">
        <w:rPr>
          <w:rFonts w:asciiTheme="minorEastAsia" w:hAnsiTheme="minorEastAsia" w:hint="eastAsia"/>
        </w:rPr>
        <w:t>m</w:t>
      </w:r>
      <w:r w:rsidRPr="005270C0">
        <w:rPr>
          <w:rFonts w:asciiTheme="minorEastAsia" w:hAnsiTheme="minorEastAsia" w:hint="eastAsia"/>
          <w:vertAlign w:val="superscript"/>
        </w:rPr>
        <w:t>3</w:t>
      </w:r>
      <w:proofErr w:type="spellEnd"/>
      <w:r>
        <w:rPr>
          <w:rFonts w:asciiTheme="minorEastAsia" w:hAnsiTheme="minorEastAsia" w:hint="eastAsia"/>
        </w:rPr>
        <w:t>を超える地点が多くあり、5</w:t>
      </w:r>
      <w:r w:rsidRPr="005270C0">
        <w:rPr>
          <w:rFonts w:asciiTheme="minorEastAsia" w:hAnsiTheme="minorEastAsia" w:hint="eastAsia"/>
        </w:rPr>
        <w:t>μg/</w:t>
      </w:r>
      <w:proofErr w:type="spellStart"/>
      <w:r w:rsidRPr="005270C0">
        <w:rPr>
          <w:rFonts w:asciiTheme="minorEastAsia" w:hAnsiTheme="minorEastAsia" w:hint="eastAsia"/>
        </w:rPr>
        <w:t>m</w:t>
      </w:r>
      <w:r w:rsidRPr="005270C0">
        <w:rPr>
          <w:rFonts w:asciiTheme="minorEastAsia" w:hAnsiTheme="minorEastAsia" w:hint="eastAsia"/>
          <w:vertAlign w:val="superscript"/>
        </w:rPr>
        <w:t>3</w:t>
      </w:r>
      <w:proofErr w:type="spellEnd"/>
      <w:r>
        <w:rPr>
          <w:rFonts w:asciiTheme="minorEastAsia" w:hAnsiTheme="minorEastAsia" w:hint="eastAsia"/>
        </w:rPr>
        <w:t>を超える地点もあった。）</w:t>
      </w:r>
    </w:p>
    <w:p w14:paraId="1D11314A" w14:textId="39F71A1D" w:rsidR="00C264B1" w:rsidRPr="005270C0" w:rsidRDefault="00C264B1" w:rsidP="00E415AE">
      <w:pPr>
        <w:jc w:val="left"/>
        <w:rPr>
          <w:rFonts w:asciiTheme="minorEastAsia" w:hAnsiTheme="minorEastAsia"/>
        </w:rPr>
      </w:pPr>
      <w:r w:rsidRPr="005270C0">
        <w:rPr>
          <w:rFonts w:asciiTheme="minorEastAsia" w:hAnsiTheme="minorEastAsia" w:hint="eastAsia"/>
        </w:rPr>
        <w:t xml:space="preserve">　・</w:t>
      </w:r>
      <w:proofErr w:type="spellStart"/>
      <w:r w:rsidRPr="005270C0">
        <w:rPr>
          <w:rFonts w:asciiTheme="minorEastAsia" w:hAnsiTheme="minorEastAsia" w:hint="eastAsia"/>
        </w:rPr>
        <w:t>SO</w:t>
      </w:r>
      <w:r w:rsidRPr="005270C0">
        <w:rPr>
          <w:rFonts w:asciiTheme="minorEastAsia" w:hAnsiTheme="minorEastAsia" w:hint="eastAsia"/>
          <w:vertAlign w:val="subscript"/>
        </w:rPr>
        <w:t>2</w:t>
      </w:r>
      <w:proofErr w:type="spellEnd"/>
      <w:r w:rsidR="008E67DD">
        <w:rPr>
          <w:rFonts w:asciiTheme="minorEastAsia" w:hAnsiTheme="minorEastAsia" w:hint="eastAsia"/>
        </w:rPr>
        <w:t>は、東京湾岸が</w:t>
      </w:r>
      <w:r w:rsidR="00980AD6" w:rsidRPr="005270C0">
        <w:rPr>
          <w:rFonts w:asciiTheme="minorEastAsia" w:hAnsiTheme="minorEastAsia" w:hint="eastAsia"/>
        </w:rPr>
        <w:t>他</w:t>
      </w:r>
      <w:r w:rsidR="008E67DD">
        <w:rPr>
          <w:rFonts w:asciiTheme="minorEastAsia" w:hAnsiTheme="minorEastAsia" w:hint="eastAsia"/>
        </w:rPr>
        <w:t>地点より若干高かった</w:t>
      </w:r>
      <w:r w:rsidR="00064C0F" w:rsidRPr="005270C0">
        <w:rPr>
          <w:rFonts w:asciiTheme="minorEastAsia" w:hAnsiTheme="minorEastAsia" w:hint="eastAsia"/>
        </w:rPr>
        <w:t>（</w:t>
      </w:r>
      <w:r w:rsidR="00F34A55" w:rsidRPr="005270C0">
        <w:rPr>
          <w:rFonts w:asciiTheme="minorEastAsia" w:hAnsiTheme="minorEastAsia" w:hint="eastAsia"/>
        </w:rPr>
        <w:t>神奈川、</w:t>
      </w:r>
      <w:r w:rsidR="00424D54" w:rsidRPr="005270C0">
        <w:rPr>
          <w:rFonts w:asciiTheme="minorEastAsia" w:hAnsiTheme="minorEastAsia" w:hint="eastAsia"/>
        </w:rPr>
        <w:t>千葉</w:t>
      </w:r>
      <w:r w:rsidR="00064C0F" w:rsidRPr="005270C0">
        <w:rPr>
          <w:rFonts w:asciiTheme="minorEastAsia" w:hAnsiTheme="minorEastAsia" w:hint="eastAsia"/>
        </w:rPr>
        <w:t>の一部地点で</w:t>
      </w:r>
      <w:r w:rsidRPr="005270C0">
        <w:rPr>
          <w:rFonts w:asciiTheme="minorEastAsia" w:hAnsiTheme="minorEastAsia" w:hint="eastAsia"/>
        </w:rPr>
        <w:t>高</w:t>
      </w:r>
      <w:r w:rsidR="00064C0F" w:rsidRPr="005270C0">
        <w:rPr>
          <w:rFonts w:asciiTheme="minorEastAsia" w:hAnsiTheme="minorEastAsia" w:hint="eastAsia"/>
        </w:rPr>
        <w:t>め）</w:t>
      </w:r>
      <w:r w:rsidR="00AD6436">
        <w:rPr>
          <w:rFonts w:asciiTheme="minorEastAsia" w:hAnsiTheme="minorEastAsia" w:hint="eastAsia"/>
        </w:rPr>
        <w:t>。</w:t>
      </w:r>
    </w:p>
    <w:p w14:paraId="2B31C041" w14:textId="11630A53" w:rsidR="00AD6436" w:rsidRDefault="00AD6436" w:rsidP="008E67DD">
      <w:pPr>
        <w:ind w:leftChars="100" w:left="420" w:hangingChars="100" w:hanging="210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・（令和元年度も</w:t>
      </w:r>
      <w:r w:rsidR="008E67DD">
        <w:rPr>
          <w:rFonts w:asciiTheme="minorEastAsia" w:hAnsiTheme="minorEastAsia" w:hint="eastAsia"/>
        </w:rPr>
        <w:t>東京湾岸が</w:t>
      </w:r>
      <w:r w:rsidRPr="005270C0">
        <w:rPr>
          <w:rFonts w:asciiTheme="minorEastAsia" w:hAnsiTheme="minorEastAsia" w:hint="eastAsia"/>
        </w:rPr>
        <w:t>他</w:t>
      </w:r>
      <w:r w:rsidR="008E67DD">
        <w:rPr>
          <w:rFonts w:asciiTheme="minorEastAsia" w:hAnsiTheme="minorEastAsia" w:hint="eastAsia"/>
        </w:rPr>
        <w:t>地点</w:t>
      </w:r>
      <w:r w:rsidRPr="005270C0">
        <w:rPr>
          <w:rFonts w:asciiTheme="minorEastAsia" w:hAnsiTheme="minorEastAsia" w:hint="eastAsia"/>
        </w:rPr>
        <w:t>より若干高</w:t>
      </w:r>
      <w:r w:rsidR="008E67DD">
        <w:rPr>
          <w:rFonts w:asciiTheme="minorEastAsia" w:hAnsiTheme="minorEastAsia" w:hint="eastAsia"/>
        </w:rPr>
        <w:t>い</w:t>
      </w:r>
      <w:r>
        <w:rPr>
          <w:rFonts w:asciiTheme="minorEastAsia" w:hAnsiTheme="minorEastAsia" w:hint="eastAsia"/>
        </w:rPr>
        <w:t>傾向</w:t>
      </w:r>
      <w:r w:rsidR="008E67DD">
        <w:rPr>
          <w:rFonts w:asciiTheme="minorEastAsia" w:hAnsiTheme="minorEastAsia" w:hint="eastAsia"/>
        </w:rPr>
        <w:t>であり、</w:t>
      </w:r>
      <w:r>
        <w:rPr>
          <w:rFonts w:asciiTheme="minorEastAsia" w:hAnsiTheme="minorEastAsia" w:hint="eastAsia"/>
        </w:rPr>
        <w:t>4</w:t>
      </w:r>
      <w:r>
        <w:rPr>
          <w:rFonts w:asciiTheme="minorEastAsia" w:hAnsiTheme="minorEastAsia"/>
        </w:rPr>
        <w:t xml:space="preserve"> ppb</w:t>
      </w:r>
      <w:r>
        <w:rPr>
          <w:rFonts w:asciiTheme="minorEastAsia" w:hAnsiTheme="minorEastAsia" w:hint="eastAsia"/>
        </w:rPr>
        <w:t>を超える地点もあった。）</w:t>
      </w:r>
    </w:p>
    <w:p w14:paraId="41D26908" w14:textId="5A37D344" w:rsidR="00AD6436" w:rsidRDefault="00F34A55" w:rsidP="00172B06">
      <w:pPr>
        <w:ind w:leftChars="100" w:left="420" w:hangingChars="100" w:hanging="210"/>
        <w:jc w:val="left"/>
        <w:rPr>
          <w:rFonts w:asciiTheme="minorEastAsia" w:hAnsiTheme="minorEastAsia"/>
        </w:rPr>
      </w:pPr>
      <w:r w:rsidRPr="005270C0">
        <w:rPr>
          <w:rFonts w:asciiTheme="minorEastAsia" w:hAnsiTheme="minorEastAsia" w:hint="eastAsia"/>
        </w:rPr>
        <w:t>・NOxは関東平野南部の都市域で高い傾向</w:t>
      </w:r>
      <w:r w:rsidR="00AD6436">
        <w:rPr>
          <w:rFonts w:asciiTheme="minorEastAsia" w:hAnsiTheme="minorEastAsia" w:hint="eastAsia"/>
        </w:rPr>
        <w:t>で</w:t>
      </w:r>
      <w:r w:rsidR="00172B06">
        <w:rPr>
          <w:rFonts w:asciiTheme="minorEastAsia" w:hAnsiTheme="minorEastAsia" w:hint="eastAsia"/>
        </w:rPr>
        <w:t>あり、神奈川県内の3地点は</w:t>
      </w:r>
      <w:r w:rsidR="00AD6436">
        <w:rPr>
          <w:rFonts w:asciiTheme="minorEastAsia" w:hAnsiTheme="minorEastAsia" w:hint="eastAsia"/>
        </w:rPr>
        <w:t>15</w:t>
      </w:r>
      <w:r w:rsidR="00AD6436">
        <w:rPr>
          <w:rFonts w:asciiTheme="minorEastAsia" w:hAnsiTheme="minorEastAsia"/>
        </w:rPr>
        <w:t xml:space="preserve"> </w:t>
      </w:r>
      <w:r w:rsidR="00AD6436">
        <w:rPr>
          <w:rFonts w:asciiTheme="minorEastAsia" w:hAnsiTheme="minorEastAsia" w:hint="eastAsia"/>
        </w:rPr>
        <w:t>ppbを超え</w:t>
      </w:r>
      <w:r w:rsidR="00172B06">
        <w:rPr>
          <w:rFonts w:asciiTheme="minorEastAsia" w:hAnsiTheme="minorEastAsia" w:hint="eastAsia"/>
        </w:rPr>
        <w:t>てい</w:t>
      </w:r>
      <w:r w:rsidR="00AD6436">
        <w:rPr>
          <w:rFonts w:asciiTheme="minorEastAsia" w:hAnsiTheme="minorEastAsia" w:hint="eastAsia"/>
        </w:rPr>
        <w:t>た。</w:t>
      </w:r>
    </w:p>
    <w:p w14:paraId="3B61FCDC" w14:textId="5F4FE65E" w:rsidR="00AD6436" w:rsidRPr="005270C0" w:rsidRDefault="00AD6436" w:rsidP="00AD6436">
      <w:pPr>
        <w:ind w:firstLineChars="100" w:firstLine="210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・（令和元年度も同様の傾向であり、20</w:t>
      </w:r>
      <w:r>
        <w:rPr>
          <w:rFonts w:asciiTheme="minorEastAsia" w:hAnsiTheme="minorEastAsia"/>
        </w:rPr>
        <w:t xml:space="preserve"> ppb</w:t>
      </w:r>
      <w:r>
        <w:rPr>
          <w:rFonts w:asciiTheme="minorEastAsia" w:hAnsiTheme="minorEastAsia" w:hint="eastAsia"/>
        </w:rPr>
        <w:t>を超える地点が2地点あった。）</w:t>
      </w:r>
    </w:p>
    <w:p w14:paraId="379C9EC7" w14:textId="13086AD4" w:rsidR="00F34A55" w:rsidRDefault="00AD6436" w:rsidP="00AD6436">
      <w:pPr>
        <w:ind w:firstLineChars="100" w:firstLine="210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・</w:t>
      </w:r>
      <w:proofErr w:type="spellStart"/>
      <w:r w:rsidR="00F34A55" w:rsidRPr="005270C0">
        <w:rPr>
          <w:rFonts w:asciiTheme="minorEastAsia" w:hAnsiTheme="minorEastAsia" w:hint="eastAsia"/>
        </w:rPr>
        <w:t>NO</w:t>
      </w:r>
      <w:r w:rsidR="00F34A55" w:rsidRPr="005270C0">
        <w:rPr>
          <w:rFonts w:asciiTheme="minorEastAsia" w:hAnsiTheme="minorEastAsia" w:hint="eastAsia"/>
          <w:vertAlign w:val="subscript"/>
        </w:rPr>
        <w:t>3</w:t>
      </w:r>
      <w:proofErr w:type="spellEnd"/>
      <w:r w:rsidR="00F34A55" w:rsidRPr="005270C0">
        <w:rPr>
          <w:rFonts w:asciiTheme="minorEastAsia" w:hAnsiTheme="minorEastAsia" w:hint="eastAsia"/>
          <w:vertAlign w:val="superscript"/>
        </w:rPr>
        <w:t>-</w:t>
      </w:r>
      <w:r w:rsidR="00F34A55" w:rsidRPr="005270C0">
        <w:rPr>
          <w:rFonts w:asciiTheme="minorEastAsia" w:hAnsiTheme="minorEastAsia" w:hint="eastAsia"/>
        </w:rPr>
        <w:t>はすべて0.5μg/</w:t>
      </w:r>
      <w:proofErr w:type="spellStart"/>
      <w:r w:rsidR="00F34A55" w:rsidRPr="005270C0">
        <w:rPr>
          <w:rFonts w:asciiTheme="minorEastAsia" w:hAnsiTheme="minorEastAsia" w:hint="eastAsia"/>
        </w:rPr>
        <w:t>m</w:t>
      </w:r>
      <w:r w:rsidR="00F34A55" w:rsidRPr="005270C0">
        <w:rPr>
          <w:rFonts w:asciiTheme="minorEastAsia" w:hAnsiTheme="minorEastAsia" w:hint="eastAsia"/>
          <w:vertAlign w:val="superscript"/>
        </w:rPr>
        <w:t>3</w:t>
      </w:r>
      <w:proofErr w:type="spellEnd"/>
      <w:r w:rsidR="00F34A55" w:rsidRPr="005270C0">
        <w:rPr>
          <w:rFonts w:asciiTheme="minorEastAsia" w:hAnsiTheme="minorEastAsia" w:hint="eastAsia"/>
        </w:rPr>
        <w:t>以下</w:t>
      </w:r>
      <w:r>
        <w:rPr>
          <w:rFonts w:asciiTheme="minorEastAsia" w:hAnsiTheme="minorEastAsia" w:hint="eastAsia"/>
        </w:rPr>
        <w:t>。</w:t>
      </w:r>
    </w:p>
    <w:p w14:paraId="0E84094B" w14:textId="0139E56E" w:rsidR="00F34A55" w:rsidRPr="005270C0" w:rsidRDefault="00F34A55" w:rsidP="00F34A55">
      <w:pPr>
        <w:ind w:firstLineChars="100" w:firstLine="210"/>
        <w:jc w:val="left"/>
        <w:rPr>
          <w:rFonts w:asciiTheme="minorEastAsia" w:hAnsiTheme="minorEastAsia"/>
        </w:rPr>
      </w:pPr>
      <w:r w:rsidRPr="005270C0">
        <w:rPr>
          <w:rFonts w:asciiTheme="minorEastAsia" w:hAnsiTheme="minorEastAsia" w:hint="eastAsia"/>
        </w:rPr>
        <w:t>・</w:t>
      </w:r>
      <w:r w:rsidR="004440F4" w:rsidRPr="005270C0">
        <w:rPr>
          <w:rFonts w:asciiTheme="minorEastAsia" w:hAnsiTheme="minorEastAsia" w:hint="eastAsia"/>
        </w:rPr>
        <w:t>Cl</w:t>
      </w:r>
      <w:r w:rsidRPr="005270C0">
        <w:rPr>
          <w:rFonts w:asciiTheme="minorEastAsia" w:hAnsiTheme="minorEastAsia" w:hint="eastAsia"/>
          <w:vertAlign w:val="superscript"/>
        </w:rPr>
        <w:t>-</w:t>
      </w:r>
      <w:r w:rsidRPr="005270C0">
        <w:rPr>
          <w:rFonts w:asciiTheme="minorEastAsia" w:hAnsiTheme="minorEastAsia" w:hint="eastAsia"/>
        </w:rPr>
        <w:t>はすべて0.1μg/</w:t>
      </w:r>
      <w:proofErr w:type="spellStart"/>
      <w:r w:rsidRPr="005270C0">
        <w:rPr>
          <w:rFonts w:asciiTheme="minorEastAsia" w:hAnsiTheme="minorEastAsia" w:hint="eastAsia"/>
        </w:rPr>
        <w:t>m</w:t>
      </w:r>
      <w:r w:rsidRPr="005270C0">
        <w:rPr>
          <w:rFonts w:asciiTheme="minorEastAsia" w:hAnsiTheme="minorEastAsia" w:hint="eastAsia"/>
          <w:vertAlign w:val="superscript"/>
        </w:rPr>
        <w:t>3</w:t>
      </w:r>
      <w:proofErr w:type="spellEnd"/>
      <w:r w:rsidRPr="005270C0">
        <w:rPr>
          <w:rFonts w:asciiTheme="minorEastAsia" w:hAnsiTheme="minorEastAsia" w:hint="eastAsia"/>
        </w:rPr>
        <w:t>以下</w:t>
      </w:r>
      <w:r w:rsidR="002B46D9">
        <w:rPr>
          <w:rFonts w:asciiTheme="minorEastAsia" w:hAnsiTheme="minorEastAsia" w:hint="eastAsia"/>
        </w:rPr>
        <w:t>。</w:t>
      </w:r>
    </w:p>
    <w:p w14:paraId="1394433D" w14:textId="6C088C76" w:rsidR="004440F4" w:rsidRDefault="004440F4" w:rsidP="000D5D54">
      <w:pPr>
        <w:ind w:leftChars="100" w:left="420" w:hangingChars="100" w:hanging="210"/>
        <w:jc w:val="left"/>
        <w:rPr>
          <w:rFonts w:asciiTheme="minorEastAsia" w:hAnsiTheme="minorEastAsia"/>
        </w:rPr>
      </w:pPr>
      <w:r w:rsidRPr="005270C0">
        <w:rPr>
          <w:rFonts w:asciiTheme="minorEastAsia" w:hAnsiTheme="minorEastAsia" w:hint="eastAsia"/>
        </w:rPr>
        <w:t>・K</w:t>
      </w:r>
      <w:r w:rsidRPr="005270C0">
        <w:rPr>
          <w:rFonts w:asciiTheme="minorEastAsia" w:hAnsiTheme="minorEastAsia" w:hint="eastAsia"/>
          <w:vertAlign w:val="superscript"/>
        </w:rPr>
        <w:t>+</w:t>
      </w:r>
      <w:r w:rsidRPr="005270C0">
        <w:rPr>
          <w:rFonts w:asciiTheme="minorEastAsia" w:hAnsiTheme="minorEastAsia" w:hint="eastAsia"/>
        </w:rPr>
        <w:t>は全地点で0.1μg/</w:t>
      </w:r>
      <w:proofErr w:type="spellStart"/>
      <w:r w:rsidRPr="005270C0">
        <w:rPr>
          <w:rFonts w:asciiTheme="minorEastAsia" w:hAnsiTheme="minorEastAsia" w:hint="eastAsia"/>
        </w:rPr>
        <w:t>m</w:t>
      </w:r>
      <w:r w:rsidRPr="005270C0">
        <w:rPr>
          <w:rFonts w:asciiTheme="minorEastAsia" w:hAnsiTheme="minorEastAsia" w:hint="eastAsia"/>
          <w:vertAlign w:val="superscript"/>
        </w:rPr>
        <w:t>3</w:t>
      </w:r>
      <w:proofErr w:type="spellEnd"/>
      <w:r w:rsidRPr="005270C0">
        <w:rPr>
          <w:rFonts w:asciiTheme="minorEastAsia" w:hAnsiTheme="minorEastAsia" w:hint="eastAsia"/>
        </w:rPr>
        <w:t>以下であり、多くの地点で0.05μg/</w:t>
      </w:r>
      <w:proofErr w:type="spellStart"/>
      <w:r w:rsidRPr="005270C0">
        <w:rPr>
          <w:rFonts w:asciiTheme="minorEastAsia" w:hAnsiTheme="minorEastAsia" w:hint="eastAsia"/>
        </w:rPr>
        <w:t>m</w:t>
      </w:r>
      <w:r w:rsidRPr="005270C0">
        <w:rPr>
          <w:rFonts w:asciiTheme="minorEastAsia" w:hAnsiTheme="minorEastAsia" w:hint="eastAsia"/>
          <w:vertAlign w:val="superscript"/>
        </w:rPr>
        <w:t>3</w:t>
      </w:r>
      <w:proofErr w:type="spellEnd"/>
      <w:r w:rsidRPr="005270C0">
        <w:rPr>
          <w:rFonts w:asciiTheme="minorEastAsia" w:hAnsiTheme="minorEastAsia" w:hint="eastAsia"/>
        </w:rPr>
        <w:t>以下</w:t>
      </w:r>
      <w:r w:rsidR="000D5D54" w:rsidRPr="005270C0">
        <w:rPr>
          <w:rFonts w:asciiTheme="minorEastAsia" w:hAnsiTheme="minorEastAsia" w:hint="eastAsia"/>
        </w:rPr>
        <w:t>で、地域的な特徴は見られなかった。</w:t>
      </w:r>
    </w:p>
    <w:p w14:paraId="1F017079" w14:textId="0DA348EA" w:rsidR="00AD6436" w:rsidRPr="005270C0" w:rsidRDefault="00AD6436" w:rsidP="000D5D54">
      <w:pPr>
        <w:ind w:leftChars="100" w:left="420" w:hangingChars="100" w:hanging="210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・（令和元年度は花火大会の影響により、高濃度となる地点があった</w:t>
      </w:r>
      <w:r w:rsidR="002B46D9">
        <w:rPr>
          <w:rFonts w:asciiTheme="minorEastAsia" w:hAnsiTheme="minorEastAsia" w:hint="eastAsia"/>
        </w:rPr>
        <w:t>。）</w:t>
      </w:r>
    </w:p>
    <w:p w14:paraId="7A654348" w14:textId="3C9625D6" w:rsidR="007F7569" w:rsidRPr="005270C0" w:rsidRDefault="002A021C" w:rsidP="00E415AE">
      <w:pPr>
        <w:jc w:val="left"/>
        <w:rPr>
          <w:rFonts w:asciiTheme="minorEastAsia" w:hAnsiTheme="minorEastAsia"/>
        </w:rPr>
      </w:pPr>
      <w:r w:rsidRPr="005270C0">
        <w:rPr>
          <w:rFonts w:asciiTheme="minorEastAsia" w:hAnsiTheme="minorEastAsia"/>
          <w:noProof/>
        </w:rPr>
        <w:drawing>
          <wp:anchor distT="0" distB="0" distL="114300" distR="114300" simplePos="0" relativeHeight="251658240" behindDoc="1" locked="0" layoutInCell="1" allowOverlap="1" wp14:anchorId="0191E00B" wp14:editId="72B45549">
            <wp:simplePos x="0" y="0"/>
            <wp:positionH relativeFrom="column">
              <wp:posOffset>2780895</wp:posOffset>
            </wp:positionH>
            <wp:positionV relativeFrom="paragraph">
              <wp:posOffset>73025</wp:posOffset>
            </wp:positionV>
            <wp:extent cx="2633750" cy="19080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750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70C0">
        <w:rPr>
          <w:rFonts w:asciiTheme="minorEastAsia" w:hAnsiTheme="minorEastAsia"/>
          <w:noProof/>
        </w:rPr>
        <w:drawing>
          <wp:inline distT="0" distB="0" distL="0" distR="0" wp14:anchorId="5BF44E6A" wp14:editId="231D756C">
            <wp:extent cx="2641751" cy="1908000"/>
            <wp:effectExtent l="0" t="0" r="635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751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31479" w14:textId="209301FB" w:rsidR="00F34A55" w:rsidRPr="007A315A" w:rsidRDefault="007A315A" w:rsidP="007A315A">
      <w:pPr>
        <w:jc w:val="center"/>
        <w:rPr>
          <w:rFonts w:asciiTheme="majorEastAsia" w:eastAsiaTheme="majorEastAsia" w:hAnsiTheme="majorEastAsia"/>
          <w:noProof/>
        </w:rPr>
      </w:pPr>
      <w:r w:rsidRPr="007A315A">
        <w:rPr>
          <w:rFonts w:asciiTheme="majorEastAsia" w:eastAsiaTheme="majorEastAsia" w:hAnsiTheme="majorEastAsia" w:hint="eastAsia"/>
          <w:noProof/>
        </w:rPr>
        <w:t>図3-2-4 SO</w:t>
      </w:r>
      <w:r w:rsidRPr="007A315A">
        <w:rPr>
          <w:rFonts w:asciiTheme="majorEastAsia" w:eastAsiaTheme="majorEastAsia" w:hAnsiTheme="majorEastAsia" w:hint="eastAsia"/>
          <w:noProof/>
          <w:vertAlign w:val="subscript"/>
        </w:rPr>
        <w:t>4</w:t>
      </w:r>
      <w:r w:rsidRPr="007A315A">
        <w:rPr>
          <w:rFonts w:asciiTheme="majorEastAsia" w:eastAsiaTheme="majorEastAsia" w:hAnsiTheme="majorEastAsia" w:hint="eastAsia"/>
          <w:noProof/>
          <w:vertAlign w:val="superscript"/>
        </w:rPr>
        <w:t>2-</w:t>
      </w:r>
      <w:r w:rsidRPr="007A315A">
        <w:rPr>
          <w:rFonts w:asciiTheme="majorEastAsia" w:eastAsiaTheme="majorEastAsia" w:hAnsiTheme="majorEastAsia" w:hint="eastAsia"/>
          <w:noProof/>
        </w:rPr>
        <w:t>（左）及びSO</w:t>
      </w:r>
      <w:r w:rsidRPr="007A315A">
        <w:rPr>
          <w:rFonts w:asciiTheme="majorEastAsia" w:eastAsiaTheme="majorEastAsia" w:hAnsiTheme="majorEastAsia" w:hint="eastAsia"/>
          <w:noProof/>
          <w:vertAlign w:val="subscript"/>
        </w:rPr>
        <w:t>2</w:t>
      </w:r>
      <w:r w:rsidRPr="007A315A">
        <w:rPr>
          <w:rFonts w:asciiTheme="majorEastAsia" w:eastAsiaTheme="majorEastAsia" w:hAnsiTheme="majorEastAsia" w:hint="eastAsia"/>
          <w:noProof/>
        </w:rPr>
        <w:t>（右）の平均濃度分布</w:t>
      </w:r>
    </w:p>
    <w:p w14:paraId="42BFB48E" w14:textId="77777777" w:rsidR="007A315A" w:rsidRPr="005270C0" w:rsidRDefault="007A315A" w:rsidP="007A315A">
      <w:pPr>
        <w:jc w:val="center"/>
        <w:rPr>
          <w:rFonts w:asciiTheme="minorEastAsia" w:hAnsiTheme="minorEastAsia"/>
          <w:noProof/>
        </w:rPr>
      </w:pPr>
    </w:p>
    <w:p w14:paraId="78E4D990" w14:textId="662EE68C" w:rsidR="002A021C" w:rsidRPr="005270C0" w:rsidRDefault="002A021C" w:rsidP="00F34A55">
      <w:pPr>
        <w:jc w:val="left"/>
        <w:rPr>
          <w:rFonts w:asciiTheme="minorEastAsia" w:hAnsiTheme="minorEastAsia"/>
          <w:noProof/>
        </w:rPr>
      </w:pPr>
      <w:r w:rsidRPr="005270C0">
        <w:rPr>
          <w:rFonts w:asciiTheme="minorEastAsia" w:hAnsiTheme="minorEastAsia"/>
          <w:noProof/>
        </w:rPr>
        <w:drawing>
          <wp:anchor distT="0" distB="0" distL="114300" distR="114300" simplePos="0" relativeHeight="251659264" behindDoc="1" locked="0" layoutInCell="1" allowOverlap="1" wp14:anchorId="48A241A2" wp14:editId="1FF5442D">
            <wp:simplePos x="0" y="0"/>
            <wp:positionH relativeFrom="column">
              <wp:posOffset>2780665</wp:posOffset>
            </wp:positionH>
            <wp:positionV relativeFrom="paragraph">
              <wp:posOffset>73025</wp:posOffset>
            </wp:positionV>
            <wp:extent cx="2615956" cy="190800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95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70C0">
        <w:rPr>
          <w:rFonts w:asciiTheme="minorEastAsia" w:hAnsiTheme="minorEastAsia"/>
          <w:noProof/>
        </w:rPr>
        <w:drawing>
          <wp:inline distT="0" distB="0" distL="0" distR="0" wp14:anchorId="6C0D9A2B" wp14:editId="07DA049C">
            <wp:extent cx="2602660" cy="1908000"/>
            <wp:effectExtent l="0" t="0" r="762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660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EF0E5" w14:textId="7B6B8226" w:rsidR="002A021C" w:rsidRPr="007A315A" w:rsidRDefault="007A315A" w:rsidP="007A315A">
      <w:pPr>
        <w:jc w:val="center"/>
        <w:rPr>
          <w:rFonts w:asciiTheme="majorEastAsia" w:eastAsiaTheme="majorEastAsia" w:hAnsiTheme="majorEastAsia"/>
          <w:noProof/>
        </w:rPr>
      </w:pPr>
      <w:r w:rsidRPr="007A315A">
        <w:rPr>
          <w:rFonts w:asciiTheme="majorEastAsia" w:eastAsiaTheme="majorEastAsia" w:hAnsiTheme="majorEastAsia" w:hint="eastAsia"/>
          <w:noProof/>
        </w:rPr>
        <w:t>図 3-2-5 NO</w:t>
      </w:r>
      <w:r w:rsidRPr="007A315A">
        <w:rPr>
          <w:rFonts w:asciiTheme="majorEastAsia" w:eastAsiaTheme="majorEastAsia" w:hAnsiTheme="majorEastAsia" w:hint="eastAsia"/>
          <w:noProof/>
          <w:vertAlign w:val="subscript"/>
        </w:rPr>
        <w:t>3</w:t>
      </w:r>
      <w:r w:rsidRPr="007A315A">
        <w:rPr>
          <w:rFonts w:asciiTheme="majorEastAsia" w:eastAsiaTheme="majorEastAsia" w:hAnsiTheme="majorEastAsia" w:hint="eastAsia"/>
          <w:noProof/>
          <w:vertAlign w:val="superscript"/>
        </w:rPr>
        <w:t>-</w:t>
      </w:r>
      <w:r w:rsidRPr="007A315A">
        <w:rPr>
          <w:rFonts w:asciiTheme="majorEastAsia" w:eastAsiaTheme="majorEastAsia" w:hAnsiTheme="majorEastAsia" w:hint="eastAsia"/>
          <w:noProof/>
        </w:rPr>
        <w:t>（左）及びNOx（右）の平均濃度分布</w:t>
      </w:r>
    </w:p>
    <w:p w14:paraId="3A8769D9" w14:textId="68E4A1C7" w:rsidR="002A021C" w:rsidRPr="005270C0" w:rsidRDefault="00C57FAA" w:rsidP="00F34A55">
      <w:pPr>
        <w:jc w:val="left"/>
        <w:rPr>
          <w:rFonts w:asciiTheme="minorEastAsia" w:hAnsiTheme="minorEastAsia"/>
          <w:noProof/>
        </w:rPr>
      </w:pPr>
      <w:r w:rsidRPr="005270C0">
        <w:rPr>
          <w:rFonts w:asciiTheme="minorEastAsia" w:hAnsiTheme="minorEastAsia"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DAC624C" wp14:editId="3EE4FFC4">
            <wp:simplePos x="0" y="0"/>
            <wp:positionH relativeFrom="column">
              <wp:posOffset>2777719</wp:posOffset>
            </wp:positionH>
            <wp:positionV relativeFrom="paragraph">
              <wp:posOffset>73025</wp:posOffset>
            </wp:positionV>
            <wp:extent cx="2619142" cy="190800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142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70C0">
        <w:rPr>
          <w:rFonts w:asciiTheme="minorEastAsia" w:hAnsiTheme="minorEastAsia"/>
          <w:noProof/>
        </w:rPr>
        <w:drawing>
          <wp:inline distT="0" distB="0" distL="0" distR="0" wp14:anchorId="1A6F48DF" wp14:editId="0E4C58EB">
            <wp:extent cx="2616819" cy="190800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19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E4896" w14:textId="00271AC4" w:rsidR="002B46D9" w:rsidRDefault="007A315A" w:rsidP="007A315A">
      <w:pPr>
        <w:ind w:firstLineChars="300" w:firstLine="630"/>
        <w:jc w:val="left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図 3-2-6 Cl</w:t>
      </w:r>
      <w:r w:rsidRPr="007A315A">
        <w:rPr>
          <w:rFonts w:ascii="ＭＳ ゴシック" w:eastAsia="ＭＳ ゴシック" w:hAnsi="ＭＳ ゴシック" w:hint="eastAsia"/>
          <w:szCs w:val="21"/>
          <w:vertAlign w:val="superscript"/>
        </w:rPr>
        <w:t>-</w:t>
      </w:r>
      <w:r>
        <w:rPr>
          <w:rFonts w:ascii="ＭＳ ゴシック" w:eastAsia="ＭＳ ゴシック" w:hAnsi="ＭＳ ゴシック" w:hint="eastAsia"/>
          <w:szCs w:val="21"/>
        </w:rPr>
        <w:t>の平均濃度分布　               図 3-2-7 K</w:t>
      </w:r>
      <w:r w:rsidRPr="007A315A">
        <w:rPr>
          <w:rFonts w:ascii="ＭＳ ゴシック" w:eastAsia="ＭＳ ゴシック" w:hAnsi="ＭＳ ゴシック" w:hint="eastAsia"/>
          <w:szCs w:val="21"/>
          <w:vertAlign w:val="superscript"/>
        </w:rPr>
        <w:t>+</w:t>
      </w:r>
      <w:r>
        <w:rPr>
          <w:rFonts w:ascii="ＭＳ ゴシック" w:eastAsia="ＭＳ ゴシック" w:hAnsi="ＭＳ ゴシック" w:hint="eastAsia"/>
          <w:szCs w:val="21"/>
        </w:rPr>
        <w:t>の平均濃度分布</w:t>
      </w:r>
    </w:p>
    <w:p w14:paraId="2475AEDB" w14:textId="77777777" w:rsidR="007A315A" w:rsidRDefault="007A315A" w:rsidP="00E415AE">
      <w:pPr>
        <w:jc w:val="left"/>
        <w:rPr>
          <w:rFonts w:ascii="ＭＳ ゴシック" w:eastAsia="ＭＳ ゴシック" w:hAnsi="ＭＳ ゴシック"/>
          <w:szCs w:val="21"/>
        </w:rPr>
      </w:pPr>
    </w:p>
    <w:p w14:paraId="149264CA" w14:textId="4D9FE418" w:rsidR="00D27494" w:rsidRPr="000D5D54" w:rsidRDefault="00424D54" w:rsidP="00E415AE">
      <w:pPr>
        <w:jc w:val="left"/>
        <w:rPr>
          <w:rFonts w:ascii="ＭＳ ゴシック" w:eastAsia="ＭＳ ゴシック" w:hAnsi="ＭＳ ゴシック"/>
          <w:szCs w:val="21"/>
        </w:rPr>
      </w:pPr>
      <w:r w:rsidRPr="00BA2622">
        <w:rPr>
          <w:rFonts w:ascii="ＭＳ ゴシック" w:eastAsia="ＭＳ ゴシック" w:hAnsi="ＭＳ ゴシック" w:hint="eastAsia"/>
          <w:szCs w:val="21"/>
        </w:rPr>
        <w:t>3.</w:t>
      </w:r>
      <w:r w:rsidR="00117AE3">
        <w:rPr>
          <w:rFonts w:ascii="ＭＳ ゴシック" w:eastAsia="ＭＳ ゴシック" w:hAnsi="ＭＳ ゴシック" w:hint="eastAsia"/>
          <w:szCs w:val="21"/>
        </w:rPr>
        <w:t>2</w:t>
      </w:r>
      <w:r w:rsidRPr="00BA2622">
        <w:rPr>
          <w:rFonts w:ascii="ＭＳ ゴシック" w:eastAsia="ＭＳ ゴシック" w:hAnsi="ＭＳ ゴシック" w:hint="eastAsia"/>
          <w:szCs w:val="21"/>
        </w:rPr>
        <w:t>.4　炭素成分濃度</w:t>
      </w:r>
    </w:p>
    <w:p w14:paraId="4F314969" w14:textId="44F84042" w:rsidR="00424D54" w:rsidRDefault="00424D54" w:rsidP="00E415AE">
      <w:pPr>
        <w:jc w:val="left"/>
        <w:rPr>
          <w:rFonts w:asciiTheme="minorEastAsia" w:hAnsiTheme="minorEastAsia"/>
        </w:rPr>
      </w:pPr>
      <w:r w:rsidRPr="00C708B4">
        <w:rPr>
          <w:rFonts w:hint="eastAsia"/>
        </w:rPr>
        <w:t xml:space="preserve">　</w:t>
      </w:r>
      <w:r w:rsidRPr="005270C0">
        <w:rPr>
          <w:rFonts w:asciiTheme="minorEastAsia" w:hAnsiTheme="minorEastAsia" w:hint="eastAsia"/>
        </w:rPr>
        <w:t>・EC</w:t>
      </w:r>
      <w:r w:rsidR="00D00BEC">
        <w:rPr>
          <w:rFonts w:asciiTheme="minorEastAsia" w:hAnsiTheme="minorEastAsia" w:hint="eastAsia"/>
        </w:rPr>
        <w:t>は全地点で</w:t>
      </w:r>
      <w:r w:rsidR="00F34A55" w:rsidRPr="005270C0">
        <w:rPr>
          <w:rFonts w:asciiTheme="minorEastAsia" w:hAnsiTheme="minorEastAsia" w:hint="eastAsia"/>
        </w:rPr>
        <w:t>0.8</w:t>
      </w:r>
      <w:r w:rsidR="002B46D9" w:rsidRPr="005270C0">
        <w:rPr>
          <w:rFonts w:asciiTheme="minorEastAsia" w:hAnsiTheme="minorEastAsia" w:hint="eastAsia"/>
        </w:rPr>
        <w:t>μg/</w:t>
      </w:r>
      <w:proofErr w:type="spellStart"/>
      <w:r w:rsidR="002B46D9" w:rsidRPr="005270C0">
        <w:rPr>
          <w:rFonts w:asciiTheme="minorEastAsia" w:hAnsiTheme="minorEastAsia" w:hint="eastAsia"/>
        </w:rPr>
        <w:t>m</w:t>
      </w:r>
      <w:r w:rsidR="002B46D9" w:rsidRPr="005270C0">
        <w:rPr>
          <w:rFonts w:asciiTheme="minorEastAsia" w:hAnsiTheme="minorEastAsia" w:hint="eastAsia"/>
          <w:vertAlign w:val="superscript"/>
        </w:rPr>
        <w:t>3</w:t>
      </w:r>
      <w:proofErr w:type="spellEnd"/>
      <w:r w:rsidR="00F34A55" w:rsidRPr="005270C0">
        <w:rPr>
          <w:rFonts w:asciiTheme="minorEastAsia" w:hAnsiTheme="minorEastAsia" w:hint="eastAsia"/>
        </w:rPr>
        <w:t>以下</w:t>
      </w:r>
      <w:r w:rsidR="00D00BEC">
        <w:rPr>
          <w:rFonts w:asciiTheme="minorEastAsia" w:hAnsiTheme="minorEastAsia" w:hint="eastAsia"/>
        </w:rPr>
        <w:t>であり、地域差はみられなかった</w:t>
      </w:r>
      <w:r w:rsidR="00F34A55" w:rsidRPr="005270C0">
        <w:rPr>
          <w:rFonts w:asciiTheme="minorEastAsia" w:hAnsiTheme="minorEastAsia" w:hint="eastAsia"/>
        </w:rPr>
        <w:t>。</w:t>
      </w:r>
    </w:p>
    <w:p w14:paraId="79528D38" w14:textId="7F6D1C33" w:rsidR="002B46D9" w:rsidRPr="002B46D9" w:rsidRDefault="002B46D9" w:rsidP="002B46D9">
      <w:pPr>
        <w:ind w:left="420" w:hangingChars="200" w:hanging="420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・（令和元年度は、0.8</w:t>
      </w:r>
      <w:r w:rsidRPr="005270C0">
        <w:rPr>
          <w:rFonts w:asciiTheme="minorEastAsia" w:hAnsiTheme="minorEastAsia" w:hint="eastAsia"/>
        </w:rPr>
        <w:t>μg/</w:t>
      </w:r>
      <w:proofErr w:type="spellStart"/>
      <w:r w:rsidRPr="005270C0">
        <w:rPr>
          <w:rFonts w:asciiTheme="minorEastAsia" w:hAnsiTheme="minorEastAsia" w:hint="eastAsia"/>
        </w:rPr>
        <w:t>m</w:t>
      </w:r>
      <w:r w:rsidRPr="005270C0">
        <w:rPr>
          <w:rFonts w:asciiTheme="minorEastAsia" w:hAnsiTheme="minorEastAsia" w:hint="eastAsia"/>
          <w:vertAlign w:val="superscript"/>
        </w:rPr>
        <w:t>3</w:t>
      </w:r>
      <w:proofErr w:type="spellEnd"/>
      <w:r>
        <w:rPr>
          <w:rFonts w:asciiTheme="minorEastAsia" w:hAnsiTheme="minorEastAsia" w:hint="eastAsia"/>
        </w:rPr>
        <w:t>を超える地点が7地点あり、うち1地点は1</w:t>
      </w:r>
      <w:r w:rsidRPr="005270C0">
        <w:rPr>
          <w:rFonts w:asciiTheme="minorEastAsia" w:hAnsiTheme="minorEastAsia" w:hint="eastAsia"/>
        </w:rPr>
        <w:t>μg/</w:t>
      </w:r>
      <w:proofErr w:type="spellStart"/>
      <w:r w:rsidRPr="005270C0">
        <w:rPr>
          <w:rFonts w:asciiTheme="minorEastAsia" w:hAnsiTheme="minorEastAsia" w:hint="eastAsia"/>
        </w:rPr>
        <w:t>m</w:t>
      </w:r>
      <w:r w:rsidRPr="005270C0">
        <w:rPr>
          <w:rFonts w:asciiTheme="minorEastAsia" w:hAnsiTheme="minorEastAsia" w:hint="eastAsia"/>
          <w:vertAlign w:val="superscript"/>
        </w:rPr>
        <w:t>3</w:t>
      </w:r>
      <w:proofErr w:type="spellEnd"/>
      <w:r>
        <w:rPr>
          <w:rFonts w:asciiTheme="minorEastAsia" w:hAnsiTheme="minorEastAsia" w:hint="eastAsia"/>
        </w:rPr>
        <w:t>を超えていた。）</w:t>
      </w:r>
    </w:p>
    <w:p w14:paraId="30DA2B8B" w14:textId="44FB4C01" w:rsidR="00B742B1" w:rsidRDefault="009717A3" w:rsidP="005C4FBF">
      <w:pPr>
        <w:jc w:val="left"/>
        <w:rPr>
          <w:rFonts w:asciiTheme="minorEastAsia" w:hAnsiTheme="minorEastAsia"/>
        </w:rPr>
      </w:pPr>
      <w:r w:rsidRPr="005270C0">
        <w:rPr>
          <w:rFonts w:asciiTheme="minorEastAsia" w:hAnsiTheme="minorEastAsia" w:hint="eastAsia"/>
        </w:rPr>
        <w:t xml:space="preserve">　・OC</w:t>
      </w:r>
      <w:r w:rsidR="00EE206F">
        <w:rPr>
          <w:rFonts w:asciiTheme="minorEastAsia" w:hAnsiTheme="minorEastAsia" w:hint="eastAsia"/>
        </w:rPr>
        <w:t>及び</w:t>
      </w:r>
      <w:proofErr w:type="spellStart"/>
      <w:r w:rsidR="00EE206F">
        <w:rPr>
          <w:rFonts w:asciiTheme="minorEastAsia" w:hAnsiTheme="minorEastAsia" w:hint="eastAsia"/>
        </w:rPr>
        <w:t>WSOC</w:t>
      </w:r>
      <w:proofErr w:type="spellEnd"/>
      <w:r w:rsidRPr="005270C0">
        <w:rPr>
          <w:rFonts w:asciiTheme="minorEastAsia" w:hAnsiTheme="minorEastAsia" w:hint="eastAsia"/>
        </w:rPr>
        <w:t>は、</w:t>
      </w:r>
      <w:r w:rsidR="00F34A55" w:rsidRPr="005270C0">
        <w:rPr>
          <w:rFonts w:asciiTheme="minorEastAsia" w:hAnsiTheme="minorEastAsia" w:hint="eastAsia"/>
        </w:rPr>
        <w:t>内陸部で</w:t>
      </w:r>
      <w:r w:rsidR="005C4FBF" w:rsidRPr="005270C0">
        <w:rPr>
          <w:rFonts w:asciiTheme="minorEastAsia" w:hAnsiTheme="minorEastAsia" w:hint="eastAsia"/>
        </w:rPr>
        <w:t>濃度が高い傾向</w:t>
      </w:r>
      <w:r w:rsidR="00B742B1" w:rsidRPr="005270C0">
        <w:rPr>
          <w:rFonts w:asciiTheme="minorEastAsia" w:hAnsiTheme="minorEastAsia" w:hint="eastAsia"/>
        </w:rPr>
        <w:t>がみられた</w:t>
      </w:r>
      <w:r w:rsidR="005C4FBF" w:rsidRPr="005270C0">
        <w:rPr>
          <w:rFonts w:asciiTheme="minorEastAsia" w:hAnsiTheme="minorEastAsia" w:hint="eastAsia"/>
        </w:rPr>
        <w:t>。</w:t>
      </w:r>
    </w:p>
    <w:p w14:paraId="14D753FB" w14:textId="501C47CF" w:rsidR="0018516F" w:rsidRPr="0018516F" w:rsidRDefault="00EE206F" w:rsidP="00EE206F">
      <w:pPr>
        <w:ind w:left="420" w:hangingChars="200" w:hanging="420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・（令和元年度</w:t>
      </w:r>
      <w:r w:rsidR="0018516F">
        <w:rPr>
          <w:rFonts w:asciiTheme="minorEastAsia" w:hAnsiTheme="minorEastAsia" w:hint="eastAsia"/>
        </w:rPr>
        <w:t>も同様の傾向で</w:t>
      </w:r>
      <w:r>
        <w:rPr>
          <w:rFonts w:asciiTheme="minorEastAsia" w:hAnsiTheme="minorEastAsia" w:hint="eastAsia"/>
        </w:rPr>
        <w:t>あり</w:t>
      </w:r>
      <w:r w:rsidR="0018516F">
        <w:rPr>
          <w:rFonts w:asciiTheme="minorEastAsia" w:hAnsiTheme="minorEastAsia" w:hint="eastAsia"/>
        </w:rPr>
        <w:t>、令和2</w:t>
      </w:r>
      <w:r>
        <w:rPr>
          <w:rFonts w:asciiTheme="minorEastAsia" w:hAnsiTheme="minorEastAsia" w:hint="eastAsia"/>
        </w:rPr>
        <w:t>年度は令和元年度と比べて全体的に濃度が低かった</w:t>
      </w:r>
      <w:r w:rsidR="0018516F">
        <w:rPr>
          <w:rFonts w:asciiTheme="minorEastAsia" w:hAnsiTheme="minorEastAsia" w:hint="eastAsia"/>
        </w:rPr>
        <w:t>。）</w:t>
      </w:r>
    </w:p>
    <w:p w14:paraId="13912AA9" w14:textId="2B80B686" w:rsidR="0018516F" w:rsidRPr="005270C0" w:rsidRDefault="0018516F" w:rsidP="0018516F">
      <w:pPr>
        <w:ind w:firstLineChars="100" w:firstLine="210"/>
        <w:jc w:val="left"/>
        <w:rPr>
          <w:rFonts w:asciiTheme="minorEastAsia" w:hAnsiTheme="minorEastAsia"/>
        </w:rPr>
      </w:pPr>
      <w:r w:rsidRPr="005270C0">
        <w:rPr>
          <w:rFonts w:asciiTheme="minorEastAsia" w:hAnsiTheme="minorEastAsia" w:hint="eastAsia"/>
        </w:rPr>
        <w:t>・Ox は30 ppb を超えた</w:t>
      </w:r>
      <w:r w:rsidR="00464BB4">
        <w:rPr>
          <w:rFonts w:asciiTheme="minorEastAsia" w:hAnsiTheme="minorEastAsia" w:hint="eastAsia"/>
        </w:rPr>
        <w:t>地点</w:t>
      </w:r>
      <w:r w:rsidRPr="005270C0">
        <w:rPr>
          <w:rFonts w:asciiTheme="minorEastAsia" w:hAnsiTheme="minorEastAsia" w:hint="eastAsia"/>
        </w:rPr>
        <w:t>はなかった。</w:t>
      </w:r>
    </w:p>
    <w:p w14:paraId="3CC54AA3" w14:textId="15107825" w:rsidR="005C4FBF" w:rsidRPr="005270C0" w:rsidRDefault="00B742B1" w:rsidP="000D5D54">
      <w:pPr>
        <w:ind w:leftChars="100" w:left="420" w:hangingChars="100" w:hanging="210"/>
        <w:jc w:val="left"/>
        <w:rPr>
          <w:rFonts w:asciiTheme="minorEastAsia" w:hAnsiTheme="minorEastAsia"/>
        </w:rPr>
      </w:pPr>
      <w:r w:rsidRPr="005270C0">
        <w:rPr>
          <w:rFonts w:asciiTheme="minorEastAsia" w:hAnsiTheme="minorEastAsia" w:hint="eastAsia"/>
        </w:rPr>
        <w:t>・</w:t>
      </w:r>
      <w:proofErr w:type="spellStart"/>
      <w:r w:rsidRPr="005270C0">
        <w:rPr>
          <w:rFonts w:asciiTheme="minorEastAsia" w:hAnsiTheme="minorEastAsia" w:hint="eastAsia"/>
        </w:rPr>
        <w:t>WSOC</w:t>
      </w:r>
      <w:proofErr w:type="spellEnd"/>
      <w:r w:rsidRPr="005270C0">
        <w:rPr>
          <w:rFonts w:asciiTheme="minorEastAsia" w:hAnsiTheme="minorEastAsia" w:hint="eastAsia"/>
        </w:rPr>
        <w:t>/OC は、</w:t>
      </w:r>
      <w:r w:rsidR="005C4FBF" w:rsidRPr="005270C0">
        <w:rPr>
          <w:rFonts w:asciiTheme="minorEastAsia" w:hAnsiTheme="minorEastAsia" w:hint="eastAsia"/>
        </w:rPr>
        <w:t>関東沿岸部で</w:t>
      </w:r>
      <w:r w:rsidRPr="005270C0">
        <w:rPr>
          <w:rFonts w:asciiTheme="minorEastAsia" w:hAnsiTheme="minorEastAsia" w:hint="eastAsia"/>
        </w:rPr>
        <w:t>比</w:t>
      </w:r>
      <w:r w:rsidR="005C4FBF" w:rsidRPr="005270C0">
        <w:rPr>
          <w:rFonts w:asciiTheme="minorEastAsia" w:hAnsiTheme="minorEastAsia" w:hint="eastAsia"/>
        </w:rPr>
        <w:t>較的高</w:t>
      </w:r>
      <w:r w:rsidR="006433F8" w:rsidRPr="005270C0">
        <w:rPr>
          <w:rFonts w:asciiTheme="minorEastAsia" w:hAnsiTheme="minorEastAsia" w:hint="eastAsia"/>
        </w:rPr>
        <w:t>く</w:t>
      </w:r>
      <w:r w:rsidR="005C4FBF" w:rsidRPr="005270C0">
        <w:rPr>
          <w:rFonts w:asciiTheme="minorEastAsia" w:hAnsiTheme="minorEastAsia" w:hint="eastAsia"/>
        </w:rPr>
        <w:t>、</w:t>
      </w:r>
      <w:proofErr w:type="spellStart"/>
      <w:r w:rsidRPr="005270C0">
        <w:rPr>
          <w:rFonts w:asciiTheme="minorEastAsia" w:hAnsiTheme="minorEastAsia" w:hint="eastAsia"/>
        </w:rPr>
        <w:t>WSOC</w:t>
      </w:r>
      <w:proofErr w:type="spellEnd"/>
      <w:r w:rsidRPr="005270C0">
        <w:rPr>
          <w:rFonts w:asciiTheme="minorEastAsia" w:hAnsiTheme="minorEastAsia" w:hint="eastAsia"/>
        </w:rPr>
        <w:t xml:space="preserve"> </w:t>
      </w:r>
      <w:r w:rsidR="006433F8" w:rsidRPr="005270C0">
        <w:rPr>
          <w:rFonts w:asciiTheme="minorEastAsia" w:hAnsiTheme="minorEastAsia" w:hint="eastAsia"/>
        </w:rPr>
        <w:t>濃度</w:t>
      </w:r>
      <w:r w:rsidRPr="005270C0">
        <w:rPr>
          <w:rFonts w:asciiTheme="minorEastAsia" w:hAnsiTheme="minorEastAsia" w:hint="eastAsia"/>
        </w:rPr>
        <w:t>と</w:t>
      </w:r>
      <w:r w:rsidR="006433F8" w:rsidRPr="005270C0">
        <w:rPr>
          <w:rFonts w:asciiTheme="minorEastAsia" w:hAnsiTheme="minorEastAsia" w:hint="eastAsia"/>
        </w:rPr>
        <w:t>必ずしも</w:t>
      </w:r>
      <w:r w:rsidRPr="005270C0">
        <w:rPr>
          <w:rFonts w:asciiTheme="minorEastAsia" w:hAnsiTheme="minorEastAsia" w:hint="eastAsia"/>
        </w:rPr>
        <w:t>対応</w:t>
      </w:r>
      <w:r w:rsidR="006433F8" w:rsidRPr="005270C0">
        <w:rPr>
          <w:rFonts w:asciiTheme="minorEastAsia" w:hAnsiTheme="minorEastAsia" w:hint="eastAsia"/>
        </w:rPr>
        <w:t>は</w:t>
      </w:r>
      <w:r w:rsidRPr="005270C0">
        <w:rPr>
          <w:rFonts w:asciiTheme="minorEastAsia" w:hAnsiTheme="minorEastAsia" w:hint="eastAsia"/>
        </w:rPr>
        <w:t>していなかった。</w:t>
      </w:r>
    </w:p>
    <w:p w14:paraId="3D3A63A9" w14:textId="16504CBF" w:rsidR="00627E8B" w:rsidRPr="005270C0" w:rsidRDefault="005C4FBF" w:rsidP="000D5D54">
      <w:pPr>
        <w:ind w:firstLineChars="100" w:firstLine="210"/>
        <w:jc w:val="left"/>
        <w:rPr>
          <w:rFonts w:asciiTheme="minorEastAsia" w:hAnsiTheme="minorEastAsia"/>
          <w:noProof/>
        </w:rPr>
      </w:pPr>
      <w:r w:rsidRPr="005270C0">
        <w:rPr>
          <w:rFonts w:asciiTheme="minorEastAsia" w:hAnsiTheme="minorEastAsia" w:hint="eastAsia"/>
          <w:noProof/>
        </w:rPr>
        <w:t>・OC/TC は</w:t>
      </w:r>
      <w:r w:rsidR="00627E8B" w:rsidRPr="005270C0">
        <w:rPr>
          <w:rFonts w:asciiTheme="minorEastAsia" w:hAnsiTheme="minorEastAsia" w:hint="eastAsia"/>
          <w:noProof/>
        </w:rPr>
        <w:t>70～90％であり、</w:t>
      </w:r>
      <w:r w:rsidRPr="005270C0">
        <w:rPr>
          <w:rFonts w:asciiTheme="minorEastAsia" w:hAnsiTheme="minorEastAsia" w:hint="eastAsia"/>
          <w:noProof/>
        </w:rPr>
        <w:t>地域的な特徴はみられなかった。</w:t>
      </w:r>
    </w:p>
    <w:p w14:paraId="7999A70D" w14:textId="719228D2" w:rsidR="009717A3" w:rsidRPr="0018516F" w:rsidRDefault="00627E8B" w:rsidP="0018516F">
      <w:pPr>
        <w:ind w:leftChars="100" w:left="420" w:hangingChars="100" w:hanging="210"/>
        <w:jc w:val="left"/>
        <w:rPr>
          <w:rFonts w:asciiTheme="minorEastAsia" w:hAnsiTheme="minorEastAsia" w:cs="TimesNewRomanPSMT"/>
          <w:color w:val="00000A"/>
          <w:kern w:val="0"/>
          <w:szCs w:val="21"/>
        </w:rPr>
      </w:pPr>
      <w:r w:rsidRPr="005270C0">
        <w:rPr>
          <w:rFonts w:asciiTheme="minorEastAsia" w:hAnsiTheme="minorEastAsia" w:cs="TimesNewRomanPSMT" w:hint="eastAsia"/>
          <w:color w:val="00000A"/>
          <w:kern w:val="0"/>
          <w:szCs w:val="21"/>
        </w:rPr>
        <w:t>・</w:t>
      </w:r>
      <w:proofErr w:type="spellStart"/>
      <w:r w:rsidR="005C4FBF" w:rsidRPr="005270C0">
        <w:rPr>
          <w:rFonts w:asciiTheme="minorEastAsia" w:hAnsiTheme="minorEastAsia" w:cs="TimesNewRomanPSMT"/>
          <w:color w:val="00000A"/>
          <w:kern w:val="0"/>
          <w:szCs w:val="21"/>
        </w:rPr>
        <w:t>NMHC</w:t>
      </w:r>
      <w:proofErr w:type="spellEnd"/>
      <w:r w:rsidR="0018516F">
        <w:rPr>
          <w:rFonts w:asciiTheme="minorEastAsia" w:hAnsiTheme="minorEastAsia" w:cs="TimesNewRomanPSMT" w:hint="eastAsia"/>
          <w:color w:val="00000A"/>
          <w:kern w:val="0"/>
          <w:szCs w:val="21"/>
        </w:rPr>
        <w:t>は、神奈川県、埼玉県の一部で0.15</w:t>
      </w:r>
      <w:r w:rsidR="0018516F">
        <w:rPr>
          <w:rFonts w:asciiTheme="minorEastAsia" w:hAnsiTheme="minorEastAsia" w:cs="TimesNewRomanPSMT"/>
          <w:color w:val="00000A"/>
          <w:kern w:val="0"/>
          <w:szCs w:val="21"/>
        </w:rPr>
        <w:t xml:space="preserve"> </w:t>
      </w:r>
      <w:proofErr w:type="spellStart"/>
      <w:r w:rsidR="0018516F">
        <w:rPr>
          <w:rFonts w:asciiTheme="minorEastAsia" w:hAnsiTheme="minorEastAsia" w:cs="TimesNewRomanPSMT" w:hint="eastAsia"/>
          <w:color w:val="00000A"/>
          <w:kern w:val="0"/>
          <w:szCs w:val="21"/>
        </w:rPr>
        <w:t>ppmC</w:t>
      </w:r>
      <w:proofErr w:type="spellEnd"/>
      <w:r w:rsidR="0018516F">
        <w:rPr>
          <w:rFonts w:asciiTheme="minorEastAsia" w:hAnsiTheme="minorEastAsia" w:cs="TimesNewRomanPSMT" w:hint="eastAsia"/>
          <w:color w:val="00000A"/>
          <w:kern w:val="0"/>
          <w:szCs w:val="21"/>
        </w:rPr>
        <w:t>を超える地点があったが、</w:t>
      </w:r>
      <w:r w:rsidR="005C4FBF" w:rsidRPr="005270C0">
        <w:rPr>
          <w:rFonts w:asciiTheme="minorEastAsia" w:hAnsiTheme="minorEastAsia" w:cs="TimesNewRomanPSMT" w:hint="eastAsia"/>
          <w:color w:val="00000A"/>
          <w:kern w:val="0"/>
          <w:szCs w:val="21"/>
        </w:rPr>
        <w:t>地域的な特徴はみられなかった</w:t>
      </w:r>
      <w:r w:rsidR="009428FC" w:rsidRPr="005270C0">
        <w:rPr>
          <w:rFonts w:asciiTheme="minorEastAsia" w:hAnsiTheme="minorEastAsia" w:cs="TimesNewRomanPSMT" w:hint="eastAsia"/>
          <w:color w:val="00000A"/>
          <w:kern w:val="0"/>
          <w:szCs w:val="21"/>
        </w:rPr>
        <w:t>。</w:t>
      </w:r>
    </w:p>
    <w:p w14:paraId="677256AB" w14:textId="2DC0617C" w:rsidR="00464D81" w:rsidRDefault="00EF14A7" w:rsidP="00464D81">
      <w:pPr>
        <w:ind w:leftChars="100" w:left="420" w:hangingChars="100" w:hanging="210"/>
        <w:jc w:val="left"/>
        <w:rPr>
          <w:rFonts w:asciiTheme="minorEastAsia" w:hAnsiTheme="minorEastAsia"/>
          <w:noProof/>
        </w:rPr>
      </w:pPr>
      <w:r w:rsidRPr="005270C0">
        <w:rPr>
          <w:rFonts w:asciiTheme="minorEastAsia" w:hAnsiTheme="minorEastAsia" w:hint="eastAsia"/>
          <w:noProof/>
        </w:rPr>
        <w:t>・</w:t>
      </w:r>
      <w:r w:rsidR="005C4FBF" w:rsidRPr="005270C0">
        <w:rPr>
          <w:rFonts w:asciiTheme="minorEastAsia" w:hAnsiTheme="minorEastAsia" w:hint="eastAsia"/>
          <w:noProof/>
        </w:rPr>
        <w:t xml:space="preserve">OC とOx </w:t>
      </w:r>
      <w:r w:rsidRPr="005270C0">
        <w:rPr>
          <w:rFonts w:asciiTheme="minorEastAsia" w:hAnsiTheme="minorEastAsia" w:hint="eastAsia"/>
          <w:noProof/>
        </w:rPr>
        <w:t>に</w:t>
      </w:r>
      <w:r w:rsidR="005C4FBF" w:rsidRPr="005270C0">
        <w:rPr>
          <w:rFonts w:asciiTheme="minorEastAsia" w:hAnsiTheme="minorEastAsia" w:hint="eastAsia"/>
          <w:noProof/>
        </w:rPr>
        <w:t>相関がみられ</w:t>
      </w:r>
      <w:r w:rsidR="00464D81">
        <w:rPr>
          <w:rFonts w:asciiTheme="minorEastAsia" w:hAnsiTheme="minorEastAsia" w:hint="eastAsia"/>
          <w:noProof/>
        </w:rPr>
        <w:t>なかった。（川崎、寄居、東山梨を除けば、正の相関があるようにも見受けられた。）</w:t>
      </w:r>
    </w:p>
    <w:p w14:paraId="48CA717F" w14:textId="5E6AF547" w:rsidR="00464D81" w:rsidRDefault="00464D81" w:rsidP="00464D81">
      <w:pPr>
        <w:ind w:leftChars="100" w:left="420" w:hangingChars="100" w:hanging="210"/>
        <w:jc w:val="left"/>
        <w:rPr>
          <w:rFonts w:asciiTheme="minorEastAsia" w:hAnsiTheme="minorEastAsia"/>
          <w:noProof/>
        </w:rPr>
      </w:pPr>
      <w:r>
        <w:rPr>
          <w:rFonts w:asciiTheme="minorEastAsia" w:hAnsiTheme="minorEastAsia" w:hint="eastAsia"/>
          <w:noProof/>
        </w:rPr>
        <w:t>・（令和元年度は、正の相関がみられた。）</w:t>
      </w:r>
    </w:p>
    <w:p w14:paraId="16AAA280" w14:textId="655BA47E" w:rsidR="009717A3" w:rsidRPr="005270C0" w:rsidRDefault="00464D81" w:rsidP="00464D81">
      <w:pPr>
        <w:ind w:leftChars="100" w:left="420" w:hangingChars="100" w:hanging="210"/>
        <w:jc w:val="left"/>
        <w:rPr>
          <w:rFonts w:asciiTheme="minorEastAsia" w:hAnsiTheme="minorEastAsia"/>
          <w:noProof/>
        </w:rPr>
      </w:pPr>
      <w:r>
        <w:rPr>
          <w:rFonts w:asciiTheme="minorEastAsia" w:hAnsiTheme="minorEastAsia" w:hint="eastAsia"/>
          <w:noProof/>
        </w:rPr>
        <w:t>・（川崎は令和元年度と同様の傾向で、OCが高く、Oxが低かった。）</w:t>
      </w:r>
    </w:p>
    <w:p w14:paraId="2B28B6E2" w14:textId="41066159" w:rsidR="00EF14A7" w:rsidRPr="005270C0" w:rsidRDefault="00EF14A7" w:rsidP="000D5D54">
      <w:pPr>
        <w:ind w:firstLineChars="100" w:firstLine="210"/>
        <w:jc w:val="left"/>
        <w:rPr>
          <w:rFonts w:asciiTheme="minorEastAsia" w:hAnsiTheme="minorEastAsia"/>
          <w:noProof/>
        </w:rPr>
      </w:pPr>
      <w:r w:rsidRPr="005270C0">
        <w:rPr>
          <w:rFonts w:asciiTheme="minorEastAsia" w:hAnsiTheme="minorEastAsia" w:hint="eastAsia"/>
          <w:noProof/>
        </w:rPr>
        <w:t>・OC とNMHC は、</w:t>
      </w:r>
      <w:r w:rsidR="006935B9" w:rsidRPr="005270C0">
        <w:rPr>
          <w:rFonts w:asciiTheme="minorEastAsia" w:hAnsiTheme="minorEastAsia" w:hint="eastAsia"/>
          <w:noProof/>
        </w:rPr>
        <w:t>やや</w:t>
      </w:r>
      <w:r w:rsidR="00464D81">
        <w:rPr>
          <w:rFonts w:asciiTheme="minorEastAsia" w:hAnsiTheme="minorEastAsia" w:hint="eastAsia"/>
          <w:noProof/>
        </w:rPr>
        <w:t>正の相関がみられた</w:t>
      </w:r>
      <w:r w:rsidRPr="005270C0">
        <w:rPr>
          <w:rFonts w:asciiTheme="minorEastAsia" w:hAnsiTheme="minorEastAsia" w:hint="eastAsia"/>
          <w:noProof/>
        </w:rPr>
        <w:t>（</w:t>
      </w:r>
      <w:r w:rsidR="006935B9" w:rsidRPr="005270C0">
        <w:rPr>
          <w:rFonts w:asciiTheme="minorEastAsia" w:hAnsiTheme="minorEastAsia" w:hint="eastAsia"/>
          <w:noProof/>
        </w:rPr>
        <w:t>相関係数0.34）</w:t>
      </w:r>
      <w:r w:rsidR="00464D81">
        <w:rPr>
          <w:rFonts w:asciiTheme="minorEastAsia" w:hAnsiTheme="minorEastAsia" w:hint="eastAsia"/>
          <w:noProof/>
        </w:rPr>
        <w:t>。</w:t>
      </w:r>
    </w:p>
    <w:p w14:paraId="53FCC049" w14:textId="5902D1B8" w:rsidR="00117AE3" w:rsidRPr="005270C0" w:rsidRDefault="00117AE3" w:rsidP="000D5D54">
      <w:pPr>
        <w:ind w:firstLineChars="100" w:firstLine="210"/>
        <w:jc w:val="left"/>
        <w:rPr>
          <w:rFonts w:asciiTheme="minorEastAsia" w:hAnsiTheme="minorEastAsia"/>
          <w:noProof/>
        </w:rPr>
      </w:pPr>
      <w:r w:rsidRPr="005270C0">
        <w:rPr>
          <w:rFonts w:asciiTheme="minorEastAsia" w:hAnsiTheme="minorEastAsia" w:hint="eastAsia"/>
          <w:noProof/>
        </w:rPr>
        <w:t>・</w:t>
      </w:r>
      <w:r w:rsidR="006935B9" w:rsidRPr="005270C0">
        <w:rPr>
          <w:rFonts w:asciiTheme="minorEastAsia" w:hAnsiTheme="minorEastAsia" w:hint="eastAsia"/>
          <w:noProof/>
        </w:rPr>
        <w:t>OC とK+</w:t>
      </w:r>
      <w:r w:rsidR="00464D81">
        <w:rPr>
          <w:rFonts w:asciiTheme="minorEastAsia" w:hAnsiTheme="minorEastAsia" w:hint="eastAsia"/>
          <w:noProof/>
        </w:rPr>
        <w:t>に相関はみられなかった。</w:t>
      </w:r>
    </w:p>
    <w:p w14:paraId="2269959A" w14:textId="0487C26C" w:rsidR="006935B9" w:rsidRPr="005270C0" w:rsidRDefault="00117AE3" w:rsidP="000D5D54">
      <w:pPr>
        <w:ind w:firstLineChars="100" w:firstLine="210"/>
        <w:jc w:val="left"/>
        <w:rPr>
          <w:rFonts w:asciiTheme="minorEastAsia" w:hAnsiTheme="minorEastAsia"/>
          <w:noProof/>
        </w:rPr>
      </w:pPr>
      <w:r w:rsidRPr="005270C0">
        <w:rPr>
          <w:rFonts w:asciiTheme="minorEastAsia" w:hAnsiTheme="minorEastAsia" w:hint="eastAsia"/>
          <w:noProof/>
        </w:rPr>
        <w:t>・</w:t>
      </w:r>
      <w:r w:rsidR="006935B9" w:rsidRPr="005270C0">
        <w:rPr>
          <w:rFonts w:asciiTheme="minorEastAsia" w:hAnsiTheme="minorEastAsia" w:hint="eastAsia"/>
          <w:noProof/>
        </w:rPr>
        <w:t>WSOC とK+</w:t>
      </w:r>
      <w:r w:rsidR="009D637D">
        <w:rPr>
          <w:rFonts w:asciiTheme="minorEastAsia" w:hAnsiTheme="minorEastAsia" w:hint="eastAsia"/>
          <w:noProof/>
        </w:rPr>
        <w:t>に相関はみられなかった。</w:t>
      </w:r>
    </w:p>
    <w:p w14:paraId="479CE9B2" w14:textId="464A288F" w:rsidR="009E4753" w:rsidRPr="005270C0" w:rsidRDefault="00117AE3" w:rsidP="000D5D54">
      <w:pPr>
        <w:ind w:firstLineChars="100" w:firstLine="210"/>
        <w:jc w:val="left"/>
        <w:rPr>
          <w:rFonts w:asciiTheme="minorEastAsia" w:hAnsiTheme="minorEastAsia"/>
          <w:noProof/>
        </w:rPr>
      </w:pPr>
      <w:r w:rsidRPr="005270C0">
        <w:rPr>
          <w:rFonts w:asciiTheme="minorEastAsia" w:hAnsiTheme="minorEastAsia" w:hint="eastAsia"/>
          <w:noProof/>
        </w:rPr>
        <w:t>・</w:t>
      </w:r>
      <w:r w:rsidR="006935B9" w:rsidRPr="005270C0">
        <w:rPr>
          <w:rFonts w:asciiTheme="minorEastAsia" w:hAnsiTheme="minorEastAsia" w:hint="eastAsia"/>
          <w:noProof/>
        </w:rPr>
        <w:t>char-EC とK+</w:t>
      </w:r>
      <w:r w:rsidR="009D637D">
        <w:rPr>
          <w:rFonts w:asciiTheme="minorEastAsia" w:hAnsiTheme="minorEastAsia" w:hint="eastAsia"/>
          <w:noProof/>
        </w:rPr>
        <w:t>ともに濃度が低く、</w:t>
      </w:r>
      <w:r w:rsidR="00791366">
        <w:rPr>
          <w:rFonts w:asciiTheme="minorEastAsia" w:hAnsiTheme="minorEastAsia" w:hint="eastAsia"/>
          <w:noProof/>
        </w:rPr>
        <w:t>相関</w:t>
      </w:r>
      <w:r w:rsidR="009D637D">
        <w:rPr>
          <w:rFonts w:asciiTheme="minorEastAsia" w:hAnsiTheme="minorEastAsia" w:hint="eastAsia"/>
          <w:noProof/>
        </w:rPr>
        <w:t>はみられなかった。</w:t>
      </w:r>
    </w:p>
    <w:p w14:paraId="69BE26B5" w14:textId="77777777" w:rsidR="009717A3" w:rsidRPr="005270C0" w:rsidRDefault="009717A3" w:rsidP="00E415AE">
      <w:pPr>
        <w:jc w:val="left"/>
        <w:rPr>
          <w:rFonts w:asciiTheme="minorEastAsia" w:hAnsiTheme="minorEastAsia"/>
          <w:noProof/>
        </w:rPr>
      </w:pPr>
    </w:p>
    <w:p w14:paraId="3EDFCDD0" w14:textId="42F22ED6" w:rsidR="00C25D53" w:rsidRPr="005270C0" w:rsidRDefault="00C57FAA" w:rsidP="00E415AE">
      <w:pPr>
        <w:jc w:val="left"/>
        <w:rPr>
          <w:rFonts w:asciiTheme="minorEastAsia" w:hAnsiTheme="minorEastAsia"/>
        </w:rPr>
      </w:pPr>
      <w:r w:rsidRPr="005270C0">
        <w:rPr>
          <w:rFonts w:asciiTheme="minorEastAsia" w:hAnsiTheme="minorEastAsia"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7553C47" wp14:editId="3C76B185">
            <wp:simplePos x="0" y="0"/>
            <wp:positionH relativeFrom="column">
              <wp:posOffset>2748915</wp:posOffset>
            </wp:positionH>
            <wp:positionV relativeFrom="paragraph">
              <wp:posOffset>73025</wp:posOffset>
            </wp:positionV>
            <wp:extent cx="2606277" cy="1908000"/>
            <wp:effectExtent l="0" t="0" r="381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277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70C0">
        <w:rPr>
          <w:rFonts w:asciiTheme="minorEastAsia" w:hAnsiTheme="minorEastAsia"/>
          <w:noProof/>
        </w:rPr>
        <w:drawing>
          <wp:inline distT="0" distB="0" distL="0" distR="0" wp14:anchorId="0F9DE0C7" wp14:editId="6B5361C2">
            <wp:extent cx="2620009" cy="1908000"/>
            <wp:effectExtent l="0" t="0" r="9525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09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5BDBE" w14:textId="14F4D158" w:rsidR="00C57FAA" w:rsidRPr="007A315A" w:rsidRDefault="007A315A" w:rsidP="007A315A">
      <w:pPr>
        <w:jc w:val="center"/>
        <w:rPr>
          <w:rFonts w:ascii="ＭＳ ゴシック" w:eastAsia="ＭＳ ゴシック" w:hAnsi="ＭＳ ゴシック"/>
        </w:rPr>
      </w:pPr>
      <w:r w:rsidRPr="007A315A">
        <w:rPr>
          <w:rFonts w:ascii="ＭＳ ゴシック" w:eastAsia="ＭＳ ゴシック" w:hAnsi="ＭＳ ゴシック" w:hint="eastAsia"/>
        </w:rPr>
        <w:t>図 3-2-8 EC（左）及びOC（右）の平均濃度分布</w:t>
      </w:r>
    </w:p>
    <w:p w14:paraId="6ECDB4EF" w14:textId="77777777" w:rsidR="007A315A" w:rsidRDefault="007A315A" w:rsidP="00E415AE">
      <w:pPr>
        <w:jc w:val="left"/>
        <w:rPr>
          <w:rFonts w:asciiTheme="minorEastAsia" w:hAnsiTheme="minorEastAsia"/>
        </w:rPr>
      </w:pPr>
    </w:p>
    <w:p w14:paraId="7BD76F0C" w14:textId="459135E7" w:rsidR="00C57FAA" w:rsidRPr="005270C0" w:rsidRDefault="00C57FAA" w:rsidP="00E415AE">
      <w:pPr>
        <w:jc w:val="left"/>
        <w:rPr>
          <w:rFonts w:asciiTheme="minorEastAsia" w:hAnsiTheme="minorEastAsia"/>
        </w:rPr>
      </w:pPr>
      <w:r w:rsidRPr="005270C0">
        <w:rPr>
          <w:rFonts w:asciiTheme="minorEastAsia" w:hAnsiTheme="minorEastAsia"/>
          <w:noProof/>
        </w:rPr>
        <w:drawing>
          <wp:anchor distT="0" distB="0" distL="114300" distR="114300" simplePos="0" relativeHeight="251662336" behindDoc="1" locked="0" layoutInCell="1" allowOverlap="1" wp14:anchorId="6D939CD7" wp14:editId="5E00C512">
            <wp:simplePos x="0" y="0"/>
            <wp:positionH relativeFrom="column">
              <wp:posOffset>2685415</wp:posOffset>
            </wp:positionH>
            <wp:positionV relativeFrom="paragraph">
              <wp:posOffset>73025</wp:posOffset>
            </wp:positionV>
            <wp:extent cx="2622624" cy="1908000"/>
            <wp:effectExtent l="0" t="0" r="635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624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70C0">
        <w:rPr>
          <w:rFonts w:asciiTheme="minorEastAsia" w:hAnsiTheme="minorEastAsia"/>
          <w:noProof/>
        </w:rPr>
        <w:drawing>
          <wp:inline distT="0" distB="0" distL="0" distR="0" wp14:anchorId="2231A941" wp14:editId="79F6DE30">
            <wp:extent cx="2608376" cy="1908000"/>
            <wp:effectExtent l="0" t="0" r="1905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37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9AE62" w14:textId="2265FA20" w:rsidR="00C57FAA" w:rsidRPr="007A315A" w:rsidRDefault="007A315A" w:rsidP="007A315A">
      <w:pPr>
        <w:jc w:val="center"/>
        <w:rPr>
          <w:rFonts w:ascii="ＭＳ ゴシック" w:eastAsia="ＭＳ ゴシック" w:hAnsi="ＭＳ ゴシック"/>
        </w:rPr>
      </w:pPr>
      <w:r w:rsidRPr="007A315A">
        <w:rPr>
          <w:rFonts w:ascii="ＭＳ ゴシック" w:eastAsia="ＭＳ ゴシック" w:hAnsi="ＭＳ ゴシック" w:hint="eastAsia"/>
        </w:rPr>
        <w:t>図</w:t>
      </w:r>
      <w:r>
        <w:rPr>
          <w:rFonts w:ascii="ＭＳ ゴシック" w:eastAsia="ＭＳ ゴシック" w:hAnsi="ＭＳ ゴシック" w:hint="eastAsia"/>
        </w:rPr>
        <w:t xml:space="preserve"> 3-2-</w:t>
      </w:r>
      <w:r>
        <w:rPr>
          <w:rFonts w:ascii="ＭＳ ゴシック" w:eastAsia="ＭＳ ゴシック" w:hAnsi="ＭＳ ゴシック"/>
        </w:rPr>
        <w:t>9</w:t>
      </w:r>
      <w:r>
        <w:rPr>
          <w:rFonts w:ascii="ＭＳ ゴシック" w:eastAsia="ＭＳ ゴシック" w:hAnsi="ＭＳ ゴシック" w:hint="eastAsia"/>
        </w:rPr>
        <w:t xml:space="preserve"> </w:t>
      </w:r>
      <w:proofErr w:type="spellStart"/>
      <w:r>
        <w:rPr>
          <w:rFonts w:ascii="ＭＳ ゴシック" w:eastAsia="ＭＳ ゴシック" w:hAnsi="ＭＳ ゴシック" w:hint="eastAsia"/>
        </w:rPr>
        <w:t>WSOC</w:t>
      </w:r>
      <w:proofErr w:type="spellEnd"/>
      <w:r w:rsidRPr="007A315A">
        <w:rPr>
          <w:rFonts w:ascii="ＭＳ ゴシック" w:eastAsia="ＭＳ ゴシック" w:hAnsi="ＭＳ ゴシック" w:hint="eastAsia"/>
        </w:rPr>
        <w:t>（左）及び</w:t>
      </w:r>
      <w:r>
        <w:rPr>
          <w:rFonts w:ascii="ＭＳ ゴシック" w:eastAsia="ＭＳ ゴシック" w:hAnsi="ＭＳ ゴシック" w:hint="eastAsia"/>
        </w:rPr>
        <w:t>Ox</w:t>
      </w:r>
      <w:r w:rsidRPr="007A315A">
        <w:rPr>
          <w:rFonts w:ascii="ＭＳ ゴシック" w:eastAsia="ＭＳ ゴシック" w:hAnsi="ＭＳ ゴシック" w:hint="eastAsia"/>
        </w:rPr>
        <w:t>（右）の平均濃度分布</w:t>
      </w:r>
    </w:p>
    <w:p w14:paraId="336A3A57" w14:textId="77777777" w:rsidR="007A315A" w:rsidRPr="005270C0" w:rsidRDefault="007A315A" w:rsidP="00E415AE">
      <w:pPr>
        <w:jc w:val="left"/>
        <w:rPr>
          <w:rFonts w:asciiTheme="minorEastAsia" w:hAnsiTheme="minorEastAsia"/>
        </w:rPr>
      </w:pPr>
    </w:p>
    <w:p w14:paraId="4F99AD14" w14:textId="7B01E03B" w:rsidR="00C57FAA" w:rsidRPr="005270C0" w:rsidRDefault="00E4795D" w:rsidP="00E415AE">
      <w:pPr>
        <w:jc w:val="left"/>
        <w:rPr>
          <w:rFonts w:asciiTheme="minorEastAsia" w:hAnsiTheme="minorEastAsia"/>
        </w:rPr>
      </w:pPr>
      <w:r w:rsidRPr="005270C0"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663360" behindDoc="1" locked="0" layoutInCell="1" allowOverlap="1" wp14:anchorId="2C4C9035" wp14:editId="5E32A241">
            <wp:simplePos x="0" y="0"/>
            <wp:positionH relativeFrom="column">
              <wp:posOffset>2620010</wp:posOffset>
            </wp:positionH>
            <wp:positionV relativeFrom="paragraph">
              <wp:posOffset>73025</wp:posOffset>
            </wp:positionV>
            <wp:extent cx="2617954" cy="190800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54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70C0">
        <w:rPr>
          <w:rFonts w:asciiTheme="minorEastAsia" w:hAnsiTheme="minorEastAsia"/>
          <w:noProof/>
        </w:rPr>
        <w:drawing>
          <wp:inline distT="0" distB="0" distL="0" distR="0" wp14:anchorId="5951B5F7" wp14:editId="47F4AB5B">
            <wp:extent cx="2554084" cy="1908000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084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6CEFC" w14:textId="34754146" w:rsidR="007A315A" w:rsidRPr="007A315A" w:rsidRDefault="007A315A" w:rsidP="007A315A">
      <w:pPr>
        <w:jc w:val="center"/>
        <w:rPr>
          <w:rFonts w:ascii="ＭＳ ゴシック" w:eastAsia="ＭＳ ゴシック" w:hAnsi="ＭＳ ゴシック"/>
        </w:rPr>
      </w:pPr>
      <w:r w:rsidRPr="007A315A">
        <w:rPr>
          <w:rFonts w:ascii="ＭＳ ゴシック" w:eastAsia="ＭＳ ゴシック" w:hAnsi="ＭＳ ゴシック" w:hint="eastAsia"/>
        </w:rPr>
        <w:t>図</w:t>
      </w:r>
      <w:r>
        <w:rPr>
          <w:rFonts w:ascii="ＭＳ ゴシック" w:eastAsia="ＭＳ ゴシック" w:hAnsi="ＭＳ ゴシック" w:hint="eastAsia"/>
        </w:rPr>
        <w:t xml:space="preserve"> 3-2-</w:t>
      </w:r>
      <w:r>
        <w:rPr>
          <w:rFonts w:ascii="ＭＳ ゴシック" w:eastAsia="ＭＳ ゴシック" w:hAnsi="ＭＳ ゴシック"/>
        </w:rPr>
        <w:t>10</w:t>
      </w:r>
      <w:r>
        <w:rPr>
          <w:rFonts w:ascii="ＭＳ ゴシック" w:eastAsia="ＭＳ ゴシック" w:hAnsi="ＭＳ ゴシック" w:hint="eastAsia"/>
        </w:rPr>
        <w:t xml:space="preserve"> </w:t>
      </w:r>
      <w:proofErr w:type="spellStart"/>
      <w:r>
        <w:rPr>
          <w:rFonts w:ascii="ＭＳ ゴシック" w:eastAsia="ＭＳ ゴシック" w:hAnsi="ＭＳ ゴシック" w:hint="eastAsia"/>
        </w:rPr>
        <w:t>WSOC</w:t>
      </w:r>
      <w:proofErr w:type="spellEnd"/>
      <w:r>
        <w:rPr>
          <w:rFonts w:ascii="ＭＳ ゴシック" w:eastAsia="ＭＳ ゴシック" w:hAnsi="ＭＳ ゴシック"/>
        </w:rPr>
        <w:t>/OC</w:t>
      </w:r>
      <w:r w:rsidRPr="007A315A">
        <w:rPr>
          <w:rFonts w:ascii="ＭＳ ゴシック" w:eastAsia="ＭＳ ゴシック" w:hAnsi="ＭＳ ゴシック" w:hint="eastAsia"/>
        </w:rPr>
        <w:t>（左）及び</w:t>
      </w:r>
      <w:r>
        <w:rPr>
          <w:rFonts w:ascii="ＭＳ ゴシック" w:eastAsia="ＭＳ ゴシック" w:hAnsi="ＭＳ ゴシック" w:hint="eastAsia"/>
        </w:rPr>
        <w:t>OC/TC</w:t>
      </w:r>
      <w:r w:rsidRPr="007A315A">
        <w:rPr>
          <w:rFonts w:ascii="ＭＳ ゴシック" w:eastAsia="ＭＳ ゴシック" w:hAnsi="ＭＳ ゴシック" w:hint="eastAsia"/>
        </w:rPr>
        <w:t>（右）の</w:t>
      </w:r>
      <w:r>
        <w:rPr>
          <w:rFonts w:ascii="ＭＳ ゴシック" w:eastAsia="ＭＳ ゴシック" w:hAnsi="ＭＳ ゴシック" w:hint="eastAsia"/>
        </w:rPr>
        <w:t>平均</w:t>
      </w:r>
      <w:r w:rsidRPr="007A315A">
        <w:rPr>
          <w:rFonts w:ascii="ＭＳ ゴシック" w:eastAsia="ＭＳ ゴシック" w:hAnsi="ＭＳ ゴシック" w:hint="eastAsia"/>
        </w:rPr>
        <w:t>分布</w:t>
      </w:r>
    </w:p>
    <w:p w14:paraId="3F3BE0F9" w14:textId="460D60D8" w:rsidR="00E4795D" w:rsidRPr="007A315A" w:rsidRDefault="00E4795D" w:rsidP="00E415AE">
      <w:pPr>
        <w:jc w:val="left"/>
        <w:rPr>
          <w:rFonts w:asciiTheme="minorEastAsia" w:hAnsiTheme="minorEastAsia"/>
        </w:rPr>
      </w:pPr>
    </w:p>
    <w:p w14:paraId="6A2B6180" w14:textId="195E1997" w:rsidR="00C57FAA" w:rsidRPr="005270C0" w:rsidRDefault="00E4795D" w:rsidP="00E415AE">
      <w:pPr>
        <w:jc w:val="left"/>
        <w:rPr>
          <w:rFonts w:asciiTheme="minorEastAsia" w:hAnsiTheme="minorEastAsia"/>
        </w:rPr>
      </w:pPr>
      <w:r w:rsidRPr="005270C0">
        <w:rPr>
          <w:rFonts w:asciiTheme="minorEastAsia" w:hAnsiTheme="minorEastAsia"/>
          <w:noProof/>
        </w:rPr>
        <w:lastRenderedPageBreak/>
        <w:drawing>
          <wp:inline distT="0" distB="0" distL="0" distR="0" wp14:anchorId="48DE8597" wp14:editId="4EB9846E">
            <wp:extent cx="2606049" cy="1908000"/>
            <wp:effectExtent l="0" t="0" r="381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9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5D8F9" w14:textId="306D7AD8" w:rsidR="007A315A" w:rsidRPr="007A315A" w:rsidRDefault="007A315A" w:rsidP="007A315A">
      <w:pPr>
        <w:ind w:firstLineChars="200" w:firstLine="420"/>
        <w:rPr>
          <w:rFonts w:ascii="ＭＳ ゴシック" w:eastAsia="ＭＳ ゴシック" w:hAnsi="ＭＳ ゴシック"/>
        </w:rPr>
      </w:pPr>
      <w:r w:rsidRPr="007A315A">
        <w:rPr>
          <w:rFonts w:ascii="ＭＳ ゴシック" w:eastAsia="ＭＳ ゴシック" w:hAnsi="ＭＳ ゴシック" w:hint="eastAsia"/>
        </w:rPr>
        <w:t>図</w:t>
      </w:r>
      <w:r>
        <w:rPr>
          <w:rFonts w:ascii="ＭＳ ゴシック" w:eastAsia="ＭＳ ゴシック" w:hAnsi="ＭＳ ゴシック" w:hint="eastAsia"/>
        </w:rPr>
        <w:t xml:space="preserve"> 3-2-</w:t>
      </w:r>
      <w:r>
        <w:rPr>
          <w:rFonts w:ascii="ＭＳ ゴシック" w:eastAsia="ＭＳ ゴシック" w:hAnsi="ＭＳ ゴシック"/>
        </w:rPr>
        <w:t>11</w:t>
      </w:r>
      <w:r>
        <w:rPr>
          <w:rFonts w:ascii="ＭＳ ゴシック" w:eastAsia="ＭＳ ゴシック" w:hAnsi="ＭＳ ゴシック" w:hint="eastAsia"/>
        </w:rPr>
        <w:t xml:space="preserve"> </w:t>
      </w:r>
      <w:proofErr w:type="spellStart"/>
      <w:r>
        <w:rPr>
          <w:rFonts w:ascii="ＭＳ ゴシック" w:eastAsia="ＭＳ ゴシック" w:hAnsi="ＭＳ ゴシック"/>
        </w:rPr>
        <w:t>NMHC</w:t>
      </w:r>
      <w:proofErr w:type="spellEnd"/>
      <w:r w:rsidRPr="007A315A">
        <w:rPr>
          <w:rFonts w:ascii="ＭＳ ゴシック" w:eastAsia="ＭＳ ゴシック" w:hAnsi="ＭＳ ゴシック" w:hint="eastAsia"/>
        </w:rPr>
        <w:t>の</w:t>
      </w:r>
      <w:r>
        <w:rPr>
          <w:rFonts w:ascii="ＭＳ ゴシック" w:eastAsia="ＭＳ ゴシック" w:hAnsi="ＭＳ ゴシック" w:hint="eastAsia"/>
        </w:rPr>
        <w:t>平均濃度</w:t>
      </w:r>
      <w:r w:rsidRPr="007A315A">
        <w:rPr>
          <w:rFonts w:ascii="ＭＳ ゴシック" w:eastAsia="ＭＳ ゴシック" w:hAnsi="ＭＳ ゴシック" w:hint="eastAsia"/>
        </w:rPr>
        <w:t>分布</w:t>
      </w:r>
    </w:p>
    <w:p w14:paraId="04DB6666" w14:textId="172995BA" w:rsidR="00C57FAA" w:rsidRPr="005270C0" w:rsidRDefault="00C57FAA" w:rsidP="00E415AE">
      <w:pPr>
        <w:jc w:val="left"/>
        <w:rPr>
          <w:rFonts w:asciiTheme="minorEastAsia" w:hAnsiTheme="minorEastAsia"/>
        </w:rPr>
      </w:pPr>
    </w:p>
    <w:p w14:paraId="204E5508" w14:textId="53CD3BFE" w:rsidR="009428FC" w:rsidRPr="005270C0" w:rsidRDefault="009428FC" w:rsidP="00E415AE">
      <w:pPr>
        <w:jc w:val="left"/>
        <w:rPr>
          <w:rFonts w:asciiTheme="minorEastAsia" w:hAnsiTheme="minorEastAsia"/>
        </w:rPr>
      </w:pPr>
      <w:r w:rsidRPr="005270C0">
        <w:rPr>
          <w:rFonts w:asciiTheme="minorEastAsia" w:hAnsiTheme="minorEastAsia"/>
          <w:noProof/>
        </w:rPr>
        <w:drawing>
          <wp:anchor distT="0" distB="0" distL="114300" distR="114300" simplePos="0" relativeHeight="251674624" behindDoc="1" locked="0" layoutInCell="1" allowOverlap="1" wp14:anchorId="3B450608" wp14:editId="79CDB68A">
            <wp:simplePos x="0" y="0"/>
            <wp:positionH relativeFrom="column">
              <wp:posOffset>2773045</wp:posOffset>
            </wp:positionH>
            <wp:positionV relativeFrom="paragraph">
              <wp:posOffset>52070</wp:posOffset>
            </wp:positionV>
            <wp:extent cx="2735878" cy="1980000"/>
            <wp:effectExtent l="0" t="0" r="7620" b="127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878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70C0">
        <w:rPr>
          <w:rFonts w:asciiTheme="minorEastAsia" w:hAnsiTheme="minorEastAsia"/>
          <w:noProof/>
        </w:rPr>
        <w:drawing>
          <wp:inline distT="0" distB="0" distL="0" distR="0" wp14:anchorId="57A2415F" wp14:editId="348FE83F">
            <wp:extent cx="2773784" cy="1980000"/>
            <wp:effectExtent l="0" t="0" r="7620" b="127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784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C6CFF" w14:textId="43BE502A" w:rsidR="007A315A" w:rsidRPr="007A315A" w:rsidRDefault="007A315A" w:rsidP="007A315A">
      <w:pPr>
        <w:jc w:val="center"/>
        <w:rPr>
          <w:rFonts w:ascii="ＭＳ ゴシック" w:eastAsia="ＭＳ ゴシック" w:hAnsi="ＭＳ ゴシック"/>
        </w:rPr>
      </w:pPr>
      <w:r w:rsidRPr="007A315A">
        <w:rPr>
          <w:rFonts w:ascii="ＭＳ ゴシック" w:eastAsia="ＭＳ ゴシック" w:hAnsi="ＭＳ ゴシック" w:hint="eastAsia"/>
        </w:rPr>
        <w:t>図</w:t>
      </w:r>
      <w:r>
        <w:rPr>
          <w:rFonts w:ascii="ＭＳ ゴシック" w:eastAsia="ＭＳ ゴシック" w:hAnsi="ＭＳ ゴシック" w:hint="eastAsia"/>
        </w:rPr>
        <w:t xml:space="preserve"> 3-2-</w:t>
      </w:r>
      <w:r>
        <w:rPr>
          <w:rFonts w:ascii="ＭＳ ゴシック" w:eastAsia="ＭＳ ゴシック" w:hAnsi="ＭＳ ゴシック"/>
        </w:rPr>
        <w:t>12</w:t>
      </w:r>
      <w:r>
        <w:rPr>
          <w:rFonts w:ascii="ＭＳ ゴシック" w:eastAsia="ＭＳ ゴシック" w:hAnsi="ＭＳ ゴシック" w:hint="eastAsia"/>
        </w:rPr>
        <w:t xml:space="preserve"> OCと</w:t>
      </w:r>
      <w:r>
        <w:rPr>
          <w:rFonts w:ascii="ＭＳ ゴシック" w:eastAsia="ＭＳ ゴシック" w:hAnsi="ＭＳ ゴシック"/>
        </w:rPr>
        <w:t>Ox</w:t>
      </w:r>
      <w:r w:rsidRPr="007A315A">
        <w:rPr>
          <w:rFonts w:ascii="ＭＳ ゴシック" w:eastAsia="ＭＳ ゴシック" w:hAnsi="ＭＳ ゴシック" w:hint="eastAsia"/>
        </w:rPr>
        <w:t>（左）及び</w:t>
      </w:r>
      <w:r>
        <w:rPr>
          <w:rFonts w:ascii="ＭＳ ゴシック" w:eastAsia="ＭＳ ゴシック" w:hAnsi="ＭＳ ゴシック" w:hint="eastAsia"/>
        </w:rPr>
        <w:t>OCと</w:t>
      </w:r>
      <w:proofErr w:type="spellStart"/>
      <w:r>
        <w:rPr>
          <w:rFonts w:ascii="ＭＳ ゴシック" w:eastAsia="ＭＳ ゴシック" w:hAnsi="ＭＳ ゴシック" w:hint="eastAsia"/>
        </w:rPr>
        <w:t>NMHC</w:t>
      </w:r>
      <w:proofErr w:type="spellEnd"/>
      <w:r w:rsidRPr="007A315A">
        <w:rPr>
          <w:rFonts w:ascii="ＭＳ ゴシック" w:eastAsia="ＭＳ ゴシック" w:hAnsi="ＭＳ ゴシック" w:hint="eastAsia"/>
        </w:rPr>
        <w:t>（右）の</w:t>
      </w:r>
      <w:r>
        <w:rPr>
          <w:rFonts w:ascii="ＭＳ ゴシック" w:eastAsia="ＭＳ ゴシック" w:hAnsi="ＭＳ ゴシック" w:hint="eastAsia"/>
        </w:rPr>
        <w:t>関係</w:t>
      </w:r>
    </w:p>
    <w:p w14:paraId="1C1E355A" w14:textId="77777777" w:rsidR="009428FC" w:rsidRPr="005270C0" w:rsidRDefault="009428FC" w:rsidP="00E415AE">
      <w:pPr>
        <w:jc w:val="left"/>
        <w:rPr>
          <w:rFonts w:asciiTheme="minorEastAsia" w:hAnsiTheme="minorEastAsia"/>
        </w:rPr>
      </w:pPr>
    </w:p>
    <w:p w14:paraId="6FE75497" w14:textId="1F9EFE72" w:rsidR="009428FC" w:rsidRPr="005270C0" w:rsidRDefault="009428FC" w:rsidP="00E415AE">
      <w:pPr>
        <w:jc w:val="left"/>
        <w:rPr>
          <w:rFonts w:asciiTheme="minorEastAsia" w:hAnsiTheme="minorEastAsia"/>
        </w:rPr>
      </w:pPr>
      <w:r w:rsidRPr="005270C0">
        <w:rPr>
          <w:rFonts w:asciiTheme="minorEastAsia" w:hAnsiTheme="minorEastAsia"/>
          <w:noProof/>
        </w:rPr>
        <w:drawing>
          <wp:anchor distT="0" distB="0" distL="114300" distR="114300" simplePos="0" relativeHeight="251673600" behindDoc="1" locked="0" layoutInCell="1" allowOverlap="1" wp14:anchorId="524A457B" wp14:editId="14166C12">
            <wp:simplePos x="0" y="0"/>
            <wp:positionH relativeFrom="column">
              <wp:posOffset>2653665</wp:posOffset>
            </wp:positionH>
            <wp:positionV relativeFrom="paragraph">
              <wp:posOffset>41587</wp:posOffset>
            </wp:positionV>
            <wp:extent cx="2706892" cy="1980000"/>
            <wp:effectExtent l="0" t="0" r="0" b="127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892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70C0">
        <w:rPr>
          <w:rFonts w:asciiTheme="minorEastAsia" w:hAnsiTheme="minorEastAsia"/>
          <w:noProof/>
        </w:rPr>
        <w:drawing>
          <wp:inline distT="0" distB="0" distL="0" distR="0" wp14:anchorId="583F6EFF" wp14:editId="3276B18D">
            <wp:extent cx="2760405" cy="1980000"/>
            <wp:effectExtent l="0" t="0" r="1905" b="1270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405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CC60C" w14:textId="139A0D1D" w:rsidR="00924ECA" w:rsidRPr="007A315A" w:rsidRDefault="00924ECA" w:rsidP="00924ECA">
      <w:pPr>
        <w:jc w:val="center"/>
        <w:rPr>
          <w:rFonts w:ascii="ＭＳ ゴシック" w:eastAsia="ＭＳ ゴシック" w:hAnsi="ＭＳ ゴシック"/>
        </w:rPr>
      </w:pPr>
      <w:r w:rsidRPr="007A315A">
        <w:rPr>
          <w:rFonts w:ascii="ＭＳ ゴシック" w:eastAsia="ＭＳ ゴシック" w:hAnsi="ＭＳ ゴシック" w:hint="eastAsia"/>
        </w:rPr>
        <w:t>図</w:t>
      </w:r>
      <w:r>
        <w:rPr>
          <w:rFonts w:ascii="ＭＳ ゴシック" w:eastAsia="ＭＳ ゴシック" w:hAnsi="ＭＳ ゴシック" w:hint="eastAsia"/>
        </w:rPr>
        <w:t xml:space="preserve"> 3-2-</w:t>
      </w:r>
      <w:r>
        <w:rPr>
          <w:rFonts w:ascii="ＭＳ ゴシック" w:eastAsia="ＭＳ ゴシック" w:hAnsi="ＭＳ ゴシック"/>
        </w:rPr>
        <w:t>1</w:t>
      </w:r>
      <w:r>
        <w:rPr>
          <w:rFonts w:ascii="ＭＳ ゴシック" w:eastAsia="ＭＳ ゴシック" w:hAnsi="ＭＳ ゴシック" w:hint="eastAsia"/>
        </w:rPr>
        <w:t>3 OCと</w:t>
      </w:r>
      <w:r>
        <w:rPr>
          <w:rFonts w:ascii="ＭＳ ゴシック" w:eastAsia="ＭＳ ゴシック" w:hAnsi="ＭＳ ゴシック"/>
        </w:rPr>
        <w:t>K</w:t>
      </w:r>
      <w:r w:rsidRPr="00924ECA">
        <w:rPr>
          <w:rFonts w:ascii="ＭＳ ゴシック" w:eastAsia="ＭＳ ゴシック" w:hAnsi="ＭＳ ゴシック"/>
          <w:vertAlign w:val="superscript"/>
        </w:rPr>
        <w:t>+</w:t>
      </w:r>
      <w:r w:rsidRPr="007A315A">
        <w:rPr>
          <w:rFonts w:ascii="ＭＳ ゴシック" w:eastAsia="ＭＳ ゴシック" w:hAnsi="ＭＳ ゴシック" w:hint="eastAsia"/>
        </w:rPr>
        <w:t>（左）及び</w:t>
      </w:r>
      <w:proofErr w:type="spellStart"/>
      <w:r>
        <w:rPr>
          <w:rFonts w:ascii="ＭＳ ゴシック" w:eastAsia="ＭＳ ゴシック" w:hAnsi="ＭＳ ゴシック" w:hint="eastAsia"/>
        </w:rPr>
        <w:t>WSOC</w:t>
      </w:r>
      <w:proofErr w:type="spellEnd"/>
      <w:r>
        <w:rPr>
          <w:rFonts w:ascii="ＭＳ ゴシック" w:eastAsia="ＭＳ ゴシック" w:hAnsi="ＭＳ ゴシック" w:hint="eastAsia"/>
        </w:rPr>
        <w:t>とK</w:t>
      </w:r>
      <w:r w:rsidRPr="00924ECA">
        <w:rPr>
          <w:rFonts w:ascii="ＭＳ ゴシック" w:eastAsia="ＭＳ ゴシック" w:hAnsi="ＭＳ ゴシック" w:hint="eastAsia"/>
          <w:vertAlign w:val="superscript"/>
        </w:rPr>
        <w:t>+</w:t>
      </w:r>
      <w:r w:rsidRPr="007A315A">
        <w:rPr>
          <w:rFonts w:ascii="ＭＳ ゴシック" w:eastAsia="ＭＳ ゴシック" w:hAnsi="ＭＳ ゴシック" w:hint="eastAsia"/>
        </w:rPr>
        <w:t>（右）の</w:t>
      </w:r>
      <w:r>
        <w:rPr>
          <w:rFonts w:ascii="ＭＳ ゴシック" w:eastAsia="ＭＳ ゴシック" w:hAnsi="ＭＳ ゴシック" w:hint="eastAsia"/>
        </w:rPr>
        <w:t>関係</w:t>
      </w:r>
    </w:p>
    <w:p w14:paraId="2C18150E" w14:textId="1E64F18F" w:rsidR="009428FC" w:rsidRPr="00924ECA" w:rsidRDefault="009428FC" w:rsidP="00E415AE">
      <w:pPr>
        <w:jc w:val="left"/>
        <w:rPr>
          <w:rFonts w:asciiTheme="minorEastAsia" w:hAnsiTheme="minorEastAsia"/>
        </w:rPr>
      </w:pPr>
    </w:p>
    <w:p w14:paraId="04BC1B31" w14:textId="07C1363D" w:rsidR="009428FC" w:rsidRPr="005270C0" w:rsidRDefault="009428FC" w:rsidP="00E415AE">
      <w:pPr>
        <w:jc w:val="left"/>
        <w:rPr>
          <w:rFonts w:asciiTheme="minorEastAsia" w:hAnsiTheme="minorEastAsia"/>
        </w:rPr>
      </w:pPr>
      <w:r w:rsidRPr="005270C0">
        <w:rPr>
          <w:rFonts w:asciiTheme="minorEastAsia" w:hAnsiTheme="minorEastAsia"/>
          <w:noProof/>
        </w:rPr>
        <w:lastRenderedPageBreak/>
        <w:drawing>
          <wp:inline distT="0" distB="0" distL="0" distR="0" wp14:anchorId="4F3BCE54" wp14:editId="0FACFA6E">
            <wp:extent cx="2706892" cy="1980000"/>
            <wp:effectExtent l="0" t="0" r="0" b="1270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892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FCD38" w14:textId="632FD592" w:rsidR="00627E8B" w:rsidRPr="00924ECA" w:rsidRDefault="00924ECA" w:rsidP="00924ECA">
      <w:pPr>
        <w:ind w:firstLineChars="300" w:firstLine="630"/>
        <w:rPr>
          <w:rFonts w:ascii="ＭＳ ゴシック" w:eastAsia="ＭＳ ゴシック" w:hAnsi="ＭＳ ゴシック"/>
        </w:rPr>
      </w:pPr>
      <w:r w:rsidRPr="007A315A">
        <w:rPr>
          <w:rFonts w:ascii="ＭＳ ゴシック" w:eastAsia="ＭＳ ゴシック" w:hAnsi="ＭＳ ゴシック" w:hint="eastAsia"/>
        </w:rPr>
        <w:t>図</w:t>
      </w:r>
      <w:r>
        <w:rPr>
          <w:rFonts w:ascii="ＭＳ ゴシック" w:eastAsia="ＭＳ ゴシック" w:hAnsi="ＭＳ ゴシック" w:hint="eastAsia"/>
        </w:rPr>
        <w:t xml:space="preserve"> 3-2-</w:t>
      </w:r>
      <w:r>
        <w:rPr>
          <w:rFonts w:ascii="ＭＳ ゴシック" w:eastAsia="ＭＳ ゴシック" w:hAnsi="ＭＳ ゴシック"/>
        </w:rPr>
        <w:t>1</w:t>
      </w:r>
      <w:r>
        <w:rPr>
          <w:rFonts w:ascii="ＭＳ ゴシック" w:eastAsia="ＭＳ ゴシック" w:hAnsi="ＭＳ ゴシック" w:hint="eastAsia"/>
        </w:rPr>
        <w:t>4 char-ECとK</w:t>
      </w:r>
      <w:r w:rsidRPr="00924ECA">
        <w:rPr>
          <w:rFonts w:ascii="ＭＳ ゴシック" w:eastAsia="ＭＳ ゴシック" w:hAnsi="ＭＳ ゴシック" w:hint="eastAsia"/>
          <w:vertAlign w:val="superscript"/>
        </w:rPr>
        <w:t>+</w:t>
      </w:r>
      <w:r w:rsidRPr="007A315A">
        <w:rPr>
          <w:rFonts w:ascii="ＭＳ ゴシック" w:eastAsia="ＭＳ ゴシック" w:hAnsi="ＭＳ ゴシック" w:hint="eastAsia"/>
        </w:rPr>
        <w:t>の</w:t>
      </w:r>
      <w:r>
        <w:rPr>
          <w:rFonts w:ascii="ＭＳ ゴシック" w:eastAsia="ＭＳ ゴシック" w:hAnsi="ＭＳ ゴシック" w:hint="eastAsia"/>
        </w:rPr>
        <w:t>関係</w:t>
      </w:r>
    </w:p>
    <w:p w14:paraId="4722A2C1" w14:textId="5D50FA83" w:rsidR="00627E8B" w:rsidRPr="005270C0" w:rsidRDefault="00627E8B" w:rsidP="00E415AE">
      <w:pPr>
        <w:jc w:val="left"/>
        <w:rPr>
          <w:rFonts w:asciiTheme="minorEastAsia" w:hAnsiTheme="minorEastAsia"/>
        </w:rPr>
      </w:pPr>
    </w:p>
    <w:p w14:paraId="0D1FD025" w14:textId="6B2FD9D7" w:rsidR="00693A6F" w:rsidRPr="009D637D" w:rsidRDefault="00437A42" w:rsidP="009D637D">
      <w:pPr>
        <w:rPr>
          <w:rFonts w:ascii="Times New Roman" w:hAnsi="Times New Roman"/>
          <w:szCs w:val="21"/>
        </w:rPr>
      </w:pPr>
      <w:r w:rsidRPr="007C05EC">
        <w:rPr>
          <w:rFonts w:ascii="ＭＳ ゴシック" w:eastAsia="ＭＳ ゴシック" w:hAnsi="ＭＳ ゴシック" w:hint="eastAsia"/>
          <w:sz w:val="22"/>
        </w:rPr>
        <w:t>3.</w:t>
      </w:r>
      <w:r w:rsidR="00117AE3">
        <w:rPr>
          <w:rFonts w:ascii="ＭＳ ゴシック" w:eastAsia="ＭＳ ゴシック" w:hAnsi="ＭＳ ゴシック" w:hint="eastAsia"/>
          <w:sz w:val="22"/>
        </w:rPr>
        <w:t>2</w:t>
      </w:r>
      <w:r w:rsidRPr="007C05EC">
        <w:rPr>
          <w:rFonts w:ascii="ＭＳ ゴシック" w:eastAsia="ＭＳ ゴシック" w:hAnsi="ＭＳ ゴシック" w:hint="eastAsia"/>
          <w:sz w:val="22"/>
        </w:rPr>
        <w:t>.5　無機元素濃度</w:t>
      </w:r>
    </w:p>
    <w:p w14:paraId="1EC03695" w14:textId="77777777" w:rsidR="00A11436" w:rsidRPr="00A11436" w:rsidRDefault="00A11436" w:rsidP="00E415AE">
      <w:pPr>
        <w:jc w:val="left"/>
        <w:rPr>
          <w:rFonts w:asciiTheme="minorEastAsia" w:hAnsiTheme="minorEastAsia"/>
        </w:rPr>
      </w:pPr>
      <w:r w:rsidRPr="00A11436">
        <w:rPr>
          <w:rFonts w:asciiTheme="minorEastAsia" w:hAnsiTheme="minorEastAsia" w:hint="eastAsia"/>
        </w:rPr>
        <w:t>・</w:t>
      </w:r>
      <w:r w:rsidR="00117AE3" w:rsidRPr="00A11436">
        <w:rPr>
          <w:rFonts w:asciiTheme="minorEastAsia" w:hAnsiTheme="minorEastAsia" w:hint="eastAsia"/>
        </w:rPr>
        <w:t>V、Cr、</w:t>
      </w:r>
      <w:proofErr w:type="spellStart"/>
      <w:r w:rsidRPr="00A11436">
        <w:rPr>
          <w:rFonts w:asciiTheme="minorEastAsia" w:hAnsiTheme="minorEastAsia" w:hint="eastAsia"/>
        </w:rPr>
        <w:t>Mn</w:t>
      </w:r>
      <w:proofErr w:type="spellEnd"/>
      <w:r w:rsidRPr="00A11436">
        <w:rPr>
          <w:rFonts w:asciiTheme="minorEastAsia" w:hAnsiTheme="minorEastAsia" w:hint="eastAsia"/>
        </w:rPr>
        <w:t>、</w:t>
      </w:r>
      <w:r w:rsidR="00117AE3" w:rsidRPr="00A11436">
        <w:rPr>
          <w:rFonts w:asciiTheme="minorEastAsia" w:hAnsiTheme="minorEastAsia" w:hint="eastAsia"/>
        </w:rPr>
        <w:t>Fe、Ni、Zn、</w:t>
      </w:r>
      <w:proofErr w:type="spellStart"/>
      <w:r w:rsidRPr="00A11436">
        <w:rPr>
          <w:rFonts w:asciiTheme="minorEastAsia" w:hAnsiTheme="minorEastAsia" w:hint="eastAsia"/>
        </w:rPr>
        <w:t>Pb</w:t>
      </w:r>
      <w:proofErr w:type="spellEnd"/>
      <w:r w:rsidR="00117AE3" w:rsidRPr="00A11436">
        <w:rPr>
          <w:rFonts w:asciiTheme="minorEastAsia" w:hAnsiTheme="minorEastAsia" w:hint="eastAsia"/>
        </w:rPr>
        <w:t xml:space="preserve"> は沿岸部や都市部の一部の地点で相</w:t>
      </w:r>
      <w:r w:rsidRPr="00A11436">
        <w:rPr>
          <w:rFonts w:asciiTheme="minorEastAsia" w:hAnsiTheme="minorEastAsia" w:hint="eastAsia"/>
        </w:rPr>
        <w:t>対的に高い傾向がみられ、工業活動や都市活動との関連が示唆された。</w:t>
      </w:r>
    </w:p>
    <w:p w14:paraId="1880E267" w14:textId="361CBB62" w:rsidR="00094F00" w:rsidRPr="005270C0" w:rsidRDefault="00A11436" w:rsidP="00E415AE">
      <w:pPr>
        <w:jc w:val="left"/>
        <w:rPr>
          <w:rFonts w:asciiTheme="minorEastAsia" w:hAnsiTheme="minorEastAsia"/>
        </w:rPr>
      </w:pPr>
      <w:r w:rsidRPr="00A11436">
        <w:rPr>
          <w:rFonts w:asciiTheme="minorEastAsia" w:hAnsiTheme="minorEastAsia" w:hint="eastAsia"/>
        </w:rPr>
        <w:t>・</w:t>
      </w:r>
      <w:r>
        <w:rPr>
          <w:rFonts w:asciiTheme="minorEastAsia" w:hAnsiTheme="minorEastAsia" w:hint="eastAsia"/>
        </w:rPr>
        <w:t>川崎については、上記の全ての項目が他の地点よりも相対的に高く、特にFe、</w:t>
      </w:r>
      <w:r w:rsidR="00802FE8" w:rsidRPr="005270C0">
        <w:rPr>
          <w:rFonts w:asciiTheme="minorEastAsia" w:hAnsiTheme="minorEastAsia" w:hint="eastAsia"/>
        </w:rPr>
        <w:t>Zn</w:t>
      </w:r>
      <w:r>
        <w:rPr>
          <w:rFonts w:asciiTheme="minorEastAsia" w:hAnsiTheme="minorEastAsia" w:hint="eastAsia"/>
        </w:rPr>
        <w:t>は</w:t>
      </w:r>
      <w:r w:rsidR="00117AE3" w:rsidRPr="005270C0">
        <w:rPr>
          <w:rFonts w:asciiTheme="minorEastAsia" w:hAnsiTheme="minorEastAsia" w:hint="eastAsia"/>
        </w:rPr>
        <w:t>平均濃度がそれぞれ</w:t>
      </w:r>
      <w:r w:rsidR="00802FE8" w:rsidRPr="005270C0">
        <w:rPr>
          <w:rFonts w:asciiTheme="minorEastAsia" w:hAnsiTheme="minorEastAsia" w:hint="eastAsia"/>
        </w:rPr>
        <w:t>300</w:t>
      </w:r>
      <w:r w:rsidR="00117AE3" w:rsidRPr="005270C0">
        <w:rPr>
          <w:rFonts w:asciiTheme="minorEastAsia" w:hAnsiTheme="minorEastAsia" w:hint="eastAsia"/>
        </w:rPr>
        <w:t xml:space="preserve"> ng/</w:t>
      </w:r>
      <w:proofErr w:type="spellStart"/>
      <w:r w:rsidR="00117AE3" w:rsidRPr="005270C0">
        <w:rPr>
          <w:rFonts w:asciiTheme="minorEastAsia" w:hAnsiTheme="minorEastAsia" w:hint="eastAsia"/>
        </w:rPr>
        <w:t>m</w:t>
      </w:r>
      <w:r w:rsidR="00117AE3" w:rsidRPr="00A11436">
        <w:rPr>
          <w:rFonts w:asciiTheme="minorEastAsia" w:hAnsiTheme="minorEastAsia" w:hint="eastAsia"/>
          <w:vertAlign w:val="superscript"/>
        </w:rPr>
        <w:t>3</w:t>
      </w:r>
      <w:proofErr w:type="spellEnd"/>
      <w:r w:rsidR="00117AE3" w:rsidRPr="005270C0">
        <w:rPr>
          <w:rFonts w:asciiTheme="minorEastAsia" w:hAnsiTheme="minorEastAsia" w:hint="eastAsia"/>
        </w:rPr>
        <w:t>、</w:t>
      </w:r>
      <w:r w:rsidR="00802FE8" w:rsidRPr="005270C0">
        <w:rPr>
          <w:rFonts w:asciiTheme="minorEastAsia" w:hAnsiTheme="minorEastAsia" w:hint="eastAsia"/>
        </w:rPr>
        <w:t>99</w:t>
      </w:r>
      <w:r w:rsidR="00117AE3" w:rsidRPr="005270C0">
        <w:rPr>
          <w:rFonts w:asciiTheme="minorEastAsia" w:hAnsiTheme="minorEastAsia" w:hint="eastAsia"/>
        </w:rPr>
        <w:t xml:space="preserve"> ng/</w:t>
      </w:r>
      <w:proofErr w:type="spellStart"/>
      <w:r w:rsidR="00117AE3" w:rsidRPr="005270C0">
        <w:rPr>
          <w:rFonts w:asciiTheme="minorEastAsia" w:hAnsiTheme="minorEastAsia" w:hint="eastAsia"/>
        </w:rPr>
        <w:t>m</w:t>
      </w:r>
      <w:r w:rsidR="00117AE3" w:rsidRPr="00A11436">
        <w:rPr>
          <w:rFonts w:asciiTheme="minorEastAsia" w:hAnsiTheme="minorEastAsia" w:hint="eastAsia"/>
          <w:vertAlign w:val="superscript"/>
        </w:rPr>
        <w:t>3</w:t>
      </w:r>
      <w:proofErr w:type="spellEnd"/>
      <w:r>
        <w:rPr>
          <w:rFonts w:asciiTheme="minorEastAsia" w:hAnsiTheme="minorEastAsia" w:hint="eastAsia"/>
        </w:rPr>
        <w:t>と</w:t>
      </w:r>
      <w:r w:rsidR="00117AE3" w:rsidRPr="005270C0">
        <w:rPr>
          <w:rFonts w:asciiTheme="minorEastAsia" w:hAnsiTheme="minorEastAsia" w:hint="eastAsia"/>
        </w:rPr>
        <w:t>他の地点より3 倍弱高かった。</w:t>
      </w:r>
      <w:bookmarkStart w:id="0" w:name="_GoBack"/>
      <w:bookmarkEnd w:id="0"/>
    </w:p>
    <w:p w14:paraId="237A3D6C" w14:textId="1D142B36" w:rsidR="00094F00" w:rsidRPr="005270C0" w:rsidRDefault="00094F00" w:rsidP="00094F00">
      <w:pPr>
        <w:ind w:left="210" w:hangingChars="100" w:hanging="210"/>
        <w:jc w:val="left"/>
        <w:rPr>
          <w:rFonts w:asciiTheme="minorEastAsia" w:hAnsiTheme="minorEastAsia"/>
        </w:rPr>
      </w:pPr>
    </w:p>
    <w:p w14:paraId="23930DF6" w14:textId="722003F0" w:rsidR="004E0535" w:rsidRPr="005270C0" w:rsidRDefault="00E4795D" w:rsidP="00E415AE">
      <w:pPr>
        <w:jc w:val="left"/>
        <w:rPr>
          <w:rFonts w:asciiTheme="minorEastAsia" w:hAnsiTheme="minorEastAsia"/>
        </w:rPr>
      </w:pPr>
      <w:r w:rsidRPr="005270C0">
        <w:rPr>
          <w:rFonts w:asciiTheme="minorEastAsia" w:hAnsiTheme="minorEastAsia"/>
          <w:noProof/>
        </w:rPr>
        <w:drawing>
          <wp:anchor distT="0" distB="0" distL="114300" distR="114300" simplePos="0" relativeHeight="251664384" behindDoc="1" locked="0" layoutInCell="1" allowOverlap="1" wp14:anchorId="0C080EC9" wp14:editId="5DCE5CA5">
            <wp:simplePos x="0" y="0"/>
            <wp:positionH relativeFrom="column">
              <wp:posOffset>2685415</wp:posOffset>
            </wp:positionH>
            <wp:positionV relativeFrom="paragraph">
              <wp:posOffset>73025</wp:posOffset>
            </wp:positionV>
            <wp:extent cx="2602029" cy="1908000"/>
            <wp:effectExtent l="0" t="0" r="825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029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70C0">
        <w:rPr>
          <w:rFonts w:asciiTheme="minorEastAsia" w:hAnsiTheme="minorEastAsia"/>
          <w:noProof/>
        </w:rPr>
        <w:drawing>
          <wp:inline distT="0" distB="0" distL="0" distR="0" wp14:anchorId="05F6EC82" wp14:editId="294256D5">
            <wp:extent cx="2601395" cy="1908000"/>
            <wp:effectExtent l="0" t="0" r="889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395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C6EE3" w14:textId="39821816" w:rsidR="00844062" w:rsidRDefault="00844062" w:rsidP="00844062">
      <w:pPr>
        <w:ind w:firstLineChars="100" w:firstLine="210"/>
        <w:rPr>
          <w:rFonts w:ascii="ＭＳ ゴシック" w:eastAsia="ＭＳ ゴシック" w:hAnsi="ＭＳ ゴシック"/>
        </w:rPr>
      </w:pPr>
      <w:r w:rsidRPr="007A315A">
        <w:rPr>
          <w:rFonts w:ascii="ＭＳ ゴシック" w:eastAsia="ＭＳ ゴシック" w:hAnsi="ＭＳ ゴシック" w:hint="eastAsia"/>
        </w:rPr>
        <w:t>図</w:t>
      </w:r>
      <w:r>
        <w:rPr>
          <w:rFonts w:ascii="ＭＳ ゴシック" w:eastAsia="ＭＳ ゴシック" w:hAnsi="ＭＳ ゴシック" w:hint="eastAsia"/>
        </w:rPr>
        <w:t xml:space="preserve"> 3-2-</w:t>
      </w:r>
      <w:r>
        <w:rPr>
          <w:rFonts w:ascii="ＭＳ ゴシック" w:eastAsia="ＭＳ ゴシック" w:hAnsi="ＭＳ ゴシック"/>
        </w:rPr>
        <w:t>1</w:t>
      </w:r>
      <w:r>
        <w:rPr>
          <w:rFonts w:ascii="ＭＳ ゴシック" w:eastAsia="ＭＳ ゴシック" w:hAnsi="ＭＳ ゴシック" w:hint="eastAsia"/>
        </w:rPr>
        <w:t xml:space="preserve">5 ナトリウムの平均濃度分布  　 </w:t>
      </w:r>
      <w:r w:rsidRPr="007A315A">
        <w:rPr>
          <w:rFonts w:ascii="ＭＳ ゴシック" w:eastAsia="ＭＳ ゴシック" w:hAnsi="ＭＳ ゴシック" w:hint="eastAsia"/>
        </w:rPr>
        <w:t>図</w:t>
      </w:r>
      <w:r>
        <w:rPr>
          <w:rFonts w:ascii="ＭＳ ゴシック" w:eastAsia="ＭＳ ゴシック" w:hAnsi="ＭＳ ゴシック" w:hint="eastAsia"/>
        </w:rPr>
        <w:t xml:space="preserve"> 3-2-</w:t>
      </w:r>
      <w:r>
        <w:rPr>
          <w:rFonts w:ascii="ＭＳ ゴシック" w:eastAsia="ＭＳ ゴシック" w:hAnsi="ＭＳ ゴシック"/>
        </w:rPr>
        <w:t>16</w:t>
      </w:r>
      <w:r>
        <w:rPr>
          <w:rFonts w:ascii="ＭＳ ゴシック" w:eastAsia="ＭＳ ゴシック" w:hAnsi="ＭＳ ゴシック" w:hint="eastAsia"/>
        </w:rPr>
        <w:t xml:space="preserve"> アルミニウムの平均濃度分布</w:t>
      </w:r>
    </w:p>
    <w:p w14:paraId="47161CBE" w14:textId="03C1709C" w:rsidR="00844062" w:rsidRPr="00844062" w:rsidRDefault="00844062" w:rsidP="00844062">
      <w:pPr>
        <w:rPr>
          <w:rFonts w:ascii="ＭＳ ゴシック" w:eastAsia="ＭＳ ゴシック" w:hAnsi="ＭＳ ゴシック"/>
        </w:rPr>
      </w:pPr>
    </w:p>
    <w:p w14:paraId="4FC749BC" w14:textId="15DF9E09" w:rsidR="00E4795D" w:rsidRPr="005270C0" w:rsidRDefault="00E4795D" w:rsidP="00E415AE">
      <w:pPr>
        <w:jc w:val="left"/>
        <w:rPr>
          <w:rFonts w:asciiTheme="minorEastAsia" w:hAnsiTheme="minorEastAsia"/>
        </w:rPr>
      </w:pPr>
      <w:r w:rsidRPr="005270C0">
        <w:rPr>
          <w:rFonts w:asciiTheme="minorEastAsia" w:hAnsiTheme="minorEastAsia"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5FA26F59" wp14:editId="69EC799E">
            <wp:simplePos x="0" y="0"/>
            <wp:positionH relativeFrom="column">
              <wp:posOffset>2685415</wp:posOffset>
            </wp:positionH>
            <wp:positionV relativeFrom="paragraph">
              <wp:posOffset>73025</wp:posOffset>
            </wp:positionV>
            <wp:extent cx="2601395" cy="1908000"/>
            <wp:effectExtent l="0" t="0" r="889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395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70C0">
        <w:rPr>
          <w:rFonts w:asciiTheme="minorEastAsia" w:hAnsiTheme="minorEastAsia"/>
          <w:noProof/>
        </w:rPr>
        <w:drawing>
          <wp:inline distT="0" distB="0" distL="0" distR="0" wp14:anchorId="5B5EAE5D" wp14:editId="00FC6894">
            <wp:extent cx="2610703" cy="1908000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703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1DE7A" w14:textId="48F35301" w:rsidR="00E212D2" w:rsidRDefault="00E212D2" w:rsidP="00E212D2">
      <w:pPr>
        <w:ind w:firstLineChars="100" w:firstLine="210"/>
        <w:rPr>
          <w:rFonts w:ascii="ＭＳ ゴシック" w:eastAsia="ＭＳ ゴシック" w:hAnsi="ＭＳ ゴシック"/>
        </w:rPr>
      </w:pPr>
      <w:r w:rsidRPr="007A315A">
        <w:rPr>
          <w:rFonts w:ascii="ＭＳ ゴシック" w:eastAsia="ＭＳ ゴシック" w:hAnsi="ＭＳ ゴシック" w:hint="eastAsia"/>
        </w:rPr>
        <w:t>図</w:t>
      </w:r>
      <w:r>
        <w:rPr>
          <w:rFonts w:ascii="ＭＳ ゴシック" w:eastAsia="ＭＳ ゴシック" w:hAnsi="ＭＳ ゴシック" w:hint="eastAsia"/>
        </w:rPr>
        <w:t xml:space="preserve"> 3-2-</w:t>
      </w:r>
      <w:r>
        <w:rPr>
          <w:rFonts w:ascii="ＭＳ ゴシック" w:eastAsia="ＭＳ ゴシック" w:hAnsi="ＭＳ ゴシック"/>
        </w:rPr>
        <w:t>17</w:t>
      </w:r>
      <w:r>
        <w:rPr>
          <w:rFonts w:ascii="ＭＳ ゴシック" w:eastAsia="ＭＳ ゴシック" w:hAnsi="ＭＳ ゴシック" w:hint="eastAsia"/>
        </w:rPr>
        <w:t xml:space="preserve"> カリウムの平均濃度分布  　　 </w:t>
      </w:r>
      <w:r w:rsidRPr="007A315A">
        <w:rPr>
          <w:rFonts w:ascii="ＭＳ ゴシック" w:eastAsia="ＭＳ ゴシック" w:hAnsi="ＭＳ ゴシック" w:hint="eastAsia"/>
        </w:rPr>
        <w:t>図</w:t>
      </w:r>
      <w:r>
        <w:rPr>
          <w:rFonts w:ascii="ＭＳ ゴシック" w:eastAsia="ＭＳ ゴシック" w:hAnsi="ＭＳ ゴシック" w:hint="eastAsia"/>
        </w:rPr>
        <w:t xml:space="preserve"> 3-2-</w:t>
      </w:r>
      <w:r>
        <w:rPr>
          <w:rFonts w:ascii="ＭＳ ゴシック" w:eastAsia="ＭＳ ゴシック" w:hAnsi="ＭＳ ゴシック"/>
        </w:rPr>
        <w:t>18</w:t>
      </w:r>
      <w:r>
        <w:rPr>
          <w:rFonts w:ascii="ＭＳ ゴシック" w:eastAsia="ＭＳ ゴシック" w:hAnsi="ＭＳ ゴシック" w:hint="eastAsia"/>
        </w:rPr>
        <w:t xml:space="preserve"> カルシウムの平均濃度分布</w:t>
      </w:r>
    </w:p>
    <w:p w14:paraId="0C20C5D0" w14:textId="7B6CC1AE" w:rsidR="00E212D2" w:rsidRPr="00E212D2" w:rsidRDefault="00E212D2" w:rsidP="00E415AE">
      <w:pPr>
        <w:jc w:val="left"/>
        <w:rPr>
          <w:rFonts w:asciiTheme="minorEastAsia" w:hAnsiTheme="minorEastAsia"/>
        </w:rPr>
      </w:pPr>
    </w:p>
    <w:p w14:paraId="155E22D8" w14:textId="634FEC15" w:rsidR="00E4795D" w:rsidRPr="005270C0" w:rsidRDefault="00E4795D" w:rsidP="00E415AE">
      <w:pPr>
        <w:jc w:val="left"/>
        <w:rPr>
          <w:rFonts w:asciiTheme="minorEastAsia" w:hAnsiTheme="minorEastAsia"/>
        </w:rPr>
      </w:pPr>
      <w:r w:rsidRPr="005270C0">
        <w:rPr>
          <w:rFonts w:asciiTheme="minorEastAsia" w:hAnsiTheme="minorEastAsia"/>
          <w:noProof/>
        </w:rPr>
        <w:drawing>
          <wp:anchor distT="0" distB="0" distL="114300" distR="114300" simplePos="0" relativeHeight="251666432" behindDoc="1" locked="0" layoutInCell="1" allowOverlap="1" wp14:anchorId="048EB3ED" wp14:editId="5395602B">
            <wp:simplePos x="0" y="0"/>
            <wp:positionH relativeFrom="column">
              <wp:posOffset>2717165</wp:posOffset>
            </wp:positionH>
            <wp:positionV relativeFrom="paragraph">
              <wp:posOffset>73025</wp:posOffset>
            </wp:positionV>
            <wp:extent cx="2615956" cy="1908000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95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70C0">
        <w:rPr>
          <w:rFonts w:asciiTheme="minorEastAsia" w:hAnsiTheme="minorEastAsia"/>
          <w:noProof/>
        </w:rPr>
        <w:drawing>
          <wp:inline distT="0" distB="0" distL="0" distR="0" wp14:anchorId="6A7ABE7B" wp14:editId="4941772A">
            <wp:extent cx="2634301" cy="1908000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301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67934" w14:textId="41815752" w:rsidR="00E4795D" w:rsidRPr="00E212D2" w:rsidRDefault="00E212D2" w:rsidP="00E212D2">
      <w:pPr>
        <w:ind w:firstLineChars="100" w:firstLine="210"/>
        <w:rPr>
          <w:rFonts w:ascii="ＭＳ ゴシック" w:eastAsia="ＭＳ ゴシック" w:hAnsi="ＭＳ ゴシック"/>
        </w:rPr>
      </w:pPr>
      <w:r w:rsidRPr="007A315A">
        <w:rPr>
          <w:rFonts w:ascii="ＭＳ ゴシック" w:eastAsia="ＭＳ ゴシック" w:hAnsi="ＭＳ ゴシック" w:hint="eastAsia"/>
        </w:rPr>
        <w:t>図</w:t>
      </w:r>
      <w:r>
        <w:rPr>
          <w:rFonts w:ascii="ＭＳ ゴシック" w:eastAsia="ＭＳ ゴシック" w:hAnsi="ＭＳ ゴシック" w:hint="eastAsia"/>
        </w:rPr>
        <w:t xml:space="preserve"> 3-2-</w:t>
      </w:r>
      <w:r>
        <w:rPr>
          <w:rFonts w:ascii="ＭＳ ゴシック" w:eastAsia="ＭＳ ゴシック" w:hAnsi="ＭＳ ゴシック"/>
        </w:rPr>
        <w:t>19</w:t>
      </w:r>
      <w:r>
        <w:rPr>
          <w:rFonts w:ascii="ＭＳ ゴシック" w:eastAsia="ＭＳ ゴシック" w:hAnsi="ＭＳ ゴシック" w:hint="eastAsia"/>
        </w:rPr>
        <w:t xml:space="preserve"> バナジウムの平均濃度分布  　 　 </w:t>
      </w:r>
      <w:r w:rsidRPr="007A315A">
        <w:rPr>
          <w:rFonts w:ascii="ＭＳ ゴシック" w:eastAsia="ＭＳ ゴシック" w:hAnsi="ＭＳ ゴシック" w:hint="eastAsia"/>
        </w:rPr>
        <w:t>図</w:t>
      </w:r>
      <w:r>
        <w:rPr>
          <w:rFonts w:ascii="ＭＳ ゴシック" w:eastAsia="ＭＳ ゴシック" w:hAnsi="ＭＳ ゴシック" w:hint="eastAsia"/>
        </w:rPr>
        <w:t xml:space="preserve"> 3-2-</w:t>
      </w:r>
      <w:r>
        <w:rPr>
          <w:rFonts w:ascii="ＭＳ ゴシック" w:eastAsia="ＭＳ ゴシック" w:hAnsi="ＭＳ ゴシック"/>
        </w:rPr>
        <w:t>20</w:t>
      </w:r>
      <w:r>
        <w:rPr>
          <w:rFonts w:ascii="ＭＳ ゴシック" w:eastAsia="ＭＳ ゴシック" w:hAnsi="ＭＳ ゴシック" w:hint="eastAsia"/>
        </w:rPr>
        <w:t xml:space="preserve"> クロムの平均濃度分布</w:t>
      </w:r>
    </w:p>
    <w:p w14:paraId="4B0CD2FF" w14:textId="77777777" w:rsidR="00E212D2" w:rsidRPr="005270C0" w:rsidRDefault="00E212D2" w:rsidP="00E415AE">
      <w:pPr>
        <w:jc w:val="left"/>
        <w:rPr>
          <w:rFonts w:asciiTheme="minorEastAsia" w:hAnsiTheme="minorEastAsia"/>
        </w:rPr>
      </w:pPr>
    </w:p>
    <w:p w14:paraId="3F401AA5" w14:textId="1DEA59AF" w:rsidR="00E4795D" w:rsidRPr="005270C0" w:rsidRDefault="00E4795D" w:rsidP="00E415AE">
      <w:pPr>
        <w:jc w:val="left"/>
        <w:rPr>
          <w:rFonts w:asciiTheme="minorEastAsia" w:hAnsiTheme="minorEastAsia"/>
        </w:rPr>
      </w:pPr>
      <w:r w:rsidRPr="005270C0">
        <w:rPr>
          <w:rFonts w:asciiTheme="minorEastAsia" w:hAnsiTheme="minorEastAsia"/>
          <w:noProof/>
        </w:rPr>
        <w:drawing>
          <wp:anchor distT="0" distB="0" distL="114300" distR="114300" simplePos="0" relativeHeight="251667456" behindDoc="1" locked="0" layoutInCell="1" allowOverlap="1" wp14:anchorId="2A01C8BF" wp14:editId="2A96960C">
            <wp:simplePos x="0" y="0"/>
            <wp:positionH relativeFrom="column">
              <wp:posOffset>2720331</wp:posOffset>
            </wp:positionH>
            <wp:positionV relativeFrom="paragraph">
              <wp:posOffset>73025</wp:posOffset>
            </wp:positionV>
            <wp:extent cx="2613029" cy="1908000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9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70C0">
        <w:rPr>
          <w:rFonts w:asciiTheme="minorEastAsia" w:hAnsiTheme="minorEastAsia"/>
          <w:noProof/>
        </w:rPr>
        <w:drawing>
          <wp:inline distT="0" distB="0" distL="0" distR="0" wp14:anchorId="051E4389" wp14:editId="30EBEED9">
            <wp:extent cx="2606049" cy="1908000"/>
            <wp:effectExtent l="0" t="0" r="381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9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3D8A4" w14:textId="7A68D37A" w:rsidR="00E4795D" w:rsidRPr="005270C0" w:rsidRDefault="00E212D2" w:rsidP="00E212D2">
      <w:pPr>
        <w:ind w:firstLineChars="100" w:firstLine="210"/>
        <w:jc w:val="left"/>
        <w:rPr>
          <w:rFonts w:asciiTheme="minorEastAsia" w:hAnsiTheme="minorEastAsia"/>
        </w:rPr>
      </w:pPr>
      <w:r w:rsidRPr="007A315A">
        <w:rPr>
          <w:rFonts w:ascii="ＭＳ ゴシック" w:eastAsia="ＭＳ ゴシック" w:hAnsi="ＭＳ ゴシック" w:hint="eastAsia"/>
        </w:rPr>
        <w:t>図</w:t>
      </w:r>
      <w:r>
        <w:rPr>
          <w:rFonts w:ascii="ＭＳ ゴシック" w:eastAsia="ＭＳ ゴシック" w:hAnsi="ＭＳ ゴシック" w:hint="eastAsia"/>
        </w:rPr>
        <w:t xml:space="preserve"> 3-2-</w:t>
      </w:r>
      <w:r>
        <w:rPr>
          <w:rFonts w:ascii="ＭＳ ゴシック" w:eastAsia="ＭＳ ゴシック" w:hAnsi="ＭＳ ゴシック"/>
        </w:rPr>
        <w:t>21</w:t>
      </w:r>
      <w:r>
        <w:rPr>
          <w:rFonts w:ascii="ＭＳ ゴシック" w:eastAsia="ＭＳ ゴシック" w:hAnsi="ＭＳ ゴシック" w:hint="eastAsia"/>
        </w:rPr>
        <w:t xml:space="preserve"> マンガンの平均濃度分布  　 　　 </w:t>
      </w:r>
      <w:r>
        <w:rPr>
          <w:rFonts w:ascii="ＭＳ ゴシック" w:eastAsia="ＭＳ ゴシック" w:hAnsi="ＭＳ ゴシック"/>
        </w:rPr>
        <w:t xml:space="preserve">  </w:t>
      </w:r>
      <w:r w:rsidRPr="007A315A">
        <w:rPr>
          <w:rFonts w:ascii="ＭＳ ゴシック" w:eastAsia="ＭＳ ゴシック" w:hAnsi="ＭＳ ゴシック" w:hint="eastAsia"/>
        </w:rPr>
        <w:t>図</w:t>
      </w:r>
      <w:r>
        <w:rPr>
          <w:rFonts w:ascii="ＭＳ ゴシック" w:eastAsia="ＭＳ ゴシック" w:hAnsi="ＭＳ ゴシック" w:hint="eastAsia"/>
        </w:rPr>
        <w:t xml:space="preserve"> 3-2-</w:t>
      </w:r>
      <w:r>
        <w:rPr>
          <w:rFonts w:ascii="ＭＳ ゴシック" w:eastAsia="ＭＳ ゴシック" w:hAnsi="ＭＳ ゴシック"/>
        </w:rPr>
        <w:t>22</w:t>
      </w:r>
      <w:r>
        <w:rPr>
          <w:rFonts w:ascii="ＭＳ ゴシック" w:eastAsia="ＭＳ ゴシック" w:hAnsi="ＭＳ ゴシック" w:hint="eastAsia"/>
        </w:rPr>
        <w:t xml:space="preserve"> 鉄の平均濃度分布</w:t>
      </w:r>
    </w:p>
    <w:p w14:paraId="634BB0A0" w14:textId="00F296FD" w:rsidR="00E4795D" w:rsidRPr="005270C0" w:rsidRDefault="00E4795D" w:rsidP="00E415AE">
      <w:pPr>
        <w:jc w:val="left"/>
        <w:rPr>
          <w:rFonts w:asciiTheme="minorEastAsia" w:hAnsiTheme="minorEastAsia"/>
        </w:rPr>
      </w:pPr>
      <w:r w:rsidRPr="005270C0">
        <w:rPr>
          <w:rFonts w:asciiTheme="minorEastAsia" w:hAnsiTheme="minorEastAsia"/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2EEFD9FA" wp14:editId="172ED978">
            <wp:simplePos x="0" y="0"/>
            <wp:positionH relativeFrom="column">
              <wp:posOffset>2679065</wp:posOffset>
            </wp:positionH>
            <wp:positionV relativeFrom="paragraph">
              <wp:posOffset>73025</wp:posOffset>
            </wp:positionV>
            <wp:extent cx="2609850" cy="1907540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70C0">
        <w:rPr>
          <w:rFonts w:asciiTheme="minorEastAsia" w:hAnsiTheme="minorEastAsia"/>
          <w:noProof/>
        </w:rPr>
        <w:drawing>
          <wp:inline distT="0" distB="0" distL="0" distR="0" wp14:anchorId="55491746" wp14:editId="71CB965D">
            <wp:extent cx="2606049" cy="1908000"/>
            <wp:effectExtent l="0" t="0" r="381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9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BF888" w14:textId="18FE6E3D" w:rsidR="00E4795D" w:rsidRPr="00E212D2" w:rsidRDefault="00E212D2" w:rsidP="00E212D2">
      <w:pPr>
        <w:ind w:firstLineChars="100" w:firstLine="210"/>
        <w:jc w:val="left"/>
        <w:rPr>
          <w:rFonts w:asciiTheme="minorEastAsia" w:hAnsiTheme="minorEastAsia"/>
        </w:rPr>
      </w:pPr>
      <w:r w:rsidRPr="007A315A">
        <w:rPr>
          <w:rFonts w:ascii="ＭＳ ゴシック" w:eastAsia="ＭＳ ゴシック" w:hAnsi="ＭＳ ゴシック" w:hint="eastAsia"/>
        </w:rPr>
        <w:t>図</w:t>
      </w:r>
      <w:r>
        <w:rPr>
          <w:rFonts w:ascii="ＭＳ ゴシック" w:eastAsia="ＭＳ ゴシック" w:hAnsi="ＭＳ ゴシック" w:hint="eastAsia"/>
        </w:rPr>
        <w:t xml:space="preserve"> 3-2-</w:t>
      </w:r>
      <w:r>
        <w:rPr>
          <w:rFonts w:ascii="ＭＳ ゴシック" w:eastAsia="ＭＳ ゴシック" w:hAnsi="ＭＳ ゴシック"/>
        </w:rPr>
        <w:t>23</w:t>
      </w:r>
      <w:r>
        <w:rPr>
          <w:rFonts w:ascii="ＭＳ ゴシック" w:eastAsia="ＭＳ ゴシック" w:hAnsi="ＭＳ ゴシック" w:hint="eastAsia"/>
        </w:rPr>
        <w:t xml:space="preserve"> ニッケルの平均濃度分布  　 　　 </w:t>
      </w:r>
      <w:r>
        <w:rPr>
          <w:rFonts w:ascii="ＭＳ ゴシック" w:eastAsia="ＭＳ ゴシック" w:hAnsi="ＭＳ ゴシック"/>
        </w:rPr>
        <w:t xml:space="preserve">  </w:t>
      </w:r>
      <w:r w:rsidRPr="007A315A">
        <w:rPr>
          <w:rFonts w:ascii="ＭＳ ゴシック" w:eastAsia="ＭＳ ゴシック" w:hAnsi="ＭＳ ゴシック" w:hint="eastAsia"/>
        </w:rPr>
        <w:t>図</w:t>
      </w:r>
      <w:r>
        <w:rPr>
          <w:rFonts w:ascii="ＭＳ ゴシック" w:eastAsia="ＭＳ ゴシック" w:hAnsi="ＭＳ ゴシック" w:hint="eastAsia"/>
        </w:rPr>
        <w:t xml:space="preserve"> 3-2-</w:t>
      </w:r>
      <w:r>
        <w:rPr>
          <w:rFonts w:ascii="ＭＳ ゴシック" w:eastAsia="ＭＳ ゴシック" w:hAnsi="ＭＳ ゴシック"/>
        </w:rPr>
        <w:t>24</w:t>
      </w:r>
      <w:r>
        <w:rPr>
          <w:rFonts w:ascii="ＭＳ ゴシック" w:eastAsia="ＭＳ ゴシック" w:hAnsi="ＭＳ ゴシック" w:hint="eastAsia"/>
        </w:rPr>
        <w:t xml:space="preserve"> 銅の平均濃度分布</w:t>
      </w:r>
    </w:p>
    <w:p w14:paraId="6C3AF39E" w14:textId="54EE420E" w:rsidR="00E4795D" w:rsidRPr="005270C0" w:rsidRDefault="00E4795D" w:rsidP="00E415AE">
      <w:pPr>
        <w:jc w:val="left"/>
        <w:rPr>
          <w:rFonts w:asciiTheme="minorEastAsia" w:hAnsiTheme="minorEastAsia"/>
        </w:rPr>
      </w:pPr>
    </w:p>
    <w:p w14:paraId="2B2CB1AB" w14:textId="20D39831" w:rsidR="00E4795D" w:rsidRPr="005270C0" w:rsidRDefault="00E4795D" w:rsidP="00E415AE">
      <w:pPr>
        <w:jc w:val="left"/>
        <w:rPr>
          <w:rFonts w:asciiTheme="minorEastAsia" w:hAnsiTheme="minorEastAsia"/>
        </w:rPr>
      </w:pPr>
      <w:r w:rsidRPr="005270C0">
        <w:rPr>
          <w:rFonts w:asciiTheme="minorEastAsia" w:hAnsiTheme="minorEastAsia"/>
          <w:noProof/>
        </w:rPr>
        <w:drawing>
          <wp:anchor distT="0" distB="0" distL="114300" distR="114300" simplePos="0" relativeHeight="251669504" behindDoc="1" locked="0" layoutInCell="1" allowOverlap="1" wp14:anchorId="58A15B63" wp14:editId="14674184">
            <wp:simplePos x="0" y="0"/>
            <wp:positionH relativeFrom="column">
              <wp:posOffset>2723515</wp:posOffset>
            </wp:positionH>
            <wp:positionV relativeFrom="paragraph">
              <wp:posOffset>41275</wp:posOffset>
            </wp:positionV>
            <wp:extent cx="2620009" cy="1908000"/>
            <wp:effectExtent l="0" t="0" r="9525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09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270C0">
        <w:rPr>
          <w:rFonts w:asciiTheme="minorEastAsia" w:hAnsiTheme="minorEastAsia"/>
          <w:noProof/>
        </w:rPr>
        <w:drawing>
          <wp:inline distT="0" distB="0" distL="0" distR="0" wp14:anchorId="03D4E800" wp14:editId="10C1FE1D">
            <wp:extent cx="2619142" cy="1908000"/>
            <wp:effectExtent l="0" t="0" r="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142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53961" w14:textId="7DA000E6" w:rsidR="00E212D2" w:rsidRPr="00E212D2" w:rsidRDefault="00E212D2" w:rsidP="00E212D2">
      <w:pPr>
        <w:ind w:firstLineChars="200" w:firstLine="420"/>
        <w:jc w:val="left"/>
        <w:rPr>
          <w:rFonts w:asciiTheme="minorEastAsia" w:hAnsiTheme="minorEastAsia"/>
        </w:rPr>
      </w:pPr>
      <w:r w:rsidRPr="007A315A">
        <w:rPr>
          <w:rFonts w:ascii="ＭＳ ゴシック" w:eastAsia="ＭＳ ゴシック" w:hAnsi="ＭＳ ゴシック" w:hint="eastAsia"/>
        </w:rPr>
        <w:t>図</w:t>
      </w:r>
      <w:r>
        <w:rPr>
          <w:rFonts w:ascii="ＭＳ ゴシック" w:eastAsia="ＭＳ ゴシック" w:hAnsi="ＭＳ ゴシック" w:hint="eastAsia"/>
        </w:rPr>
        <w:t xml:space="preserve"> 3-2-</w:t>
      </w:r>
      <w:r>
        <w:rPr>
          <w:rFonts w:ascii="ＭＳ ゴシック" w:eastAsia="ＭＳ ゴシック" w:hAnsi="ＭＳ ゴシック"/>
        </w:rPr>
        <w:t>25</w:t>
      </w:r>
      <w:r>
        <w:rPr>
          <w:rFonts w:ascii="ＭＳ ゴシック" w:eastAsia="ＭＳ ゴシック" w:hAnsi="ＭＳ ゴシック" w:hint="eastAsia"/>
        </w:rPr>
        <w:t xml:space="preserve"> 亜鉛の平均濃度分布  　 　　 </w:t>
      </w:r>
      <w:r>
        <w:rPr>
          <w:rFonts w:ascii="ＭＳ ゴシック" w:eastAsia="ＭＳ ゴシック" w:hAnsi="ＭＳ ゴシック"/>
        </w:rPr>
        <w:t xml:space="preserve">   </w:t>
      </w:r>
      <w:r w:rsidRPr="007A315A">
        <w:rPr>
          <w:rFonts w:ascii="ＭＳ ゴシック" w:eastAsia="ＭＳ ゴシック" w:hAnsi="ＭＳ ゴシック" w:hint="eastAsia"/>
        </w:rPr>
        <w:t>図</w:t>
      </w:r>
      <w:r>
        <w:rPr>
          <w:rFonts w:ascii="ＭＳ ゴシック" w:eastAsia="ＭＳ ゴシック" w:hAnsi="ＭＳ ゴシック" w:hint="eastAsia"/>
        </w:rPr>
        <w:t xml:space="preserve"> 3-2-</w:t>
      </w:r>
      <w:r>
        <w:rPr>
          <w:rFonts w:ascii="ＭＳ ゴシック" w:eastAsia="ＭＳ ゴシック" w:hAnsi="ＭＳ ゴシック"/>
        </w:rPr>
        <w:t>26</w:t>
      </w:r>
      <w:r>
        <w:rPr>
          <w:rFonts w:ascii="ＭＳ ゴシック" w:eastAsia="ＭＳ ゴシック" w:hAnsi="ＭＳ ゴシック" w:hint="eastAsia"/>
        </w:rPr>
        <w:t xml:space="preserve"> ヒ素の平均濃度分布</w:t>
      </w:r>
    </w:p>
    <w:p w14:paraId="0BE1B9E0" w14:textId="2577C97F" w:rsidR="00E4795D" w:rsidRPr="00E212D2" w:rsidRDefault="00E4795D" w:rsidP="00E415AE">
      <w:pPr>
        <w:jc w:val="left"/>
        <w:rPr>
          <w:rFonts w:asciiTheme="minorEastAsia" w:hAnsiTheme="minorEastAsia"/>
        </w:rPr>
      </w:pPr>
    </w:p>
    <w:p w14:paraId="7F79C33B" w14:textId="3D7CEEC3" w:rsidR="00E4795D" w:rsidRPr="005270C0" w:rsidRDefault="00E4795D" w:rsidP="00E415AE">
      <w:pPr>
        <w:jc w:val="left"/>
        <w:rPr>
          <w:rFonts w:asciiTheme="minorEastAsia" w:hAnsiTheme="minorEastAsia"/>
        </w:rPr>
      </w:pPr>
      <w:r w:rsidRPr="005270C0">
        <w:rPr>
          <w:rFonts w:asciiTheme="minorEastAsia" w:hAnsiTheme="minorEastAsia"/>
          <w:noProof/>
        </w:rPr>
        <w:drawing>
          <wp:anchor distT="0" distB="0" distL="114300" distR="114300" simplePos="0" relativeHeight="251670528" behindDoc="1" locked="0" layoutInCell="1" allowOverlap="1" wp14:anchorId="0FFDFCFA" wp14:editId="4B2C2542">
            <wp:simplePos x="0" y="0"/>
            <wp:positionH relativeFrom="column">
              <wp:posOffset>2691765</wp:posOffset>
            </wp:positionH>
            <wp:positionV relativeFrom="paragraph">
              <wp:posOffset>73028</wp:posOffset>
            </wp:positionV>
            <wp:extent cx="2606672" cy="1908000"/>
            <wp:effectExtent l="0" t="0" r="381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2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70C0">
        <w:rPr>
          <w:rFonts w:asciiTheme="minorEastAsia" w:hAnsiTheme="minorEastAsia"/>
          <w:noProof/>
        </w:rPr>
        <w:drawing>
          <wp:inline distT="0" distB="0" distL="0" distR="0" wp14:anchorId="453F8CCE" wp14:editId="12231C22">
            <wp:extent cx="2610703" cy="1908000"/>
            <wp:effectExtent l="0" t="0" r="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703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F4FF6" w14:textId="380B6DD9" w:rsidR="00E212D2" w:rsidRPr="00E212D2" w:rsidRDefault="00E212D2" w:rsidP="00E212D2">
      <w:pPr>
        <w:ind w:firstLineChars="150" w:firstLine="315"/>
        <w:jc w:val="left"/>
        <w:rPr>
          <w:rFonts w:asciiTheme="minorEastAsia" w:hAnsiTheme="minorEastAsia"/>
        </w:rPr>
      </w:pPr>
      <w:r w:rsidRPr="007A315A">
        <w:rPr>
          <w:rFonts w:ascii="ＭＳ ゴシック" w:eastAsia="ＭＳ ゴシック" w:hAnsi="ＭＳ ゴシック" w:hint="eastAsia"/>
        </w:rPr>
        <w:t>図</w:t>
      </w:r>
      <w:r>
        <w:rPr>
          <w:rFonts w:ascii="ＭＳ ゴシック" w:eastAsia="ＭＳ ゴシック" w:hAnsi="ＭＳ ゴシック" w:hint="eastAsia"/>
        </w:rPr>
        <w:t xml:space="preserve"> 3-2-</w:t>
      </w:r>
      <w:r>
        <w:rPr>
          <w:rFonts w:ascii="ＭＳ ゴシック" w:eastAsia="ＭＳ ゴシック" w:hAnsi="ＭＳ ゴシック"/>
        </w:rPr>
        <w:t>27</w:t>
      </w:r>
      <w:r>
        <w:rPr>
          <w:rFonts w:ascii="ＭＳ ゴシック" w:eastAsia="ＭＳ ゴシック" w:hAnsi="ＭＳ ゴシック" w:hint="eastAsia"/>
        </w:rPr>
        <w:t xml:space="preserve"> セレンの平均濃度分布  　 　　 </w:t>
      </w:r>
      <w:r>
        <w:rPr>
          <w:rFonts w:ascii="ＭＳ ゴシック" w:eastAsia="ＭＳ ゴシック" w:hAnsi="ＭＳ ゴシック"/>
        </w:rPr>
        <w:t xml:space="preserve">   </w:t>
      </w:r>
      <w:r w:rsidRPr="007A315A">
        <w:rPr>
          <w:rFonts w:ascii="ＭＳ ゴシック" w:eastAsia="ＭＳ ゴシック" w:hAnsi="ＭＳ ゴシック" w:hint="eastAsia"/>
        </w:rPr>
        <w:t>図</w:t>
      </w:r>
      <w:r>
        <w:rPr>
          <w:rFonts w:ascii="ＭＳ ゴシック" w:eastAsia="ＭＳ ゴシック" w:hAnsi="ＭＳ ゴシック" w:hint="eastAsia"/>
        </w:rPr>
        <w:t xml:space="preserve"> 3-2-</w:t>
      </w:r>
      <w:r>
        <w:rPr>
          <w:rFonts w:ascii="ＭＳ ゴシック" w:eastAsia="ＭＳ ゴシック" w:hAnsi="ＭＳ ゴシック"/>
        </w:rPr>
        <w:t>28</w:t>
      </w:r>
      <w:r>
        <w:rPr>
          <w:rFonts w:ascii="ＭＳ ゴシック" w:eastAsia="ＭＳ ゴシック" w:hAnsi="ＭＳ ゴシック" w:hint="eastAsia"/>
        </w:rPr>
        <w:t xml:space="preserve"> 鉛の平均濃度分布</w:t>
      </w:r>
    </w:p>
    <w:p w14:paraId="28B2719A" w14:textId="77777777" w:rsidR="00C708B4" w:rsidRPr="00E212D2" w:rsidRDefault="00C708B4" w:rsidP="002E6D27">
      <w:pPr>
        <w:ind w:left="210" w:hangingChars="100" w:hanging="210"/>
        <w:jc w:val="left"/>
        <w:rPr>
          <w:rFonts w:asciiTheme="minorEastAsia" w:hAnsiTheme="minorEastAsia"/>
          <w:szCs w:val="21"/>
        </w:rPr>
      </w:pPr>
    </w:p>
    <w:sectPr w:rsidR="00C708B4" w:rsidRPr="00E212D2" w:rsidSect="0046582A">
      <w:footerReference w:type="default" r:id="rId42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7D889B" w14:textId="77777777" w:rsidR="00F64C96" w:rsidRDefault="00F64C96" w:rsidP="007F7E72">
      <w:r>
        <w:separator/>
      </w:r>
    </w:p>
  </w:endnote>
  <w:endnote w:type="continuationSeparator" w:id="0">
    <w:p w14:paraId="4FF01F94" w14:textId="77777777" w:rsidR="00F64C96" w:rsidRDefault="00F64C96" w:rsidP="007F7E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86123701"/>
      <w:docPartObj>
        <w:docPartGallery w:val="Page Numbers (Bottom of Page)"/>
        <w:docPartUnique/>
      </w:docPartObj>
    </w:sdtPr>
    <w:sdtEndPr/>
    <w:sdtContent>
      <w:p w14:paraId="54029D1C" w14:textId="6D89586D" w:rsidR="006F031A" w:rsidRDefault="006F031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1366" w:rsidRPr="00791366">
          <w:rPr>
            <w:noProof/>
            <w:lang w:val="ja-JP"/>
          </w:rPr>
          <w:t>7</w:t>
        </w:r>
        <w:r>
          <w:fldChar w:fldCharType="end"/>
        </w:r>
      </w:p>
    </w:sdtContent>
  </w:sdt>
  <w:p w14:paraId="03522A5F" w14:textId="77777777" w:rsidR="006F031A" w:rsidRDefault="006F031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BCDADD" w14:textId="77777777" w:rsidR="00F64C96" w:rsidRDefault="00F64C96" w:rsidP="007F7E72">
      <w:r>
        <w:separator/>
      </w:r>
    </w:p>
  </w:footnote>
  <w:footnote w:type="continuationSeparator" w:id="0">
    <w:p w14:paraId="5726A444" w14:textId="77777777" w:rsidR="00F64C96" w:rsidRDefault="00F64C96" w:rsidP="007F7E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3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DB5"/>
    <w:rsid w:val="00012258"/>
    <w:rsid w:val="00014ACE"/>
    <w:rsid w:val="000309CD"/>
    <w:rsid w:val="00055078"/>
    <w:rsid w:val="00056DF9"/>
    <w:rsid w:val="00064C0F"/>
    <w:rsid w:val="000672DE"/>
    <w:rsid w:val="0009081C"/>
    <w:rsid w:val="00094F00"/>
    <w:rsid w:val="000C2FBF"/>
    <w:rsid w:val="000D2757"/>
    <w:rsid w:val="000D5D54"/>
    <w:rsid w:val="00105EE1"/>
    <w:rsid w:val="0010641C"/>
    <w:rsid w:val="00117AE3"/>
    <w:rsid w:val="00150EA2"/>
    <w:rsid w:val="00152B6E"/>
    <w:rsid w:val="00172B06"/>
    <w:rsid w:val="001761A2"/>
    <w:rsid w:val="0018516F"/>
    <w:rsid w:val="001913DA"/>
    <w:rsid w:val="0019247F"/>
    <w:rsid w:val="001C1541"/>
    <w:rsid w:val="001D0B13"/>
    <w:rsid w:val="001D165E"/>
    <w:rsid w:val="001F05C7"/>
    <w:rsid w:val="001F4093"/>
    <w:rsid w:val="00217B38"/>
    <w:rsid w:val="0022081B"/>
    <w:rsid w:val="00225D73"/>
    <w:rsid w:val="002349CF"/>
    <w:rsid w:val="002543A5"/>
    <w:rsid w:val="0028408F"/>
    <w:rsid w:val="00284D4A"/>
    <w:rsid w:val="00294BF8"/>
    <w:rsid w:val="002A021C"/>
    <w:rsid w:val="002B3A25"/>
    <w:rsid w:val="002B46D9"/>
    <w:rsid w:val="002C60A7"/>
    <w:rsid w:val="002E2748"/>
    <w:rsid w:val="002E6D27"/>
    <w:rsid w:val="002F29A5"/>
    <w:rsid w:val="003212D0"/>
    <w:rsid w:val="003258B4"/>
    <w:rsid w:val="003A3E6B"/>
    <w:rsid w:val="003B20FE"/>
    <w:rsid w:val="003B34DF"/>
    <w:rsid w:val="003D48C7"/>
    <w:rsid w:val="00424D54"/>
    <w:rsid w:val="00435E89"/>
    <w:rsid w:val="00437A42"/>
    <w:rsid w:val="004440F4"/>
    <w:rsid w:val="00464BB4"/>
    <w:rsid w:val="00464D81"/>
    <w:rsid w:val="0046582A"/>
    <w:rsid w:val="004B168C"/>
    <w:rsid w:val="004D1740"/>
    <w:rsid w:val="004E0535"/>
    <w:rsid w:val="00502776"/>
    <w:rsid w:val="005270C0"/>
    <w:rsid w:val="00532753"/>
    <w:rsid w:val="0053726B"/>
    <w:rsid w:val="00537C11"/>
    <w:rsid w:val="005C4FBF"/>
    <w:rsid w:val="005D2687"/>
    <w:rsid w:val="005D5940"/>
    <w:rsid w:val="005E3051"/>
    <w:rsid w:val="00627E8B"/>
    <w:rsid w:val="00642CC4"/>
    <w:rsid w:val="006433F8"/>
    <w:rsid w:val="00674CF3"/>
    <w:rsid w:val="00680999"/>
    <w:rsid w:val="006935B9"/>
    <w:rsid w:val="00693A6F"/>
    <w:rsid w:val="006B51AD"/>
    <w:rsid w:val="006B6A02"/>
    <w:rsid w:val="006D29A7"/>
    <w:rsid w:val="006F031A"/>
    <w:rsid w:val="00710B48"/>
    <w:rsid w:val="00710F10"/>
    <w:rsid w:val="00716A56"/>
    <w:rsid w:val="00742963"/>
    <w:rsid w:val="007524E8"/>
    <w:rsid w:val="0078192B"/>
    <w:rsid w:val="00786A10"/>
    <w:rsid w:val="00791366"/>
    <w:rsid w:val="007A315A"/>
    <w:rsid w:val="007B687E"/>
    <w:rsid w:val="007C3BC9"/>
    <w:rsid w:val="007D4943"/>
    <w:rsid w:val="007D6734"/>
    <w:rsid w:val="007E5F72"/>
    <w:rsid w:val="007F7569"/>
    <w:rsid w:val="007F7E72"/>
    <w:rsid w:val="00802FE8"/>
    <w:rsid w:val="00830C2E"/>
    <w:rsid w:val="00844062"/>
    <w:rsid w:val="008512D9"/>
    <w:rsid w:val="008541F9"/>
    <w:rsid w:val="0086013C"/>
    <w:rsid w:val="008950DC"/>
    <w:rsid w:val="008A7260"/>
    <w:rsid w:val="008A7869"/>
    <w:rsid w:val="008C0DA7"/>
    <w:rsid w:val="008E67DD"/>
    <w:rsid w:val="008F5447"/>
    <w:rsid w:val="009039EC"/>
    <w:rsid w:val="00911DA1"/>
    <w:rsid w:val="00924ECA"/>
    <w:rsid w:val="00935AA2"/>
    <w:rsid w:val="009428FC"/>
    <w:rsid w:val="00943A8F"/>
    <w:rsid w:val="009717A3"/>
    <w:rsid w:val="00980AD6"/>
    <w:rsid w:val="00985786"/>
    <w:rsid w:val="009B3B4A"/>
    <w:rsid w:val="009D637D"/>
    <w:rsid w:val="009E4753"/>
    <w:rsid w:val="009F395A"/>
    <w:rsid w:val="00A01E64"/>
    <w:rsid w:val="00A03205"/>
    <w:rsid w:val="00A03FDB"/>
    <w:rsid w:val="00A05B66"/>
    <w:rsid w:val="00A11436"/>
    <w:rsid w:val="00A15B3A"/>
    <w:rsid w:val="00A22B4F"/>
    <w:rsid w:val="00A37A15"/>
    <w:rsid w:val="00A414C8"/>
    <w:rsid w:val="00A758F0"/>
    <w:rsid w:val="00AD6436"/>
    <w:rsid w:val="00AD7321"/>
    <w:rsid w:val="00AE46D7"/>
    <w:rsid w:val="00B03430"/>
    <w:rsid w:val="00B053C7"/>
    <w:rsid w:val="00B64E81"/>
    <w:rsid w:val="00B742B1"/>
    <w:rsid w:val="00BA492D"/>
    <w:rsid w:val="00BB2232"/>
    <w:rsid w:val="00BC7461"/>
    <w:rsid w:val="00BE3441"/>
    <w:rsid w:val="00C07252"/>
    <w:rsid w:val="00C25D53"/>
    <w:rsid w:val="00C264B1"/>
    <w:rsid w:val="00C57FAA"/>
    <w:rsid w:val="00C708B4"/>
    <w:rsid w:val="00C740D0"/>
    <w:rsid w:val="00C740E7"/>
    <w:rsid w:val="00CB4317"/>
    <w:rsid w:val="00CD46AE"/>
    <w:rsid w:val="00CD7A8B"/>
    <w:rsid w:val="00CF6933"/>
    <w:rsid w:val="00D00BEC"/>
    <w:rsid w:val="00D139ED"/>
    <w:rsid w:val="00D26654"/>
    <w:rsid w:val="00D27494"/>
    <w:rsid w:val="00D45606"/>
    <w:rsid w:val="00D72755"/>
    <w:rsid w:val="00D87896"/>
    <w:rsid w:val="00D90DB5"/>
    <w:rsid w:val="00DC2588"/>
    <w:rsid w:val="00DE3E7E"/>
    <w:rsid w:val="00E10468"/>
    <w:rsid w:val="00E212D2"/>
    <w:rsid w:val="00E415AE"/>
    <w:rsid w:val="00E4795D"/>
    <w:rsid w:val="00E52572"/>
    <w:rsid w:val="00E71E36"/>
    <w:rsid w:val="00EB4E6A"/>
    <w:rsid w:val="00EB65EC"/>
    <w:rsid w:val="00EE206F"/>
    <w:rsid w:val="00EF14A7"/>
    <w:rsid w:val="00EF1617"/>
    <w:rsid w:val="00EF5626"/>
    <w:rsid w:val="00F07D1F"/>
    <w:rsid w:val="00F34A55"/>
    <w:rsid w:val="00F44DFA"/>
    <w:rsid w:val="00F52546"/>
    <w:rsid w:val="00F64C96"/>
    <w:rsid w:val="00F728A2"/>
    <w:rsid w:val="00F841CF"/>
    <w:rsid w:val="00FA5654"/>
    <w:rsid w:val="00FE7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2B2DB99F"/>
  <w15:docId w15:val="{FA981DD1-360F-4D04-8CC6-6ED1E11F9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DB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90DB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F7E7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F7E72"/>
  </w:style>
  <w:style w:type="paragraph" w:styleId="a7">
    <w:name w:val="footer"/>
    <w:basedOn w:val="a"/>
    <w:link w:val="a8"/>
    <w:uiPriority w:val="99"/>
    <w:unhideWhenUsed/>
    <w:rsid w:val="007F7E7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F7E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footer" Target="footer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image" Target="media/image35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638AA0-13AE-4EB3-86C6-46F394A7D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Pages>9</Pages>
  <Words>363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川崎市</cp:lastModifiedBy>
  <cp:revision>26</cp:revision>
  <cp:lastPrinted>2017-09-20T05:12:00Z</cp:lastPrinted>
  <dcterms:created xsi:type="dcterms:W3CDTF">2021-09-16T10:18:00Z</dcterms:created>
  <dcterms:modified xsi:type="dcterms:W3CDTF">2021-09-21T04:00:00Z</dcterms:modified>
</cp:coreProperties>
</file>