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400C53" w:rsidRDefault="00316918" w:rsidP="00D6080B">
      <w:pPr>
        <w:widowControl/>
        <w:jc w:val="left"/>
        <w:rPr>
          <w:rFonts w:ascii="ＭＳ ゴシック" w:eastAsia="ＭＳ ゴシック" w:hAnsi="ＭＳ ゴシック" w:cs="Arial"/>
          <w:sz w:val="24"/>
          <w:szCs w:val="24"/>
        </w:rPr>
      </w:pPr>
      <w:r w:rsidRPr="00400C53">
        <w:rPr>
          <w:rFonts w:asciiTheme="majorEastAsia" w:eastAsiaTheme="majorEastAsia" w:hAnsiTheme="majorEastAsia" w:cstheme="minorBidi" w:hint="eastAsia"/>
          <w:sz w:val="24"/>
          <w:szCs w:val="24"/>
        </w:rPr>
        <w:t>５</w:t>
      </w:r>
      <w:r w:rsidR="00785916" w:rsidRPr="00400C53">
        <w:rPr>
          <w:rFonts w:asciiTheme="majorEastAsia" w:eastAsiaTheme="majorEastAsia" w:hAnsiTheme="majorEastAsia" w:cstheme="minorBidi" w:hint="eastAsia"/>
          <w:sz w:val="24"/>
          <w:szCs w:val="24"/>
        </w:rPr>
        <w:t xml:space="preserve">　発生源寄与の推定</w:t>
      </w:r>
    </w:p>
    <w:p w14:paraId="5BBFD988" w14:textId="77777777" w:rsidR="00316918" w:rsidRPr="00400C53" w:rsidRDefault="00316918" w:rsidP="00316918">
      <w:pPr>
        <w:rPr>
          <w:rFonts w:eastAsiaTheme="minorEastAsia" w:cstheme="minorBidi"/>
          <w:szCs w:val="22"/>
        </w:rPr>
      </w:pPr>
    </w:p>
    <w:p w14:paraId="6A091DA8" w14:textId="77777777" w:rsidR="00CC0C51" w:rsidRPr="00400C53" w:rsidRDefault="00785916" w:rsidP="00316918">
      <w:pPr>
        <w:rPr>
          <w:rFonts w:asciiTheme="majorEastAsia" w:eastAsiaTheme="majorEastAsia" w:hAnsiTheme="majorEastAsia" w:cstheme="minorBidi"/>
          <w:sz w:val="22"/>
          <w:szCs w:val="22"/>
        </w:rPr>
      </w:pPr>
      <w:r w:rsidRPr="00400C53">
        <w:rPr>
          <w:rFonts w:asciiTheme="majorEastAsia" w:eastAsiaTheme="majorEastAsia" w:hAnsiTheme="majorEastAsia" w:cstheme="minorBidi" w:hint="eastAsia"/>
          <w:sz w:val="22"/>
          <w:szCs w:val="22"/>
        </w:rPr>
        <w:t>5.1　計算方法</w:t>
      </w:r>
    </w:p>
    <w:p w14:paraId="7AC39B68" w14:textId="5B8CCFB9" w:rsidR="00E82259" w:rsidRPr="00400C53" w:rsidRDefault="00792C83" w:rsidP="009D4D7F">
      <w:pPr>
        <w:ind w:firstLineChars="100" w:firstLine="210"/>
      </w:pPr>
      <w:r w:rsidRPr="00400C53">
        <w:rPr>
          <w:rFonts w:hAnsi="ＭＳ 明朝" w:hint="eastAsia"/>
        </w:rPr>
        <w:t>平成</w:t>
      </w:r>
      <w:r w:rsidRPr="00400C53">
        <w:rPr>
          <w:rFonts w:hAnsi="ＭＳ 明朝" w:hint="eastAsia"/>
        </w:rPr>
        <w:t>26</w:t>
      </w:r>
      <w:r w:rsidR="00785916" w:rsidRPr="00400C53">
        <w:rPr>
          <w:rFonts w:hAnsi="ＭＳ 明朝" w:hint="eastAsia"/>
        </w:rPr>
        <w:t>年の報告書で、</w:t>
      </w:r>
      <w:r w:rsidR="003B7ABA" w:rsidRPr="00400C53">
        <w:rPr>
          <w:rFonts w:hAnsi="ＭＳ 明朝" w:hint="eastAsia"/>
        </w:rPr>
        <w:t>従来</w:t>
      </w:r>
      <w:r w:rsidR="00785916" w:rsidRPr="00400C53">
        <w:rPr>
          <w:rFonts w:hAnsi="ＭＳ 明朝" w:hint="eastAsia"/>
        </w:rPr>
        <w:t>使用してきた線形計画法と</w:t>
      </w:r>
      <w:r w:rsidR="00785916" w:rsidRPr="00400C53">
        <w:rPr>
          <w:rFonts w:hAnsi="ＭＳ 明朝"/>
        </w:rPr>
        <w:t>米国</w:t>
      </w:r>
      <w:r w:rsidR="00785916" w:rsidRPr="00400C53">
        <w:t>EPA</w:t>
      </w:r>
      <w:r w:rsidR="00785916" w:rsidRPr="00400C53">
        <w:rPr>
          <w:rFonts w:hAnsi="ＭＳ 明朝"/>
        </w:rPr>
        <w:t>が</w:t>
      </w:r>
      <w:r w:rsidR="00785916" w:rsidRPr="00400C53">
        <w:rPr>
          <w:rFonts w:hAnsi="ＭＳ 明朝" w:hint="eastAsia"/>
        </w:rPr>
        <w:t>提唱</w:t>
      </w:r>
      <w:r w:rsidR="00785916" w:rsidRPr="00400C53">
        <w:rPr>
          <w:rFonts w:hAnsi="ＭＳ 明朝"/>
        </w:rPr>
        <w:t>している有効分散最小二乗法（</w:t>
      </w:r>
      <w:r w:rsidR="00785916" w:rsidRPr="00400C53">
        <w:t>EPA-CMB8.2</w:t>
      </w:r>
      <w:r w:rsidR="00785916" w:rsidRPr="00400C53">
        <w:rPr>
          <w:rFonts w:hAnsi="ＭＳ 明朝"/>
        </w:rPr>
        <w:t>）</w:t>
      </w:r>
      <w:r w:rsidR="00785916" w:rsidRPr="00400C53">
        <w:rPr>
          <w:rFonts w:hAnsi="ＭＳ 明朝" w:hint="eastAsia"/>
        </w:rPr>
        <w:t>を比較して</w:t>
      </w:r>
      <w:r w:rsidR="00785916" w:rsidRPr="00400C53">
        <w:rPr>
          <w:rFonts w:hAnsi="ＭＳ 明朝"/>
        </w:rPr>
        <w:t>、</w:t>
      </w:r>
      <w:r w:rsidR="00785916" w:rsidRPr="00400C53">
        <w:rPr>
          <w:rFonts w:hAnsi="ＭＳ 明朝" w:hint="eastAsia"/>
        </w:rPr>
        <w:t>全体的に</w:t>
      </w:r>
      <w:r w:rsidR="006419B3" w:rsidRPr="00400C53">
        <w:t>EPA-</w:t>
      </w:r>
      <w:r w:rsidR="00785916" w:rsidRPr="00400C53">
        <w:t>CMB8.2</w:t>
      </w:r>
      <w:r w:rsidR="00785916" w:rsidRPr="00400C53">
        <w:rPr>
          <w:rFonts w:hAnsi="ＭＳ 明朝"/>
        </w:rPr>
        <w:t>の方が妥当な結果</w:t>
      </w:r>
      <w:r w:rsidR="00785916" w:rsidRPr="00400C53">
        <w:rPr>
          <w:rFonts w:hAnsi="ＭＳ 明朝" w:hint="eastAsia"/>
        </w:rPr>
        <w:t>が得られ</w:t>
      </w:r>
      <w:r w:rsidR="00785916" w:rsidRPr="00400C53">
        <w:rPr>
          <w:rFonts w:hAnsi="ＭＳ 明朝"/>
        </w:rPr>
        <w:t>る</w:t>
      </w:r>
      <w:r w:rsidR="00785916" w:rsidRPr="00400C53">
        <w:rPr>
          <w:rFonts w:hAnsi="ＭＳ 明朝" w:hint="eastAsia"/>
        </w:rPr>
        <w:t>傾向があ</w:t>
      </w:r>
      <w:r w:rsidR="00320F77" w:rsidRPr="00400C53">
        <w:rPr>
          <w:rFonts w:hAnsi="ＭＳ 明朝" w:hint="eastAsia"/>
        </w:rPr>
        <w:t>った他</w:t>
      </w:r>
      <w:r w:rsidR="00785916" w:rsidRPr="00400C53">
        <w:rPr>
          <w:rFonts w:hAnsi="ＭＳ 明朝"/>
        </w:rPr>
        <w:t>、計算</w:t>
      </w:r>
      <w:r w:rsidR="00785916" w:rsidRPr="00400C53">
        <w:rPr>
          <w:rFonts w:hAnsi="ＭＳ 明朝" w:hint="eastAsia"/>
        </w:rPr>
        <w:t>の</w:t>
      </w:r>
      <w:r w:rsidR="00785916" w:rsidRPr="00400C53">
        <w:rPr>
          <w:rFonts w:hAnsi="ＭＳ 明朝"/>
        </w:rPr>
        <w:t>妥当</w:t>
      </w:r>
      <w:r w:rsidR="00785916" w:rsidRPr="00400C53">
        <w:rPr>
          <w:rFonts w:hAnsi="ＭＳ 明朝" w:hint="eastAsia"/>
        </w:rPr>
        <w:t>性</w:t>
      </w:r>
      <w:r w:rsidR="00785916" w:rsidRPr="00400C53">
        <w:rPr>
          <w:rFonts w:hAnsi="ＭＳ 明朝"/>
        </w:rPr>
        <w:t>を示す評価指数も複数あり、</w:t>
      </w:r>
      <w:r w:rsidR="00785916" w:rsidRPr="00400C53">
        <w:rPr>
          <w:rFonts w:hAnsi="ＭＳ 明朝" w:hint="eastAsia"/>
        </w:rPr>
        <w:t>マニュアル</w:t>
      </w:r>
      <w:r w:rsidR="00C211D6" w:rsidRPr="00400C53">
        <w:rPr>
          <w:rFonts w:hAnsi="ＭＳ 明朝"/>
          <w:vertAlign w:val="superscript"/>
        </w:rPr>
        <w:t>1)</w:t>
      </w:r>
      <w:r w:rsidR="00785916" w:rsidRPr="00400C53">
        <w:rPr>
          <w:rFonts w:hAnsi="ＭＳ 明朝" w:hint="eastAsia"/>
        </w:rPr>
        <w:t>も整備されていることから、</w:t>
      </w:r>
      <w:r w:rsidR="00F66C9C" w:rsidRPr="00400C53">
        <w:rPr>
          <w:rFonts w:hAnsi="ＭＳ 明朝" w:hint="eastAsia"/>
        </w:rPr>
        <w:t>平成</w:t>
      </w:r>
      <w:r w:rsidR="00F66C9C" w:rsidRPr="00400C53">
        <w:rPr>
          <w:rFonts w:hAnsi="ＭＳ 明朝" w:hint="eastAsia"/>
        </w:rPr>
        <w:t>2</w:t>
      </w:r>
      <w:r w:rsidR="00E56971" w:rsidRPr="00400C53">
        <w:rPr>
          <w:rFonts w:hAnsi="ＭＳ 明朝"/>
        </w:rPr>
        <w:t>8</w:t>
      </w:r>
      <w:r w:rsidR="00F66C9C" w:rsidRPr="00400C53">
        <w:rPr>
          <w:rFonts w:hAnsi="ＭＳ 明朝" w:hint="eastAsia"/>
        </w:rPr>
        <w:t>年度報告書</w:t>
      </w:r>
      <w:r w:rsidR="009D4D7F" w:rsidRPr="00400C53">
        <w:rPr>
          <w:rFonts w:hAnsi="ＭＳ 明朝" w:hint="eastAsia"/>
        </w:rPr>
        <w:t>（平成</w:t>
      </w:r>
      <w:r w:rsidR="009D4D7F" w:rsidRPr="00400C53">
        <w:rPr>
          <w:rFonts w:hAnsi="ＭＳ 明朝" w:hint="eastAsia"/>
        </w:rPr>
        <w:t>2</w:t>
      </w:r>
      <w:r w:rsidR="00E56971" w:rsidRPr="00400C53">
        <w:rPr>
          <w:rFonts w:hAnsi="ＭＳ 明朝"/>
        </w:rPr>
        <w:t>7</w:t>
      </w:r>
      <w:r w:rsidR="009D4D7F" w:rsidRPr="00400C53">
        <w:rPr>
          <w:rFonts w:hAnsi="ＭＳ 明朝" w:hint="eastAsia"/>
        </w:rPr>
        <w:t>年度調査結果）</w:t>
      </w:r>
      <w:r w:rsidR="00F66C9C" w:rsidRPr="00400C53">
        <w:rPr>
          <w:rFonts w:hAnsi="ＭＳ 明朝" w:hint="eastAsia"/>
        </w:rPr>
        <w:t>から</w:t>
      </w:r>
      <w:r w:rsidR="00785916" w:rsidRPr="00400C53">
        <w:t>EPA-CMB8.2</w:t>
      </w:r>
      <w:r w:rsidR="00E82259" w:rsidRPr="00400C53">
        <w:rPr>
          <w:rFonts w:hint="eastAsia"/>
        </w:rPr>
        <w:t>により</w:t>
      </w:r>
      <w:r w:rsidR="00785916" w:rsidRPr="00400C53">
        <w:rPr>
          <w:rFonts w:hint="eastAsia"/>
        </w:rPr>
        <w:t>発生源寄与の推定を行</w:t>
      </w:r>
      <w:r w:rsidR="00B468CE" w:rsidRPr="00400C53">
        <w:rPr>
          <w:rFonts w:hint="eastAsia"/>
        </w:rPr>
        <w:t>っている</w:t>
      </w:r>
      <w:r w:rsidR="00785916" w:rsidRPr="00400C53">
        <w:rPr>
          <w:rFonts w:hint="eastAsia"/>
        </w:rPr>
        <w:t>。</w:t>
      </w:r>
    </w:p>
    <w:p w14:paraId="3D2DDBC5" w14:textId="3FD34B9E" w:rsidR="00D112A7" w:rsidRPr="00400C53" w:rsidRDefault="00E82259" w:rsidP="00B24FDF">
      <w:pPr>
        <w:ind w:firstLineChars="100" w:firstLine="210"/>
        <w:rPr>
          <w:rFonts w:hAnsi="ＭＳ 明朝"/>
        </w:rPr>
      </w:pPr>
      <w:r w:rsidRPr="00400C53">
        <w:rPr>
          <w:rFonts w:hint="eastAsia"/>
        </w:rPr>
        <w:t>計算方法については、</w:t>
      </w:r>
      <w:r w:rsidRPr="00400C53">
        <w:rPr>
          <w:rFonts w:hAnsi="ＭＳ 明朝"/>
        </w:rPr>
        <w:t>東京都微小粒子状物質検討会報告書</w:t>
      </w:r>
      <w:r w:rsidR="00C211D6" w:rsidRPr="00400C53">
        <w:rPr>
          <w:rFonts w:hint="eastAsia"/>
          <w:vertAlign w:val="superscript"/>
        </w:rPr>
        <w:t>2</w:t>
      </w:r>
      <w:r w:rsidRPr="00400C53">
        <w:rPr>
          <w:vertAlign w:val="superscript"/>
        </w:rPr>
        <w:t>)</w:t>
      </w:r>
      <w:r w:rsidRPr="00400C53">
        <w:rPr>
          <w:rFonts w:hAnsi="ＭＳ 明朝"/>
        </w:rPr>
        <w:t>の発生源データを引用して計算した山神らの報告</w:t>
      </w:r>
      <w:r w:rsidR="00C211D6" w:rsidRPr="00400C53">
        <w:rPr>
          <w:rFonts w:hint="eastAsia"/>
          <w:vertAlign w:val="superscript"/>
        </w:rPr>
        <w:t>3</w:t>
      </w:r>
      <w:r w:rsidRPr="00400C53">
        <w:rPr>
          <w:vertAlign w:val="superscript"/>
        </w:rPr>
        <w:t>)</w:t>
      </w:r>
      <w:r w:rsidRPr="00400C53">
        <w:rPr>
          <w:rFonts w:hAnsi="ＭＳ 明朝"/>
        </w:rPr>
        <w:t>を参考にして、</w:t>
      </w:r>
      <w:r w:rsidR="00320F77" w:rsidRPr="00400C53">
        <w:rPr>
          <w:rFonts w:hAnsi="ＭＳ 明朝" w:hint="eastAsia"/>
        </w:rPr>
        <w:t>基本的には</w:t>
      </w:r>
      <w:r w:rsidRPr="00400C53">
        <w:rPr>
          <w:rFonts w:hAnsi="ＭＳ 明朝"/>
        </w:rPr>
        <w:t>表</w:t>
      </w:r>
      <w:r w:rsidRPr="00400C53">
        <w:rPr>
          <w:rFonts w:hint="eastAsia"/>
        </w:rPr>
        <w:t>5-1-</w:t>
      </w:r>
      <w:r w:rsidRPr="00400C53">
        <w:t>1</w:t>
      </w:r>
      <w:r w:rsidRPr="00400C53">
        <w:rPr>
          <w:rFonts w:hAnsi="ＭＳ 明朝"/>
        </w:rPr>
        <w:t>の</w:t>
      </w:r>
      <w:r w:rsidR="00F66C9C" w:rsidRPr="00400C53">
        <w:t>20</w:t>
      </w:r>
      <w:r w:rsidR="00F66C9C" w:rsidRPr="00400C53">
        <w:rPr>
          <w:rFonts w:hAnsi="ＭＳ 明朝"/>
        </w:rPr>
        <w:t>項目</w:t>
      </w:r>
      <w:r w:rsidRPr="00400C53">
        <w:t>×</w:t>
      </w:r>
      <w:r w:rsidR="00F66C9C" w:rsidRPr="00400C53">
        <w:t>8</w:t>
      </w:r>
      <w:r w:rsidR="00F66C9C" w:rsidRPr="00400C53">
        <w:rPr>
          <w:rFonts w:hAnsi="ＭＳ 明朝"/>
        </w:rPr>
        <w:t>発生源</w:t>
      </w:r>
      <w:r w:rsidRPr="00400C53">
        <w:rPr>
          <w:rFonts w:hAnsi="ＭＳ 明朝"/>
        </w:rPr>
        <w:t>の発生源データを用い</w:t>
      </w:r>
      <w:r w:rsidR="00320F77" w:rsidRPr="00400C53">
        <w:rPr>
          <w:rFonts w:hAnsi="ＭＳ 明朝" w:hint="eastAsia"/>
        </w:rPr>
        <w:t>ることとした</w:t>
      </w:r>
      <w:r w:rsidRPr="00400C53">
        <w:rPr>
          <w:rFonts w:hAnsi="ＭＳ 明朝" w:hint="eastAsia"/>
        </w:rPr>
        <w:t>。</w:t>
      </w:r>
      <w:r w:rsidR="00B468CE" w:rsidRPr="00400C53">
        <w:rPr>
          <w:rFonts w:hAnsi="ＭＳ 明朝" w:hint="eastAsia"/>
        </w:rPr>
        <w:t>また、フィッティング</w:t>
      </w:r>
      <w:r w:rsidR="00B468CE" w:rsidRPr="00400C53">
        <w:rPr>
          <w:rFonts w:hAnsi="ＭＳ 明朝"/>
        </w:rPr>
        <w:t>（</w:t>
      </w:r>
      <w:r w:rsidR="00B468CE" w:rsidRPr="00400C53">
        <w:rPr>
          <w:rFonts w:hAnsi="ＭＳ 明朝" w:hint="eastAsia"/>
        </w:rPr>
        <w:t>CMB</w:t>
      </w:r>
      <w:r w:rsidR="00B468CE" w:rsidRPr="00400C53">
        <w:rPr>
          <w:rFonts w:hAnsi="ＭＳ 明朝" w:hint="eastAsia"/>
        </w:rPr>
        <w:t>法</w:t>
      </w:r>
      <w:r w:rsidR="00B468CE" w:rsidRPr="00400C53">
        <w:rPr>
          <w:rFonts w:hAnsi="ＭＳ 明朝"/>
        </w:rPr>
        <w:t>の適合計算）</w:t>
      </w:r>
      <w:r w:rsidR="00B468CE" w:rsidRPr="00400C53">
        <w:rPr>
          <w:rFonts w:hAnsi="ＭＳ 明朝" w:hint="eastAsia"/>
        </w:rPr>
        <w:t>に用いる項目について、</w:t>
      </w:r>
      <w:r w:rsidR="00B468CE" w:rsidRPr="00400C53">
        <w:rPr>
          <w:rFonts w:hint="eastAsia"/>
        </w:rPr>
        <w:t>2</w:t>
      </w:r>
      <w:r w:rsidR="00B468CE" w:rsidRPr="00400C53">
        <w:rPr>
          <w:rFonts w:hint="eastAsia"/>
        </w:rPr>
        <w:t>つの方法を比較し</w:t>
      </w:r>
      <w:r w:rsidR="00F66C9C" w:rsidRPr="00400C53">
        <w:rPr>
          <w:rFonts w:hint="eastAsia"/>
        </w:rPr>
        <w:t>た</w:t>
      </w:r>
      <w:r w:rsidR="00B468CE" w:rsidRPr="00400C53">
        <w:rPr>
          <w:rFonts w:hint="eastAsia"/>
        </w:rPr>
        <w:t>。</w:t>
      </w:r>
      <w:r w:rsidR="00B468CE" w:rsidRPr="00400C53">
        <w:rPr>
          <w:rFonts w:hint="eastAsia"/>
        </w:rPr>
        <w:t>1</w:t>
      </w:r>
      <w:r w:rsidR="00B468CE" w:rsidRPr="00400C53">
        <w:rPr>
          <w:rFonts w:hint="eastAsia"/>
        </w:rPr>
        <w:t>つは、</w:t>
      </w:r>
      <w:r w:rsidR="00C82D26" w:rsidRPr="00400C53">
        <w:rPr>
          <w:rFonts w:hint="eastAsia"/>
        </w:rPr>
        <w:t>従来と同様、</w:t>
      </w:r>
      <w:r w:rsidRPr="00400C53">
        <w:t>SO</w:t>
      </w:r>
      <w:r w:rsidRPr="00400C53">
        <w:rPr>
          <w:vertAlign w:val="subscript"/>
        </w:rPr>
        <w:t>4</w:t>
      </w:r>
      <w:r w:rsidRPr="00400C53">
        <w:rPr>
          <w:vertAlign w:val="superscript"/>
        </w:rPr>
        <w:t>2-</w:t>
      </w:r>
      <w:r w:rsidRPr="00400C53">
        <w:rPr>
          <w:rFonts w:hAnsi="ＭＳ 明朝"/>
        </w:rPr>
        <w:t>、</w:t>
      </w:r>
      <w:r w:rsidRPr="00400C53">
        <w:t>NO</w:t>
      </w:r>
      <w:r w:rsidRPr="00400C53">
        <w:rPr>
          <w:vertAlign w:val="subscript"/>
        </w:rPr>
        <w:t>3</w:t>
      </w:r>
      <w:r w:rsidRPr="00400C53">
        <w:rPr>
          <w:vertAlign w:val="superscript"/>
        </w:rPr>
        <w:t>-</w:t>
      </w:r>
      <w:r w:rsidRPr="00400C53">
        <w:rPr>
          <w:rFonts w:hAnsi="ＭＳ 明朝"/>
        </w:rPr>
        <w:t>、</w:t>
      </w:r>
      <w:r w:rsidRPr="00400C53">
        <w:t>Cl</w:t>
      </w:r>
      <w:r w:rsidRPr="00400C53">
        <w:rPr>
          <w:vertAlign w:val="superscript"/>
        </w:rPr>
        <w:t>-</w:t>
      </w:r>
      <w:r w:rsidRPr="00400C53">
        <w:rPr>
          <w:rFonts w:hAnsi="ＭＳ 明朝"/>
        </w:rPr>
        <w:t>、</w:t>
      </w:r>
      <w:r w:rsidRPr="00400C53">
        <w:t>NH</w:t>
      </w:r>
      <w:r w:rsidRPr="00400C53">
        <w:rPr>
          <w:vertAlign w:val="subscript"/>
        </w:rPr>
        <w:t>4</w:t>
      </w:r>
      <w:r w:rsidRPr="00400C53">
        <w:rPr>
          <w:vertAlign w:val="superscript"/>
        </w:rPr>
        <w:t>+</w:t>
      </w:r>
      <w:r w:rsidRPr="00400C53">
        <w:rPr>
          <w:rFonts w:hAnsi="ＭＳ 明朝"/>
        </w:rPr>
        <w:t>、</w:t>
      </w:r>
      <w:r w:rsidRPr="00400C53">
        <w:t>OC</w:t>
      </w:r>
      <w:r w:rsidRPr="00400C53">
        <w:rPr>
          <w:rFonts w:hAnsi="ＭＳ 明朝"/>
        </w:rPr>
        <w:t>を除いた</w:t>
      </w:r>
      <w:r w:rsidRPr="00400C53">
        <w:t>15</w:t>
      </w:r>
      <w:r w:rsidRPr="00400C53">
        <w:rPr>
          <w:rFonts w:hAnsi="ＭＳ 明朝"/>
        </w:rPr>
        <w:t>項目</w:t>
      </w:r>
      <w:r w:rsidR="00B468CE" w:rsidRPr="00400C53">
        <w:rPr>
          <w:rFonts w:hAnsi="ＭＳ 明朝" w:hint="eastAsia"/>
        </w:rPr>
        <w:t>を</w:t>
      </w:r>
      <w:r w:rsidR="00B468CE" w:rsidRPr="00400C53">
        <w:rPr>
          <w:rFonts w:hAnsi="ＭＳ 明朝"/>
        </w:rPr>
        <w:t>フィッティングに用い</w:t>
      </w:r>
      <w:r w:rsidR="003B7ABA" w:rsidRPr="00400C53">
        <w:rPr>
          <w:rFonts w:hAnsi="ＭＳ 明朝" w:hint="eastAsia"/>
        </w:rPr>
        <w:t>（</w:t>
      </w:r>
      <w:r w:rsidR="003B7ABA" w:rsidRPr="00400C53">
        <w:t>15</w:t>
      </w:r>
      <w:r w:rsidR="003B7ABA" w:rsidRPr="00400C53">
        <w:t>項目</w:t>
      </w:r>
      <w:r w:rsidR="003B7ABA" w:rsidRPr="00400C53">
        <w:t>×8</w:t>
      </w:r>
      <w:r w:rsidR="003B7ABA" w:rsidRPr="00400C53">
        <w:t>発生源</w:t>
      </w:r>
      <w:r w:rsidR="003B7ABA" w:rsidRPr="00400C53">
        <w:rPr>
          <w:rFonts w:hAnsi="ＭＳ 明朝" w:hint="eastAsia"/>
        </w:rPr>
        <w:t>）</w:t>
      </w:r>
      <w:r w:rsidR="00B468CE" w:rsidRPr="00400C53">
        <w:rPr>
          <w:rFonts w:hAnsi="ＭＳ 明朝" w:hint="eastAsia"/>
        </w:rPr>
        <w:t>、</w:t>
      </w:r>
      <w:r w:rsidR="00EE208B" w:rsidRPr="00400C53">
        <w:rPr>
          <w:rFonts w:hAnsi="ＭＳ 明朝"/>
        </w:rPr>
        <w:t>二次粒子</w:t>
      </w:r>
      <w:r w:rsidR="00EE208B" w:rsidRPr="00400C53">
        <w:rPr>
          <w:rFonts w:hAnsi="ＭＳ 明朝" w:hint="eastAsia"/>
        </w:rPr>
        <w:t>の寄与は</w:t>
      </w:r>
      <w:r w:rsidR="00EE208B" w:rsidRPr="00400C53">
        <w:t>SO</w:t>
      </w:r>
      <w:r w:rsidR="00EE208B" w:rsidRPr="00400C53">
        <w:rPr>
          <w:vertAlign w:val="subscript"/>
        </w:rPr>
        <w:t>4</w:t>
      </w:r>
      <w:r w:rsidR="00EE208B" w:rsidRPr="00400C53">
        <w:rPr>
          <w:vertAlign w:val="superscript"/>
        </w:rPr>
        <w:t>2-</w:t>
      </w:r>
      <w:r w:rsidR="00EE208B" w:rsidRPr="00400C53">
        <w:rPr>
          <w:rFonts w:hAnsi="ＭＳ 明朝"/>
        </w:rPr>
        <w:t>、</w:t>
      </w:r>
      <w:r w:rsidR="00EE208B" w:rsidRPr="00400C53">
        <w:t>NO</w:t>
      </w:r>
      <w:r w:rsidR="00EE208B" w:rsidRPr="00400C53">
        <w:rPr>
          <w:vertAlign w:val="subscript"/>
        </w:rPr>
        <w:t>3</w:t>
      </w:r>
      <w:r w:rsidR="00EE208B" w:rsidRPr="00400C53">
        <w:rPr>
          <w:vertAlign w:val="superscript"/>
        </w:rPr>
        <w:t>-</w:t>
      </w:r>
      <w:r w:rsidR="00EE208B" w:rsidRPr="00400C53">
        <w:rPr>
          <w:rFonts w:hAnsi="ＭＳ 明朝"/>
        </w:rPr>
        <w:t>、</w:t>
      </w:r>
      <w:r w:rsidR="00EE208B" w:rsidRPr="00400C53">
        <w:t>Cl</w:t>
      </w:r>
      <w:r w:rsidR="00EE208B" w:rsidRPr="00400C53">
        <w:rPr>
          <w:vertAlign w:val="superscript"/>
        </w:rPr>
        <w:t>-</w:t>
      </w:r>
      <w:r w:rsidR="00EE208B" w:rsidRPr="00400C53">
        <w:rPr>
          <w:rFonts w:hAnsi="ＭＳ 明朝"/>
        </w:rPr>
        <w:t>、</w:t>
      </w:r>
      <w:r w:rsidR="00EE208B" w:rsidRPr="00400C53">
        <w:t>NH</w:t>
      </w:r>
      <w:r w:rsidR="00EE208B" w:rsidRPr="00400C53">
        <w:rPr>
          <w:vertAlign w:val="subscript"/>
        </w:rPr>
        <w:t>4</w:t>
      </w:r>
      <w:r w:rsidR="00EE208B" w:rsidRPr="00400C53">
        <w:rPr>
          <w:vertAlign w:val="superscript"/>
        </w:rPr>
        <w:t>+</w:t>
      </w:r>
      <w:r w:rsidR="00EE208B" w:rsidRPr="00400C53">
        <w:rPr>
          <w:rFonts w:hint="eastAsia"/>
        </w:rPr>
        <w:t>の当量濃度</w:t>
      </w:r>
      <w:r w:rsidR="003B7ABA" w:rsidRPr="00400C53">
        <w:rPr>
          <w:rFonts w:hint="eastAsia"/>
        </w:rPr>
        <w:t>や</w:t>
      </w:r>
      <w:r w:rsidR="003B7ABA" w:rsidRPr="00400C53">
        <w:t>OC</w:t>
      </w:r>
      <w:r w:rsidR="003B7ABA" w:rsidRPr="00400C53">
        <w:t>の分析値</w:t>
      </w:r>
      <w:r w:rsidR="00EE208B" w:rsidRPr="00400C53">
        <w:rPr>
          <w:rFonts w:hint="eastAsia"/>
        </w:rPr>
        <w:t>から</w:t>
      </w:r>
      <w:r w:rsidR="00B468CE" w:rsidRPr="00400C53">
        <w:rPr>
          <w:rFonts w:hAnsi="ＭＳ 明朝" w:hint="eastAsia"/>
        </w:rPr>
        <w:t>別に</w:t>
      </w:r>
      <w:r w:rsidR="00EE208B" w:rsidRPr="00400C53">
        <w:rPr>
          <w:rFonts w:hAnsi="ＭＳ 明朝"/>
        </w:rPr>
        <w:t>計算</w:t>
      </w:r>
      <w:r w:rsidR="00EE208B" w:rsidRPr="00400C53">
        <w:rPr>
          <w:rFonts w:hAnsi="ＭＳ 明朝" w:hint="eastAsia"/>
        </w:rPr>
        <w:t>を</w:t>
      </w:r>
      <w:r w:rsidR="00B468CE" w:rsidRPr="00400C53">
        <w:rPr>
          <w:rFonts w:hAnsi="ＭＳ 明朝" w:hint="eastAsia"/>
        </w:rPr>
        <w:t>行</w:t>
      </w:r>
      <w:r w:rsidR="003B7ABA" w:rsidRPr="00400C53">
        <w:rPr>
          <w:rFonts w:hAnsi="ＭＳ 明朝" w:hint="eastAsia"/>
        </w:rPr>
        <w:t>なう</w:t>
      </w:r>
      <w:r w:rsidR="00B468CE" w:rsidRPr="00400C53">
        <w:rPr>
          <w:rFonts w:hAnsi="ＭＳ 明朝" w:hint="eastAsia"/>
        </w:rPr>
        <w:t>方法で</w:t>
      </w:r>
      <w:r w:rsidR="00B24FDF" w:rsidRPr="00400C53">
        <w:rPr>
          <w:rFonts w:hAnsi="ＭＳ 明朝" w:hint="eastAsia"/>
        </w:rPr>
        <w:t>ある。</w:t>
      </w:r>
      <w:r w:rsidR="00B468CE" w:rsidRPr="00400C53">
        <w:rPr>
          <w:rFonts w:hAnsi="ＭＳ 明朝" w:hint="eastAsia"/>
        </w:rPr>
        <w:t>もう</w:t>
      </w:r>
      <w:r w:rsidR="00B468CE" w:rsidRPr="00400C53">
        <w:rPr>
          <w:rFonts w:hAnsi="ＭＳ 明朝" w:hint="eastAsia"/>
        </w:rPr>
        <w:t>1</w:t>
      </w:r>
      <w:r w:rsidR="00B468CE" w:rsidRPr="00400C53">
        <w:rPr>
          <w:rFonts w:hAnsi="ＭＳ 明朝" w:hint="eastAsia"/>
        </w:rPr>
        <w:t>つが、</w:t>
      </w:r>
      <w:r w:rsidR="00C82D26" w:rsidRPr="00400C53">
        <w:t>SO</w:t>
      </w:r>
      <w:r w:rsidR="00C82D26" w:rsidRPr="00400C53">
        <w:rPr>
          <w:vertAlign w:val="subscript"/>
        </w:rPr>
        <w:t>4</w:t>
      </w:r>
      <w:r w:rsidR="00C82D26" w:rsidRPr="00400C53">
        <w:rPr>
          <w:vertAlign w:val="superscript"/>
        </w:rPr>
        <w:t>2-</w:t>
      </w:r>
      <w:r w:rsidR="00C82D26" w:rsidRPr="00400C53">
        <w:rPr>
          <w:rFonts w:hAnsi="ＭＳ 明朝"/>
        </w:rPr>
        <w:t>、</w:t>
      </w:r>
      <w:r w:rsidR="00C82D26" w:rsidRPr="00400C53">
        <w:t>NO</w:t>
      </w:r>
      <w:r w:rsidR="00C82D26" w:rsidRPr="00400C53">
        <w:rPr>
          <w:vertAlign w:val="subscript"/>
        </w:rPr>
        <w:t>3</w:t>
      </w:r>
      <w:r w:rsidR="00C82D26" w:rsidRPr="00400C53">
        <w:rPr>
          <w:vertAlign w:val="superscript"/>
        </w:rPr>
        <w:t>-</w:t>
      </w:r>
      <w:r w:rsidR="00C82D26" w:rsidRPr="00400C53">
        <w:rPr>
          <w:rFonts w:hAnsi="ＭＳ 明朝"/>
        </w:rPr>
        <w:t>、</w:t>
      </w:r>
      <w:r w:rsidR="00C82D26" w:rsidRPr="00400C53">
        <w:t>Cl</w:t>
      </w:r>
      <w:r w:rsidR="00C82D26" w:rsidRPr="00400C53">
        <w:rPr>
          <w:vertAlign w:val="superscript"/>
        </w:rPr>
        <w:t>-</w:t>
      </w:r>
      <w:r w:rsidR="00C82D26" w:rsidRPr="00400C53">
        <w:rPr>
          <w:rFonts w:hAnsi="ＭＳ 明朝"/>
        </w:rPr>
        <w:t>、</w:t>
      </w:r>
      <w:r w:rsidR="00C82D26" w:rsidRPr="00400C53">
        <w:t>NH</w:t>
      </w:r>
      <w:r w:rsidR="00C82D26" w:rsidRPr="00400C53">
        <w:rPr>
          <w:vertAlign w:val="subscript"/>
        </w:rPr>
        <w:t>4</w:t>
      </w:r>
      <w:r w:rsidR="00C82D26" w:rsidRPr="00400C53">
        <w:rPr>
          <w:vertAlign w:val="superscript"/>
        </w:rPr>
        <w:t>+</w:t>
      </w:r>
      <w:r w:rsidR="00C82D26" w:rsidRPr="00400C53">
        <w:rPr>
          <w:rFonts w:hAnsi="ＭＳ 明朝" w:hint="eastAsia"/>
        </w:rPr>
        <w:t>をフィッティングに</w:t>
      </w:r>
      <w:r w:rsidR="00EE208B" w:rsidRPr="00400C53">
        <w:rPr>
          <w:rFonts w:hAnsi="ＭＳ 明朝" w:hint="eastAsia"/>
        </w:rPr>
        <w:t>加える（</w:t>
      </w:r>
      <w:r w:rsidR="00EE208B" w:rsidRPr="00400C53">
        <w:rPr>
          <w:rFonts w:hint="eastAsia"/>
        </w:rPr>
        <w:t>OC</w:t>
      </w:r>
      <w:r w:rsidR="00EE208B" w:rsidRPr="00400C53">
        <w:rPr>
          <w:rFonts w:hint="eastAsia"/>
        </w:rPr>
        <w:t>のみフィッティングから除く）</w:t>
      </w:r>
      <w:r w:rsidR="00EE208B" w:rsidRPr="00D811CE">
        <w:rPr>
          <w:rFonts w:hint="eastAsia"/>
          <w:highlight w:val="yellow"/>
        </w:rPr>
        <w:t>と</w:t>
      </w:r>
      <w:r w:rsidR="00C82D26" w:rsidRPr="00D811CE">
        <w:rPr>
          <w:rFonts w:hAnsi="ＭＳ 明朝" w:hint="eastAsia"/>
          <w:highlight w:val="yellow"/>
        </w:rPr>
        <w:t>ともに</w:t>
      </w:r>
      <w:bookmarkStart w:id="0" w:name="_GoBack"/>
      <w:bookmarkEnd w:id="0"/>
      <w:r w:rsidR="00C82D26" w:rsidRPr="00400C53">
        <w:rPr>
          <w:rFonts w:hAnsi="ＭＳ 明朝" w:hint="eastAsia"/>
        </w:rPr>
        <w:t>、</w:t>
      </w:r>
      <w:r w:rsidR="00EE208B" w:rsidRPr="00400C53">
        <w:rPr>
          <w:rFonts w:hAnsi="ＭＳ 明朝" w:hint="eastAsia"/>
        </w:rPr>
        <w:t>硫酸アンモニウム</w:t>
      </w:r>
      <w:r w:rsidR="00EE208B" w:rsidRPr="00400C53">
        <w:rPr>
          <w:rFonts w:hAnsi="ＭＳ 明朝" w:hint="eastAsia"/>
        </w:rPr>
        <w:t>[</w:t>
      </w:r>
      <w:r w:rsidR="00EE208B" w:rsidRPr="00400C53">
        <w:rPr>
          <w:rFonts w:hAnsi="ＭＳ 明朝"/>
        </w:rPr>
        <w:t>(</w:t>
      </w:r>
      <w:r w:rsidR="00EE208B" w:rsidRPr="00400C53">
        <w:rPr>
          <w:rFonts w:hAnsi="ＭＳ 明朝" w:hint="eastAsia"/>
        </w:rPr>
        <w:t>NH</w:t>
      </w:r>
      <w:r w:rsidR="00EE208B" w:rsidRPr="00400C53">
        <w:rPr>
          <w:rFonts w:hAnsi="ＭＳ 明朝" w:hint="eastAsia"/>
          <w:vertAlign w:val="subscript"/>
        </w:rPr>
        <w:t>4</w:t>
      </w:r>
      <w:r w:rsidR="00EE208B" w:rsidRPr="00400C53">
        <w:rPr>
          <w:rFonts w:hAnsi="ＭＳ 明朝"/>
        </w:rPr>
        <w:t>)</w:t>
      </w:r>
      <w:r w:rsidR="00EE208B" w:rsidRPr="00400C53">
        <w:rPr>
          <w:rFonts w:hAnsi="ＭＳ 明朝" w:hint="eastAsia"/>
          <w:vertAlign w:val="subscript"/>
        </w:rPr>
        <w:t>2</w:t>
      </w:r>
      <w:r w:rsidR="00EE208B" w:rsidRPr="00400C53">
        <w:rPr>
          <w:rFonts w:hAnsi="ＭＳ 明朝" w:hint="eastAsia"/>
        </w:rPr>
        <w:t>SO</w:t>
      </w:r>
      <w:r w:rsidR="00EE208B" w:rsidRPr="00400C53">
        <w:rPr>
          <w:rFonts w:hAnsi="ＭＳ 明朝" w:hint="eastAsia"/>
          <w:vertAlign w:val="subscript"/>
        </w:rPr>
        <w:t>4</w:t>
      </w:r>
      <w:r w:rsidR="00EE208B" w:rsidRPr="00400C53">
        <w:rPr>
          <w:rFonts w:hAnsi="ＭＳ 明朝" w:hint="eastAsia"/>
        </w:rPr>
        <w:t>]</w:t>
      </w:r>
      <w:r w:rsidR="00C82D26" w:rsidRPr="00400C53">
        <w:rPr>
          <w:rFonts w:hint="eastAsia"/>
        </w:rPr>
        <w:t>（</w:t>
      </w:r>
      <w:r w:rsidR="00D112A7" w:rsidRPr="00400C53">
        <w:t>SO</w:t>
      </w:r>
      <w:r w:rsidR="00D112A7" w:rsidRPr="00400C53">
        <w:rPr>
          <w:vertAlign w:val="subscript"/>
        </w:rPr>
        <w:t>4</w:t>
      </w:r>
      <w:r w:rsidR="00D112A7" w:rsidRPr="00400C53">
        <w:rPr>
          <w:vertAlign w:val="superscript"/>
        </w:rPr>
        <w:t>2-</w:t>
      </w:r>
      <w:r w:rsidR="00C82D26" w:rsidRPr="00400C53">
        <w:rPr>
          <w:rFonts w:hint="eastAsia"/>
        </w:rPr>
        <w:t>：</w:t>
      </w:r>
      <w:r w:rsidR="00C82D26" w:rsidRPr="00400C53">
        <w:rPr>
          <w:rFonts w:hint="eastAsia"/>
        </w:rPr>
        <w:t>72.7</w:t>
      </w:r>
      <w:r w:rsidR="00C82D26" w:rsidRPr="00400C53">
        <w:rPr>
          <w:rFonts w:hint="eastAsia"/>
        </w:rPr>
        <w:t>％</w:t>
      </w:r>
      <w:r w:rsidR="00A06E4E" w:rsidRPr="00400C53">
        <w:rPr>
          <w:rFonts w:hint="eastAsia"/>
        </w:rPr>
        <w:t>、</w:t>
      </w:r>
      <w:r w:rsidR="00D112A7" w:rsidRPr="00400C53">
        <w:t>NH</w:t>
      </w:r>
      <w:r w:rsidR="00D112A7" w:rsidRPr="00400C53">
        <w:rPr>
          <w:vertAlign w:val="subscript"/>
        </w:rPr>
        <w:t>4</w:t>
      </w:r>
      <w:r w:rsidR="00D112A7" w:rsidRPr="00400C53">
        <w:rPr>
          <w:vertAlign w:val="superscript"/>
        </w:rPr>
        <w:t>+</w:t>
      </w:r>
      <w:r w:rsidR="00C82D26" w:rsidRPr="00400C53">
        <w:rPr>
          <w:rFonts w:hint="eastAsia"/>
        </w:rPr>
        <w:t>：</w:t>
      </w:r>
      <w:r w:rsidR="00C82D26" w:rsidRPr="00400C53">
        <w:rPr>
          <w:rFonts w:hint="eastAsia"/>
        </w:rPr>
        <w:t>27.3</w:t>
      </w:r>
      <w:r w:rsidR="00C82D26" w:rsidRPr="00400C53">
        <w:rPr>
          <w:rFonts w:hint="eastAsia"/>
        </w:rPr>
        <w:t>％）、</w:t>
      </w:r>
      <w:r w:rsidR="00EE208B" w:rsidRPr="00400C53">
        <w:rPr>
          <w:rFonts w:hAnsi="ＭＳ 明朝" w:hint="eastAsia"/>
        </w:rPr>
        <w:t>硝酸アンモニウム</w:t>
      </w:r>
      <w:r w:rsidR="00EE208B" w:rsidRPr="00400C53">
        <w:rPr>
          <w:rFonts w:hAnsi="ＭＳ 明朝" w:hint="eastAsia"/>
        </w:rPr>
        <w:t>[NH</w:t>
      </w:r>
      <w:r w:rsidR="00EE208B" w:rsidRPr="00400C53">
        <w:rPr>
          <w:rFonts w:hAnsi="ＭＳ 明朝" w:hint="eastAsia"/>
          <w:vertAlign w:val="subscript"/>
        </w:rPr>
        <w:t>4</w:t>
      </w:r>
      <w:r w:rsidR="00EE208B" w:rsidRPr="00400C53">
        <w:rPr>
          <w:rFonts w:hAnsi="ＭＳ 明朝" w:hint="eastAsia"/>
        </w:rPr>
        <w:t>NO</w:t>
      </w:r>
      <w:r w:rsidR="00EE208B" w:rsidRPr="00400C53">
        <w:rPr>
          <w:rFonts w:hAnsi="ＭＳ 明朝" w:hint="eastAsia"/>
          <w:vertAlign w:val="subscript"/>
        </w:rPr>
        <w:t>3</w:t>
      </w:r>
      <w:r w:rsidR="00EE208B" w:rsidRPr="00400C53">
        <w:rPr>
          <w:rFonts w:hAnsi="ＭＳ 明朝"/>
        </w:rPr>
        <w:t>]</w:t>
      </w:r>
      <w:r w:rsidR="00C82D26" w:rsidRPr="00400C53">
        <w:rPr>
          <w:rFonts w:hint="eastAsia"/>
        </w:rPr>
        <w:t>（</w:t>
      </w:r>
      <w:r w:rsidR="00D112A7" w:rsidRPr="00400C53">
        <w:t>NO</w:t>
      </w:r>
      <w:r w:rsidR="00D112A7" w:rsidRPr="00400C53">
        <w:rPr>
          <w:vertAlign w:val="subscript"/>
        </w:rPr>
        <w:t>3</w:t>
      </w:r>
      <w:r w:rsidR="00D112A7" w:rsidRPr="00400C53">
        <w:rPr>
          <w:vertAlign w:val="superscript"/>
        </w:rPr>
        <w:t>-</w:t>
      </w:r>
      <w:r w:rsidR="00C82D26" w:rsidRPr="00400C53">
        <w:rPr>
          <w:rFonts w:hint="eastAsia"/>
        </w:rPr>
        <w:t>：</w:t>
      </w:r>
      <w:r w:rsidR="00C82D26" w:rsidRPr="00400C53">
        <w:rPr>
          <w:rFonts w:hint="eastAsia"/>
        </w:rPr>
        <w:t>77.45</w:t>
      </w:r>
      <w:r w:rsidR="00C82D26" w:rsidRPr="00400C53">
        <w:rPr>
          <w:rFonts w:hint="eastAsia"/>
        </w:rPr>
        <w:t>％</w:t>
      </w:r>
      <w:r w:rsidR="00A06E4E" w:rsidRPr="00400C53">
        <w:rPr>
          <w:rFonts w:hint="eastAsia"/>
        </w:rPr>
        <w:t>、</w:t>
      </w:r>
      <w:r w:rsidR="00D112A7" w:rsidRPr="00400C53">
        <w:t>NH</w:t>
      </w:r>
      <w:r w:rsidR="00D112A7" w:rsidRPr="00400C53">
        <w:rPr>
          <w:vertAlign w:val="subscript"/>
        </w:rPr>
        <w:t>4</w:t>
      </w:r>
      <w:r w:rsidR="00D112A7" w:rsidRPr="00400C53">
        <w:rPr>
          <w:vertAlign w:val="superscript"/>
        </w:rPr>
        <w:t>+</w:t>
      </w:r>
      <w:r w:rsidR="00C82D26" w:rsidRPr="00400C53">
        <w:rPr>
          <w:rFonts w:hint="eastAsia"/>
        </w:rPr>
        <w:t>：</w:t>
      </w:r>
      <w:r w:rsidR="00C82D26" w:rsidRPr="00400C53">
        <w:rPr>
          <w:rFonts w:hint="eastAsia"/>
        </w:rPr>
        <w:t>22.55</w:t>
      </w:r>
      <w:r w:rsidR="00C82D26" w:rsidRPr="00400C53">
        <w:rPr>
          <w:rFonts w:hint="eastAsia"/>
        </w:rPr>
        <w:t>％）</w:t>
      </w:r>
      <w:r w:rsidR="00792C83" w:rsidRPr="00400C53">
        <w:rPr>
          <w:rFonts w:hint="eastAsia"/>
        </w:rPr>
        <w:t>と</w:t>
      </w:r>
      <w:r w:rsidR="00EE208B" w:rsidRPr="00400C53">
        <w:rPr>
          <w:rFonts w:hAnsi="ＭＳ 明朝" w:hint="eastAsia"/>
        </w:rPr>
        <w:t>塩化アンモニウム</w:t>
      </w:r>
      <w:r w:rsidR="00EE208B" w:rsidRPr="00400C53">
        <w:rPr>
          <w:rFonts w:hAnsi="ＭＳ 明朝" w:hint="eastAsia"/>
        </w:rPr>
        <w:t>[NH</w:t>
      </w:r>
      <w:r w:rsidR="00EE208B" w:rsidRPr="00400C53">
        <w:rPr>
          <w:rFonts w:hAnsi="ＭＳ 明朝" w:hint="eastAsia"/>
          <w:vertAlign w:val="subscript"/>
        </w:rPr>
        <w:t>4</w:t>
      </w:r>
      <w:r w:rsidR="00EE208B" w:rsidRPr="00400C53">
        <w:rPr>
          <w:rFonts w:hAnsi="ＭＳ 明朝" w:hint="eastAsia"/>
        </w:rPr>
        <w:t>Cl</w:t>
      </w:r>
      <w:r w:rsidR="00EE208B" w:rsidRPr="00400C53">
        <w:rPr>
          <w:rFonts w:hAnsi="ＭＳ 明朝"/>
        </w:rPr>
        <w:t>]</w:t>
      </w:r>
      <w:r w:rsidR="00B468CE" w:rsidRPr="00400C53">
        <w:rPr>
          <w:rFonts w:hint="eastAsia"/>
        </w:rPr>
        <w:t>（</w:t>
      </w:r>
      <w:r w:rsidR="00320F77" w:rsidRPr="00400C53">
        <w:t>Cl</w:t>
      </w:r>
      <w:r w:rsidR="00320F77" w:rsidRPr="00400C53">
        <w:rPr>
          <w:vertAlign w:val="superscript"/>
        </w:rPr>
        <w:t>-</w:t>
      </w:r>
      <w:r w:rsidR="00320F77" w:rsidRPr="00400C53">
        <w:rPr>
          <w:rFonts w:hint="eastAsia"/>
        </w:rPr>
        <w:t>：</w:t>
      </w:r>
      <w:r w:rsidR="00320F77" w:rsidRPr="00400C53">
        <w:rPr>
          <w:rFonts w:hint="eastAsia"/>
        </w:rPr>
        <w:t>66.35</w:t>
      </w:r>
      <w:r w:rsidR="00320F77" w:rsidRPr="00400C53">
        <w:rPr>
          <w:rFonts w:hint="eastAsia"/>
        </w:rPr>
        <w:t>％</w:t>
      </w:r>
      <w:r w:rsidR="00A06E4E" w:rsidRPr="00400C53">
        <w:rPr>
          <w:rFonts w:hint="eastAsia"/>
        </w:rPr>
        <w:t>、</w:t>
      </w:r>
      <w:r w:rsidR="00D112A7" w:rsidRPr="00400C53">
        <w:t>NH</w:t>
      </w:r>
      <w:r w:rsidR="00D112A7" w:rsidRPr="00400C53">
        <w:rPr>
          <w:vertAlign w:val="subscript"/>
        </w:rPr>
        <w:t>4</w:t>
      </w:r>
      <w:r w:rsidR="00D112A7" w:rsidRPr="00400C53">
        <w:rPr>
          <w:vertAlign w:val="superscript"/>
        </w:rPr>
        <w:t>+</w:t>
      </w:r>
      <w:r w:rsidR="00B468CE" w:rsidRPr="00400C53">
        <w:rPr>
          <w:rFonts w:hint="eastAsia"/>
        </w:rPr>
        <w:t>：</w:t>
      </w:r>
      <w:r w:rsidR="00B468CE" w:rsidRPr="00400C53">
        <w:rPr>
          <w:rFonts w:hint="eastAsia"/>
        </w:rPr>
        <w:t>33.65</w:t>
      </w:r>
      <w:r w:rsidR="00B468CE" w:rsidRPr="00400C53">
        <w:rPr>
          <w:rFonts w:hint="eastAsia"/>
        </w:rPr>
        <w:t>％）</w:t>
      </w:r>
      <w:r w:rsidR="00792C83" w:rsidRPr="00400C53">
        <w:rPr>
          <w:rFonts w:hint="eastAsia"/>
        </w:rPr>
        <w:t>を発生源として加えた</w:t>
      </w:r>
      <w:r w:rsidR="00792C83" w:rsidRPr="00400C53">
        <w:rPr>
          <w:rFonts w:hint="eastAsia"/>
        </w:rPr>
        <w:t>19</w:t>
      </w:r>
      <w:r w:rsidR="00792C83" w:rsidRPr="00400C53">
        <w:rPr>
          <w:rFonts w:hint="eastAsia"/>
        </w:rPr>
        <w:t>項目×</w:t>
      </w:r>
      <w:r w:rsidR="00792C83" w:rsidRPr="00400C53">
        <w:rPr>
          <w:rFonts w:hint="eastAsia"/>
        </w:rPr>
        <w:t>11</w:t>
      </w:r>
      <w:r w:rsidR="00792C83" w:rsidRPr="00400C53">
        <w:rPr>
          <w:rFonts w:hint="eastAsia"/>
        </w:rPr>
        <w:t>発生源で</w:t>
      </w:r>
      <w:r w:rsidR="00792C83" w:rsidRPr="00400C53">
        <w:rPr>
          <w:rFonts w:hint="eastAsia"/>
        </w:rPr>
        <w:t>CMB8.2</w:t>
      </w:r>
      <w:r w:rsidR="00B468CE" w:rsidRPr="00400C53">
        <w:rPr>
          <w:rFonts w:hint="eastAsia"/>
        </w:rPr>
        <w:t>の計算を行な</w:t>
      </w:r>
      <w:r w:rsidR="003B7ABA" w:rsidRPr="00400C53">
        <w:rPr>
          <w:rFonts w:hint="eastAsia"/>
        </w:rPr>
        <w:t>い</w:t>
      </w:r>
      <w:r w:rsidR="00D205CE" w:rsidRPr="00400C53">
        <w:rPr>
          <w:rFonts w:hint="eastAsia"/>
        </w:rPr>
        <w:t>、</w:t>
      </w:r>
      <w:r w:rsidR="00D205CE" w:rsidRPr="00400C53">
        <w:rPr>
          <w:rFonts w:hAnsi="ＭＳ 明朝" w:hint="eastAsia"/>
        </w:rPr>
        <w:t>有機エアロゾルの二次粒子のみ</w:t>
      </w:r>
      <w:r w:rsidR="003B7ABA" w:rsidRPr="00400C53">
        <w:t>OC</w:t>
      </w:r>
      <w:r w:rsidR="003B7ABA" w:rsidRPr="00400C53">
        <w:t>の分析値</w:t>
      </w:r>
      <w:r w:rsidR="003B7ABA" w:rsidRPr="00400C53">
        <w:rPr>
          <w:rFonts w:ascii="ＭＳ 明朝" w:hAnsi="ＭＳ 明朝" w:hint="eastAsia"/>
        </w:rPr>
        <w:t>か</w:t>
      </w:r>
      <w:r w:rsidR="00D205CE" w:rsidRPr="00400C53">
        <w:rPr>
          <w:rFonts w:ascii="ＭＳ 明朝" w:hAnsi="ＭＳ 明朝" w:hint="eastAsia"/>
        </w:rPr>
        <w:t>ら別に計算を行う</w:t>
      </w:r>
      <w:r w:rsidR="00B468CE" w:rsidRPr="00400C53">
        <w:rPr>
          <w:rFonts w:hint="eastAsia"/>
        </w:rPr>
        <w:t>方法である。</w:t>
      </w:r>
      <w:r w:rsidR="00C82D26" w:rsidRPr="00400C53">
        <w:rPr>
          <w:rFonts w:hint="eastAsia"/>
        </w:rPr>
        <w:t>2</w:t>
      </w:r>
      <w:r w:rsidR="00C82D26" w:rsidRPr="00400C53">
        <w:rPr>
          <w:rFonts w:hint="eastAsia"/>
        </w:rPr>
        <w:t>つの方法の結果を比較したところ、</w:t>
      </w:r>
      <w:r w:rsidR="00792C83" w:rsidRPr="00400C53">
        <w:rPr>
          <w:rFonts w:hint="eastAsia"/>
        </w:rPr>
        <w:t>発生源データに</w:t>
      </w:r>
      <w:r w:rsidR="00D112A7" w:rsidRPr="00400C53">
        <w:rPr>
          <w:rFonts w:hAnsi="ＭＳ 明朝"/>
        </w:rPr>
        <w:t>(</w:t>
      </w:r>
      <w:r w:rsidR="00D112A7" w:rsidRPr="00400C53">
        <w:rPr>
          <w:rFonts w:hAnsi="ＭＳ 明朝" w:hint="eastAsia"/>
        </w:rPr>
        <w:t>NH</w:t>
      </w:r>
      <w:r w:rsidR="00D112A7" w:rsidRPr="00400C53">
        <w:rPr>
          <w:rFonts w:hAnsi="ＭＳ 明朝" w:hint="eastAsia"/>
          <w:vertAlign w:val="subscript"/>
        </w:rPr>
        <w:t>4</w:t>
      </w:r>
      <w:r w:rsidR="00D112A7" w:rsidRPr="00400C53">
        <w:rPr>
          <w:rFonts w:hAnsi="ＭＳ 明朝"/>
        </w:rPr>
        <w:t>)</w:t>
      </w:r>
      <w:r w:rsidR="00D112A7" w:rsidRPr="00400C53">
        <w:rPr>
          <w:rFonts w:hAnsi="ＭＳ 明朝" w:hint="eastAsia"/>
          <w:vertAlign w:val="subscript"/>
        </w:rPr>
        <w:t>2</w:t>
      </w:r>
      <w:r w:rsidR="00D112A7" w:rsidRPr="00400C53">
        <w:rPr>
          <w:rFonts w:hAnsi="ＭＳ 明朝" w:hint="eastAsia"/>
        </w:rPr>
        <w:t>SO</w:t>
      </w:r>
      <w:r w:rsidR="00D112A7" w:rsidRPr="00400C53">
        <w:rPr>
          <w:rFonts w:hAnsi="ＭＳ 明朝" w:hint="eastAsia"/>
          <w:vertAlign w:val="subscript"/>
        </w:rPr>
        <w:t>4</w:t>
      </w:r>
      <w:r w:rsidR="00EE208B" w:rsidRPr="00400C53">
        <w:rPr>
          <w:rFonts w:hint="eastAsia"/>
        </w:rPr>
        <w:t>等を入力して求めた二次粒子</w:t>
      </w:r>
      <w:r w:rsidR="00792C83" w:rsidRPr="00400C53">
        <w:rPr>
          <w:rFonts w:hint="eastAsia"/>
        </w:rPr>
        <w:t>の推定値は、</w:t>
      </w:r>
      <w:r w:rsidR="00EE208B" w:rsidRPr="00400C53">
        <w:t>SO</w:t>
      </w:r>
      <w:r w:rsidR="00EE208B" w:rsidRPr="00400C53">
        <w:rPr>
          <w:vertAlign w:val="subscript"/>
        </w:rPr>
        <w:t>4</w:t>
      </w:r>
      <w:r w:rsidR="00EE208B" w:rsidRPr="00400C53">
        <w:rPr>
          <w:vertAlign w:val="superscript"/>
        </w:rPr>
        <w:t>2-</w:t>
      </w:r>
      <w:r w:rsidR="00EE208B" w:rsidRPr="00400C53">
        <w:rPr>
          <w:rFonts w:hAnsi="ＭＳ 明朝"/>
        </w:rPr>
        <w:t>、</w:t>
      </w:r>
      <w:r w:rsidR="00EE208B" w:rsidRPr="00400C53">
        <w:t>NO</w:t>
      </w:r>
      <w:r w:rsidR="00EE208B" w:rsidRPr="00400C53">
        <w:rPr>
          <w:vertAlign w:val="subscript"/>
        </w:rPr>
        <w:t>3</w:t>
      </w:r>
      <w:r w:rsidR="00EE208B" w:rsidRPr="00400C53">
        <w:rPr>
          <w:vertAlign w:val="superscript"/>
        </w:rPr>
        <w:t>-</w:t>
      </w:r>
      <w:r w:rsidR="00EE208B" w:rsidRPr="00400C53">
        <w:rPr>
          <w:rFonts w:hAnsi="ＭＳ 明朝"/>
        </w:rPr>
        <w:t>、</w:t>
      </w:r>
      <w:r w:rsidR="00EE208B" w:rsidRPr="00400C53">
        <w:t>Cl</w:t>
      </w:r>
      <w:r w:rsidR="00EE208B" w:rsidRPr="00400C53">
        <w:rPr>
          <w:vertAlign w:val="superscript"/>
        </w:rPr>
        <w:t>-</w:t>
      </w:r>
      <w:r w:rsidR="00EE208B" w:rsidRPr="00400C53">
        <w:rPr>
          <w:rFonts w:hAnsi="ＭＳ 明朝"/>
        </w:rPr>
        <w:t>、</w:t>
      </w:r>
      <w:r w:rsidR="00EE208B" w:rsidRPr="00400C53">
        <w:t>NH</w:t>
      </w:r>
      <w:r w:rsidR="00EE208B" w:rsidRPr="00400C53">
        <w:rPr>
          <w:vertAlign w:val="subscript"/>
        </w:rPr>
        <w:t>4</w:t>
      </w:r>
      <w:r w:rsidR="00EE208B" w:rsidRPr="00400C53">
        <w:rPr>
          <w:vertAlign w:val="superscript"/>
        </w:rPr>
        <w:t>+</w:t>
      </w:r>
      <w:r w:rsidR="00C82D26" w:rsidRPr="00400C53">
        <w:rPr>
          <w:rFonts w:hint="eastAsia"/>
        </w:rPr>
        <w:t>の当量濃度から別計算で求めたものとほとんど変わらなかった</w:t>
      </w:r>
      <w:r w:rsidR="00C211D6" w:rsidRPr="00400C53">
        <w:rPr>
          <w:rFonts w:hint="eastAsia"/>
          <w:vertAlign w:val="superscript"/>
        </w:rPr>
        <w:t>4</w:t>
      </w:r>
      <w:r w:rsidR="00E56971" w:rsidRPr="00400C53">
        <w:rPr>
          <w:vertAlign w:val="superscript"/>
        </w:rPr>
        <w:t>)</w:t>
      </w:r>
      <w:r w:rsidR="00C82D26" w:rsidRPr="00400C53">
        <w:rPr>
          <w:rFonts w:hint="eastAsia"/>
        </w:rPr>
        <w:t>。</w:t>
      </w:r>
      <w:r w:rsidR="00D86EDD" w:rsidRPr="00400C53">
        <w:rPr>
          <w:rFonts w:hAnsi="ＭＳ 明朝" w:hint="eastAsia"/>
        </w:rPr>
        <w:t>19</w:t>
      </w:r>
      <w:r w:rsidR="00D86EDD" w:rsidRPr="00400C53">
        <w:rPr>
          <w:rFonts w:hAnsi="ＭＳ 明朝" w:hint="eastAsia"/>
        </w:rPr>
        <w:t>項目×</w:t>
      </w:r>
      <w:r w:rsidR="00D86EDD" w:rsidRPr="00400C53">
        <w:rPr>
          <w:rFonts w:hAnsi="ＭＳ 明朝" w:hint="eastAsia"/>
        </w:rPr>
        <w:t>11</w:t>
      </w:r>
      <w:r w:rsidR="00D86EDD" w:rsidRPr="00400C53">
        <w:rPr>
          <w:rFonts w:hAnsi="ＭＳ 明朝" w:hint="eastAsia"/>
        </w:rPr>
        <w:t>発生源での計算の方が比較的簡単である</w:t>
      </w:r>
      <w:r w:rsidR="00AA1884" w:rsidRPr="00400C53">
        <w:rPr>
          <w:rFonts w:hAnsi="ＭＳ 明朝" w:hint="eastAsia"/>
        </w:rPr>
        <w:t>こと</w:t>
      </w:r>
      <w:r w:rsidR="000444B2" w:rsidRPr="00400C53">
        <w:rPr>
          <w:rFonts w:hAnsi="ＭＳ 明朝" w:hint="eastAsia"/>
        </w:rPr>
        <w:t>もあり、</w:t>
      </w:r>
      <w:r w:rsidR="000444B2" w:rsidRPr="00400C53">
        <w:rPr>
          <w:rFonts w:hint="eastAsia"/>
        </w:rPr>
        <w:t>本調査会議では</w:t>
      </w:r>
      <w:r w:rsidR="00C82D26" w:rsidRPr="00400C53">
        <w:rPr>
          <w:rFonts w:hint="eastAsia"/>
        </w:rPr>
        <w:t>、</w:t>
      </w:r>
      <w:r w:rsidR="00AA1884" w:rsidRPr="00400C53">
        <w:rPr>
          <w:rFonts w:hint="eastAsia"/>
        </w:rPr>
        <w:t>後者</w:t>
      </w:r>
      <w:r w:rsidR="00D86EDD" w:rsidRPr="00400C53">
        <w:rPr>
          <w:rFonts w:hint="eastAsia"/>
        </w:rPr>
        <w:t>（</w:t>
      </w:r>
      <w:r w:rsidR="00D86EDD" w:rsidRPr="00400C53">
        <w:rPr>
          <w:rFonts w:hAnsi="ＭＳ 明朝" w:hint="eastAsia"/>
        </w:rPr>
        <w:t>19</w:t>
      </w:r>
      <w:r w:rsidR="00D86EDD" w:rsidRPr="00400C53">
        <w:rPr>
          <w:rFonts w:hAnsi="ＭＳ 明朝" w:hint="eastAsia"/>
        </w:rPr>
        <w:t>項目×</w:t>
      </w:r>
      <w:r w:rsidR="00D86EDD" w:rsidRPr="00400C53">
        <w:rPr>
          <w:rFonts w:hAnsi="ＭＳ 明朝" w:hint="eastAsia"/>
        </w:rPr>
        <w:t>11</w:t>
      </w:r>
      <w:r w:rsidR="00D86EDD" w:rsidRPr="00400C53">
        <w:rPr>
          <w:rFonts w:hAnsi="ＭＳ 明朝" w:hint="eastAsia"/>
        </w:rPr>
        <w:t>発生源</w:t>
      </w:r>
      <w:r w:rsidR="00D86EDD" w:rsidRPr="00400C53">
        <w:rPr>
          <w:rFonts w:hint="eastAsia"/>
        </w:rPr>
        <w:t>）</w:t>
      </w:r>
      <w:r w:rsidR="00AA1884" w:rsidRPr="00400C53">
        <w:rPr>
          <w:rFonts w:hint="eastAsia"/>
        </w:rPr>
        <w:t>の</w:t>
      </w:r>
      <w:r w:rsidR="000444B2" w:rsidRPr="00400C53">
        <w:rPr>
          <w:rFonts w:hint="eastAsia"/>
        </w:rPr>
        <w:t>計算</w:t>
      </w:r>
      <w:r w:rsidR="00AA1884" w:rsidRPr="00400C53">
        <w:rPr>
          <w:rFonts w:hint="eastAsia"/>
        </w:rPr>
        <w:t>方法を</w:t>
      </w:r>
      <w:r w:rsidR="000444B2" w:rsidRPr="00400C53">
        <w:rPr>
          <w:rFonts w:hint="eastAsia"/>
        </w:rPr>
        <w:t>採用している。なお、今年度の結果については</w:t>
      </w:r>
      <w:r w:rsidR="00E50413" w:rsidRPr="00400C53">
        <w:rPr>
          <w:rFonts w:hint="eastAsia"/>
        </w:rPr>
        <w:t>スカンジウム（</w:t>
      </w:r>
      <w:proofErr w:type="spellStart"/>
      <w:r w:rsidR="00E50413" w:rsidRPr="00400C53">
        <w:rPr>
          <w:rFonts w:hint="eastAsia"/>
        </w:rPr>
        <w:t>Sc</w:t>
      </w:r>
      <w:proofErr w:type="spellEnd"/>
      <w:r w:rsidR="00E50413" w:rsidRPr="00400C53">
        <w:rPr>
          <w:rFonts w:hint="eastAsia"/>
        </w:rPr>
        <w:t>）</w:t>
      </w:r>
      <w:r w:rsidR="0054295E" w:rsidRPr="00400C53">
        <w:rPr>
          <w:rFonts w:hint="eastAsia"/>
        </w:rPr>
        <w:t>が全地点・全季節を通じて</w:t>
      </w:r>
      <w:r w:rsidR="0054295E" w:rsidRPr="00400C53">
        <w:rPr>
          <w:rFonts w:hint="eastAsia"/>
        </w:rPr>
        <w:t>8</w:t>
      </w:r>
      <w:r w:rsidR="0054295E" w:rsidRPr="00400C53">
        <w:rPr>
          <w:rFonts w:hint="eastAsia"/>
        </w:rPr>
        <w:t>割以上が</w:t>
      </w:r>
      <w:r w:rsidR="00E50413" w:rsidRPr="00400C53">
        <w:rPr>
          <w:rFonts w:hint="eastAsia"/>
        </w:rPr>
        <w:t>検出下限値未満</w:t>
      </w:r>
      <w:r w:rsidR="0054295E" w:rsidRPr="00400C53">
        <w:rPr>
          <w:rFonts w:hint="eastAsia"/>
        </w:rPr>
        <w:t>であったことから</w:t>
      </w:r>
      <w:r w:rsidR="00D80A24" w:rsidRPr="00400C53">
        <w:rPr>
          <w:rFonts w:hint="eastAsia"/>
        </w:rPr>
        <w:t>、</w:t>
      </w:r>
      <w:r w:rsidR="00E50413" w:rsidRPr="00400C53">
        <w:rPr>
          <w:rFonts w:hint="eastAsia"/>
        </w:rPr>
        <w:t>フィッティングから除</w:t>
      </w:r>
      <w:r w:rsidR="00D80A24" w:rsidRPr="00400C53">
        <w:rPr>
          <w:rFonts w:hint="eastAsia"/>
        </w:rPr>
        <w:t>き、</w:t>
      </w:r>
      <w:r w:rsidR="00D80A24" w:rsidRPr="00400C53">
        <w:rPr>
          <w:rFonts w:hint="eastAsia"/>
        </w:rPr>
        <w:t>18</w:t>
      </w:r>
      <w:r w:rsidR="00D80A24" w:rsidRPr="00400C53">
        <w:rPr>
          <w:rFonts w:hint="eastAsia"/>
        </w:rPr>
        <w:t>項目×</w:t>
      </w:r>
      <w:r w:rsidR="00D80A24" w:rsidRPr="00400C53">
        <w:rPr>
          <w:rFonts w:hint="eastAsia"/>
        </w:rPr>
        <w:t>11</w:t>
      </w:r>
      <w:r w:rsidR="00D80A24" w:rsidRPr="00400C53">
        <w:rPr>
          <w:rFonts w:hint="eastAsia"/>
        </w:rPr>
        <w:t>発生源で</w:t>
      </w:r>
      <w:r w:rsidR="00E50413" w:rsidRPr="00400C53">
        <w:rPr>
          <w:rFonts w:hint="eastAsia"/>
        </w:rPr>
        <w:t>計算を行った。</w:t>
      </w:r>
      <w:r w:rsidR="00AA1884" w:rsidRPr="00400C53">
        <w:rPr>
          <w:rFonts w:hint="eastAsia"/>
        </w:rPr>
        <w:t>なお、</w:t>
      </w:r>
      <w:r w:rsidR="00AA1884" w:rsidRPr="00400C53">
        <w:rPr>
          <w:rFonts w:hAnsi="ＭＳ 明朝" w:hint="eastAsia"/>
        </w:rPr>
        <w:t>有機エアロゾルの二次粒子については、</w:t>
      </w:r>
      <w:r w:rsidR="00D205CE" w:rsidRPr="00400C53">
        <w:rPr>
          <w:rFonts w:hAnsi="ＭＳ 明朝" w:hint="eastAsia"/>
        </w:rPr>
        <w:t>昨年と同様、</w:t>
      </w:r>
      <w:r w:rsidR="00AA1884" w:rsidRPr="00400C53">
        <w:t>OC</w:t>
      </w:r>
      <w:r w:rsidR="00AA1884" w:rsidRPr="00400C53">
        <w:rPr>
          <w:rFonts w:hAnsi="ＭＳ 明朝"/>
        </w:rPr>
        <w:t>の</w:t>
      </w:r>
      <w:r w:rsidR="00D205CE" w:rsidRPr="00400C53">
        <w:rPr>
          <w:rFonts w:hAnsi="ＭＳ 明朝" w:hint="eastAsia"/>
        </w:rPr>
        <w:t>分析値に</w:t>
      </w:r>
      <w:r w:rsidR="00AA1884" w:rsidRPr="00400C53">
        <w:t>1.</w:t>
      </w:r>
      <w:r w:rsidR="00AA1884" w:rsidRPr="00400C53">
        <w:rPr>
          <w:rFonts w:hint="eastAsia"/>
        </w:rPr>
        <w:t>6</w:t>
      </w:r>
      <w:r w:rsidR="00AA1884" w:rsidRPr="00400C53">
        <w:rPr>
          <w:rFonts w:hAnsi="ＭＳ 明朝"/>
        </w:rPr>
        <w:t>倍を</w:t>
      </w:r>
      <w:r w:rsidR="00AA1884" w:rsidRPr="00400C53">
        <w:rPr>
          <w:rFonts w:hAnsi="ＭＳ 明朝" w:hint="eastAsia"/>
        </w:rPr>
        <w:t>乗じて</w:t>
      </w:r>
      <w:r w:rsidR="00AA1884" w:rsidRPr="00400C53">
        <w:rPr>
          <w:rFonts w:hAnsi="ＭＳ 明朝"/>
        </w:rPr>
        <w:t>、寄与率計算で得られた一次粒子分を差し引</w:t>
      </w:r>
      <w:r w:rsidR="00AA1884" w:rsidRPr="00400C53">
        <w:rPr>
          <w:rFonts w:hAnsi="ＭＳ 明朝" w:hint="eastAsia"/>
        </w:rPr>
        <w:t>いて</w:t>
      </w:r>
      <w:r w:rsidR="00AA1884" w:rsidRPr="00400C53">
        <w:rPr>
          <w:rFonts w:hAnsi="ＭＳ 明朝"/>
        </w:rPr>
        <w:t>計算した。差し引く</w:t>
      </w:r>
      <w:r w:rsidR="00AA1884" w:rsidRPr="00400C53">
        <w:t>OC</w:t>
      </w:r>
      <w:r w:rsidR="00AA1884" w:rsidRPr="00400C53">
        <w:rPr>
          <w:rFonts w:hAnsi="ＭＳ 明朝"/>
        </w:rPr>
        <w:t>についても</w:t>
      </w:r>
      <w:r w:rsidR="00AA1884" w:rsidRPr="00400C53">
        <w:t>1.</w:t>
      </w:r>
      <w:r w:rsidR="00AA1884" w:rsidRPr="00400C53">
        <w:rPr>
          <w:rFonts w:hint="eastAsia"/>
        </w:rPr>
        <w:t>6</w:t>
      </w:r>
      <w:r w:rsidR="00AA1884" w:rsidRPr="00400C53">
        <w:rPr>
          <w:rFonts w:hAnsi="ＭＳ 明朝"/>
        </w:rPr>
        <w:t>倍とした。</w:t>
      </w:r>
    </w:p>
    <w:p w14:paraId="2354D921" w14:textId="77777777" w:rsidR="00AA1884" w:rsidRPr="00400C53" w:rsidRDefault="00D205CE" w:rsidP="00D112A7">
      <w:pPr>
        <w:ind w:firstLineChars="100" w:firstLine="210"/>
        <w:rPr>
          <w:rFonts w:hAnsi="ＭＳ 明朝"/>
        </w:rPr>
      </w:pPr>
      <w:r w:rsidRPr="00400C53">
        <w:rPr>
          <w:rFonts w:hAnsi="ＭＳ 明朝" w:hint="eastAsia"/>
        </w:rPr>
        <w:t>表記については、</w:t>
      </w:r>
      <w:r w:rsidR="00D112A7" w:rsidRPr="00400C53">
        <w:rPr>
          <w:rFonts w:hAnsi="ＭＳ 明朝"/>
        </w:rPr>
        <w:t>(</w:t>
      </w:r>
      <w:r w:rsidR="00D112A7" w:rsidRPr="00400C53">
        <w:rPr>
          <w:rFonts w:hAnsi="ＭＳ 明朝" w:hint="eastAsia"/>
        </w:rPr>
        <w:t>NH</w:t>
      </w:r>
      <w:r w:rsidR="00D112A7" w:rsidRPr="00400C53">
        <w:rPr>
          <w:rFonts w:hAnsi="ＭＳ 明朝" w:hint="eastAsia"/>
          <w:vertAlign w:val="subscript"/>
        </w:rPr>
        <w:t>4</w:t>
      </w:r>
      <w:r w:rsidR="00D112A7" w:rsidRPr="00400C53">
        <w:rPr>
          <w:rFonts w:hAnsi="ＭＳ 明朝"/>
        </w:rPr>
        <w:t>)</w:t>
      </w:r>
      <w:r w:rsidR="00D112A7" w:rsidRPr="00400C53">
        <w:rPr>
          <w:rFonts w:hAnsi="ＭＳ 明朝" w:hint="eastAsia"/>
          <w:vertAlign w:val="subscript"/>
        </w:rPr>
        <w:t>2</w:t>
      </w:r>
      <w:r w:rsidR="00D112A7" w:rsidRPr="00400C53">
        <w:rPr>
          <w:rFonts w:hAnsi="ＭＳ 明朝" w:hint="eastAsia"/>
        </w:rPr>
        <w:t>SO</w:t>
      </w:r>
      <w:r w:rsidR="00D112A7" w:rsidRPr="00400C53">
        <w:rPr>
          <w:rFonts w:hAnsi="ＭＳ 明朝" w:hint="eastAsia"/>
          <w:vertAlign w:val="subscript"/>
        </w:rPr>
        <w:t>4</w:t>
      </w:r>
      <w:r w:rsidR="00D112A7" w:rsidRPr="00400C53">
        <w:rPr>
          <w:rFonts w:hAnsi="ＭＳ 明朝" w:hint="eastAsia"/>
        </w:rPr>
        <w:t>は硫酸塩の二次粒子であるため、</w:t>
      </w:r>
      <w:r w:rsidR="002552D0" w:rsidRPr="00400C53">
        <w:rPr>
          <w:rFonts w:hAnsi="ＭＳ 明朝" w:hint="eastAsia"/>
        </w:rPr>
        <w:t>「</w:t>
      </w:r>
      <w:r w:rsidR="00D112A7" w:rsidRPr="00400C53">
        <w:rPr>
          <w:rFonts w:hAnsi="ＭＳ 明朝" w:hint="eastAsia"/>
        </w:rPr>
        <w:t>二次（硫酸塩）</w:t>
      </w:r>
      <w:r w:rsidR="002552D0" w:rsidRPr="00400C53">
        <w:rPr>
          <w:rFonts w:hAnsi="ＭＳ 明朝" w:hint="eastAsia"/>
        </w:rPr>
        <w:t>」</w:t>
      </w:r>
      <w:r w:rsidR="00D112A7" w:rsidRPr="00400C53">
        <w:rPr>
          <w:rFonts w:hAnsi="ＭＳ 明朝" w:hint="eastAsia"/>
        </w:rPr>
        <w:t>とする。同様に</w:t>
      </w:r>
      <w:r w:rsidR="00D112A7" w:rsidRPr="00400C53">
        <w:rPr>
          <w:rFonts w:hAnsi="ＭＳ 明朝" w:hint="eastAsia"/>
        </w:rPr>
        <w:t>NH</w:t>
      </w:r>
      <w:r w:rsidR="00D112A7" w:rsidRPr="00400C53">
        <w:rPr>
          <w:rFonts w:hAnsi="ＭＳ 明朝" w:hint="eastAsia"/>
          <w:vertAlign w:val="subscript"/>
        </w:rPr>
        <w:t>4</w:t>
      </w:r>
      <w:r w:rsidR="00D112A7" w:rsidRPr="00400C53">
        <w:rPr>
          <w:rFonts w:hAnsi="ＭＳ 明朝" w:hint="eastAsia"/>
        </w:rPr>
        <w:t>NO</w:t>
      </w:r>
      <w:r w:rsidR="00D112A7" w:rsidRPr="00400C53">
        <w:rPr>
          <w:rFonts w:hAnsi="ＭＳ 明朝" w:hint="eastAsia"/>
          <w:vertAlign w:val="subscript"/>
        </w:rPr>
        <w:t>3</w:t>
      </w:r>
      <w:r w:rsidR="00D112A7" w:rsidRPr="00400C53">
        <w:rPr>
          <w:rFonts w:hAnsi="ＭＳ 明朝" w:hint="eastAsia"/>
        </w:rPr>
        <w:t>は</w:t>
      </w:r>
      <w:r w:rsidR="002552D0" w:rsidRPr="00400C53">
        <w:rPr>
          <w:rFonts w:hAnsi="ＭＳ 明朝" w:hint="eastAsia"/>
        </w:rPr>
        <w:t>「</w:t>
      </w:r>
      <w:r w:rsidR="00D112A7" w:rsidRPr="00400C53">
        <w:rPr>
          <w:rFonts w:hAnsi="ＭＳ 明朝" w:hint="eastAsia"/>
        </w:rPr>
        <w:t>二次（硝酸塩）</w:t>
      </w:r>
      <w:r w:rsidR="002552D0" w:rsidRPr="00400C53">
        <w:rPr>
          <w:rFonts w:hAnsi="ＭＳ 明朝" w:hint="eastAsia"/>
        </w:rPr>
        <w:t>」</w:t>
      </w:r>
      <w:r w:rsidR="00D112A7" w:rsidRPr="00400C53">
        <w:rPr>
          <w:rFonts w:hAnsi="ＭＳ 明朝" w:hint="eastAsia"/>
        </w:rPr>
        <w:t>、</w:t>
      </w:r>
      <w:r w:rsidR="00D112A7" w:rsidRPr="00400C53">
        <w:rPr>
          <w:rFonts w:hAnsi="ＭＳ 明朝" w:hint="eastAsia"/>
        </w:rPr>
        <w:t>NH</w:t>
      </w:r>
      <w:r w:rsidR="00D112A7" w:rsidRPr="00400C53">
        <w:rPr>
          <w:rFonts w:hAnsi="ＭＳ 明朝" w:hint="eastAsia"/>
          <w:vertAlign w:val="subscript"/>
        </w:rPr>
        <w:t>4</w:t>
      </w:r>
      <w:r w:rsidR="00D112A7" w:rsidRPr="00400C53">
        <w:rPr>
          <w:rFonts w:hAnsi="ＭＳ 明朝" w:hint="eastAsia"/>
        </w:rPr>
        <w:t>Cl</w:t>
      </w:r>
      <w:r w:rsidRPr="00400C53">
        <w:rPr>
          <w:rFonts w:hAnsi="ＭＳ 明朝" w:hint="eastAsia"/>
        </w:rPr>
        <w:t>は</w:t>
      </w:r>
      <w:r w:rsidR="002552D0" w:rsidRPr="00400C53">
        <w:rPr>
          <w:rFonts w:hAnsi="ＭＳ 明朝" w:hint="eastAsia"/>
        </w:rPr>
        <w:t>「</w:t>
      </w:r>
      <w:r w:rsidRPr="00400C53">
        <w:rPr>
          <w:rFonts w:hAnsi="ＭＳ 明朝" w:hint="eastAsia"/>
        </w:rPr>
        <w:t>二次（塩化物）</w:t>
      </w:r>
      <w:r w:rsidR="002552D0" w:rsidRPr="00400C53">
        <w:rPr>
          <w:rFonts w:hAnsi="ＭＳ 明朝" w:hint="eastAsia"/>
        </w:rPr>
        <w:t>」</w:t>
      </w:r>
      <w:r w:rsidRPr="00400C53">
        <w:rPr>
          <w:rFonts w:hAnsi="ＭＳ 明朝" w:hint="eastAsia"/>
        </w:rPr>
        <w:t>と</w:t>
      </w:r>
      <w:r w:rsidR="00D112A7" w:rsidRPr="00400C53">
        <w:rPr>
          <w:rFonts w:hAnsi="ＭＳ 明朝" w:hint="eastAsia"/>
        </w:rPr>
        <w:t>する。有機エアロゾルの</w:t>
      </w:r>
      <w:r w:rsidR="00AA1884" w:rsidRPr="00400C53">
        <w:rPr>
          <w:rFonts w:hAnsi="ＭＳ 明朝" w:hint="eastAsia"/>
        </w:rPr>
        <w:t>二次粒子については</w:t>
      </w:r>
      <w:r w:rsidR="002552D0" w:rsidRPr="00400C53">
        <w:rPr>
          <w:rFonts w:hAnsi="ＭＳ 明朝" w:hint="eastAsia"/>
        </w:rPr>
        <w:t>「</w:t>
      </w:r>
      <w:r w:rsidR="00AA1884" w:rsidRPr="00400C53">
        <w:rPr>
          <w:rFonts w:hAnsi="ＭＳ 明朝" w:hint="eastAsia"/>
        </w:rPr>
        <w:t>二次（</w:t>
      </w:r>
      <w:r w:rsidR="00AA1884" w:rsidRPr="00400C53">
        <w:rPr>
          <w:rFonts w:hAnsi="ＭＳ 明朝" w:hint="eastAsia"/>
        </w:rPr>
        <w:t>OC</w:t>
      </w:r>
      <w:r w:rsidRPr="00400C53">
        <w:rPr>
          <w:rFonts w:hAnsi="ＭＳ 明朝" w:hint="eastAsia"/>
        </w:rPr>
        <w:t>）</w:t>
      </w:r>
      <w:r w:rsidR="002552D0" w:rsidRPr="00400C53">
        <w:rPr>
          <w:rFonts w:hAnsi="ＭＳ 明朝" w:hint="eastAsia"/>
        </w:rPr>
        <w:t>」</w:t>
      </w:r>
      <w:r w:rsidRPr="00400C53">
        <w:rPr>
          <w:rFonts w:hAnsi="ＭＳ 明朝" w:hint="eastAsia"/>
        </w:rPr>
        <w:t>と</w:t>
      </w:r>
      <w:r w:rsidR="00AA1884" w:rsidRPr="00400C53">
        <w:rPr>
          <w:rFonts w:hAnsi="ＭＳ 明朝" w:hint="eastAsia"/>
        </w:rPr>
        <w:t>する。</w:t>
      </w:r>
      <w:r w:rsidR="002552D0" w:rsidRPr="00400C53">
        <w:rPr>
          <w:rFonts w:hAnsi="ＭＳ 明朝" w:hint="eastAsia"/>
        </w:rPr>
        <w:t>「</w:t>
      </w:r>
      <w:r w:rsidR="00AA1884" w:rsidRPr="00400C53">
        <w:rPr>
          <w:rFonts w:hAnsi="ＭＳ 明朝" w:hint="eastAsia"/>
        </w:rPr>
        <w:t>その他</w:t>
      </w:r>
      <w:r w:rsidR="002552D0" w:rsidRPr="00400C53">
        <w:rPr>
          <w:rFonts w:hAnsi="ＭＳ 明朝" w:hint="eastAsia"/>
        </w:rPr>
        <w:t>」</w:t>
      </w:r>
      <w:r w:rsidR="00AA1884" w:rsidRPr="00400C53">
        <w:rPr>
          <w:rFonts w:hAnsi="ＭＳ 明朝" w:hint="eastAsia"/>
        </w:rPr>
        <w:t>と表記する分については、不明分や水分が含まれるが、二次粒子の過剰分も含まれている点に注意が必要である。</w:t>
      </w:r>
    </w:p>
    <w:p w14:paraId="3A6107AF" w14:textId="12A465A3" w:rsidR="007E1859" w:rsidRPr="00400C53" w:rsidRDefault="00AA1884" w:rsidP="00D573D8">
      <w:pPr>
        <w:ind w:firstLineChars="100" w:firstLine="210"/>
        <w:rPr>
          <w:rFonts w:hAnsi="ＭＳ 明朝"/>
        </w:rPr>
      </w:pPr>
      <w:r w:rsidRPr="00400C53">
        <w:rPr>
          <w:rFonts w:hAnsi="ＭＳ 明朝" w:hint="eastAsia"/>
        </w:rPr>
        <w:t>計算に用いる</w:t>
      </w:r>
      <w:r w:rsidRPr="00400C53">
        <w:rPr>
          <w:rFonts w:hAnsi="ＭＳ 明朝"/>
        </w:rPr>
        <w:t>環境データは、</w:t>
      </w:r>
      <w:r w:rsidR="00FD2B46" w:rsidRPr="00400C53">
        <w:rPr>
          <w:rFonts w:hAnsi="ＭＳ 明朝" w:hint="eastAsia"/>
        </w:rPr>
        <w:t>指定した</w:t>
      </w:r>
      <w:r w:rsidRPr="00400C53">
        <w:rPr>
          <w:rFonts w:hAnsi="ＭＳ 明朝" w:hint="eastAsia"/>
        </w:rPr>
        <w:t>各</w:t>
      </w:r>
      <w:r w:rsidRPr="00400C53">
        <w:rPr>
          <w:rFonts w:hAnsi="ＭＳ 明朝"/>
        </w:rPr>
        <w:t>調査期間にあたる</w:t>
      </w:r>
      <w:r w:rsidRPr="00400C53">
        <w:t>14</w:t>
      </w:r>
      <w:r w:rsidR="001C67E8" w:rsidRPr="00400C53">
        <w:rPr>
          <w:rFonts w:hAnsi="ＭＳ 明朝" w:hint="eastAsia"/>
        </w:rPr>
        <w:t>日</w:t>
      </w:r>
      <w:r w:rsidR="00FD2B46" w:rsidRPr="00400C53">
        <w:rPr>
          <w:rFonts w:hAnsi="ＭＳ 明朝" w:hint="eastAsia"/>
        </w:rPr>
        <w:t>間を対象とし、欠測などの都合により指定調査期間外に得られた結果は含めずに</w:t>
      </w:r>
      <w:r w:rsidRPr="00400C53">
        <w:rPr>
          <w:rFonts w:hAnsi="ＭＳ 明朝"/>
        </w:rPr>
        <w:t>平均し</w:t>
      </w:r>
      <w:r w:rsidR="00AE093A" w:rsidRPr="00400C53">
        <w:rPr>
          <w:rFonts w:hAnsi="ＭＳ 明朝" w:hint="eastAsia"/>
        </w:rPr>
        <w:t>た</w:t>
      </w:r>
      <w:r w:rsidR="00FD2B46" w:rsidRPr="00400C53">
        <w:rPr>
          <w:rFonts w:hAnsi="ＭＳ 明朝" w:hint="eastAsia"/>
        </w:rPr>
        <w:t>ものを採用した</w:t>
      </w:r>
      <w:r w:rsidR="00AE093A" w:rsidRPr="00400C53">
        <w:rPr>
          <w:rFonts w:hAnsi="ＭＳ 明朝" w:hint="eastAsia"/>
        </w:rPr>
        <w:t>。</w:t>
      </w:r>
      <w:r w:rsidR="007E1859" w:rsidRPr="00400C53">
        <w:rPr>
          <w:rFonts w:hAnsi="ＭＳ 明朝" w:hint="eastAsia"/>
        </w:rPr>
        <w:t>14</w:t>
      </w:r>
      <w:r w:rsidR="007E1859" w:rsidRPr="00400C53">
        <w:rPr>
          <w:rFonts w:hAnsi="ＭＳ 明朝" w:hint="eastAsia"/>
        </w:rPr>
        <w:t>日分のデータが揃っていない地点については、有効な日のデータのみで平均した。ここで言う有効な日とは、“</w:t>
      </w:r>
      <w:r w:rsidR="007E1859" w:rsidRPr="00400C53">
        <w:rPr>
          <w:rFonts w:hAnsi="ＭＳ 明朝" w:hint="eastAsia"/>
        </w:rPr>
        <w:t>CMB</w:t>
      </w:r>
      <w:r w:rsidR="007E1859" w:rsidRPr="00400C53">
        <w:rPr>
          <w:rFonts w:hAnsi="ＭＳ 明朝" w:hint="eastAsia"/>
        </w:rPr>
        <w:t>計算に使用する成分”</w:t>
      </w:r>
      <w:r w:rsidR="007E1859" w:rsidRPr="00400C53">
        <w:rPr>
          <w:rFonts w:hAnsi="ＭＳ 明朝" w:hint="eastAsia"/>
        </w:rPr>
        <w:t xml:space="preserve"> </w:t>
      </w:r>
      <w:r w:rsidR="007E1859" w:rsidRPr="00400C53">
        <w:rPr>
          <w:rFonts w:hAnsi="ＭＳ 明朝" w:hint="eastAsia"/>
        </w:rPr>
        <w:t>が全て</w:t>
      </w:r>
      <w:r w:rsidR="00A06E4E" w:rsidRPr="00400C53">
        <w:rPr>
          <w:rFonts w:hAnsi="ＭＳ 明朝" w:hint="eastAsia"/>
        </w:rPr>
        <w:t>揃って</w:t>
      </w:r>
      <w:r w:rsidR="00C9103F" w:rsidRPr="00400C53">
        <w:rPr>
          <w:rFonts w:hAnsi="ＭＳ 明朝" w:hint="eastAsia"/>
        </w:rPr>
        <w:t>いる</w:t>
      </w:r>
      <w:r w:rsidR="007E1859" w:rsidRPr="00400C53">
        <w:rPr>
          <w:rFonts w:hAnsi="ＭＳ 明朝" w:hint="eastAsia"/>
        </w:rPr>
        <w:t>日のことを言う。これは</w:t>
      </w:r>
      <w:r w:rsidR="00C9103F" w:rsidRPr="00400C53">
        <w:rPr>
          <w:rFonts w:hAnsi="ＭＳ 明朝" w:hint="eastAsia"/>
        </w:rPr>
        <w:t>平均値を算出した際に</w:t>
      </w:r>
      <w:r w:rsidR="007E1859" w:rsidRPr="00400C53">
        <w:rPr>
          <w:rFonts w:hAnsi="ＭＳ 明朝" w:hint="eastAsia"/>
        </w:rPr>
        <w:t>全体の成分バランスを崩さないことを優先したものである。</w:t>
      </w:r>
    </w:p>
    <w:p w14:paraId="091A822F" w14:textId="28C00918" w:rsidR="00AA1884" w:rsidRPr="00400C53" w:rsidRDefault="00AE093A" w:rsidP="00AA1884">
      <w:pPr>
        <w:ind w:firstLineChars="100" w:firstLine="210"/>
        <w:rPr>
          <w:rFonts w:hAnsi="ＭＳ 明朝"/>
        </w:rPr>
      </w:pPr>
      <w:r w:rsidRPr="00400C53">
        <w:rPr>
          <w:rFonts w:hAnsi="ＭＳ 明朝"/>
        </w:rPr>
        <w:t>検出下限</w:t>
      </w:r>
      <w:r w:rsidRPr="00400C53">
        <w:rPr>
          <w:rFonts w:hAnsi="ＭＳ 明朝" w:hint="eastAsia"/>
        </w:rPr>
        <w:t>値</w:t>
      </w:r>
      <w:r w:rsidR="00AA464B" w:rsidRPr="00400C53">
        <w:rPr>
          <w:rFonts w:hAnsi="ＭＳ 明朝" w:hint="eastAsia"/>
        </w:rPr>
        <w:t>未満</w:t>
      </w:r>
      <w:r w:rsidRPr="00400C53">
        <w:rPr>
          <w:rFonts w:hAnsi="ＭＳ 明朝"/>
        </w:rPr>
        <w:t>のデータ</w:t>
      </w:r>
      <w:r w:rsidR="005C2ED9" w:rsidRPr="00400C53">
        <w:rPr>
          <w:rFonts w:hAnsi="ＭＳ 明朝" w:hint="eastAsia"/>
        </w:rPr>
        <w:t>の取り扱い</w:t>
      </w:r>
      <w:r w:rsidRPr="00400C53">
        <w:rPr>
          <w:rFonts w:hAnsi="ＭＳ 明朝"/>
        </w:rPr>
        <w:t>については、検出</w:t>
      </w:r>
      <w:r w:rsidRPr="00400C53">
        <w:rPr>
          <w:rFonts w:hAnsi="ＭＳ 明朝" w:hint="eastAsia"/>
        </w:rPr>
        <w:t>下</w:t>
      </w:r>
      <w:r w:rsidRPr="00400C53">
        <w:rPr>
          <w:rFonts w:hAnsi="ＭＳ 明朝"/>
        </w:rPr>
        <w:t>限値の</w:t>
      </w:r>
      <w:r w:rsidR="00AA464B" w:rsidRPr="00400C53">
        <w:rPr>
          <w:rFonts w:hAnsi="ＭＳ 明朝" w:hint="eastAsia"/>
        </w:rPr>
        <w:t>1/2</w:t>
      </w:r>
      <w:r w:rsidRPr="00400C53">
        <w:rPr>
          <w:rFonts w:hAnsi="ＭＳ 明朝" w:hint="eastAsia"/>
        </w:rPr>
        <w:t>を平均値算出に用いた</w:t>
      </w:r>
      <w:r w:rsidRPr="00400C53">
        <w:rPr>
          <w:rFonts w:hAnsi="ＭＳ 明朝"/>
        </w:rPr>
        <w:t>。</w:t>
      </w:r>
      <w:r w:rsidR="00633615" w:rsidRPr="00400C53">
        <w:rPr>
          <w:rFonts w:hAnsi="ＭＳ 明朝" w:hint="eastAsia"/>
        </w:rPr>
        <w:t>OC</w:t>
      </w:r>
      <w:r w:rsidR="00A06E4E" w:rsidRPr="00400C53">
        <w:rPr>
          <w:rFonts w:hAnsi="ＭＳ 明朝" w:hint="eastAsia"/>
        </w:rPr>
        <w:t>、</w:t>
      </w:r>
      <w:r w:rsidR="00633615" w:rsidRPr="00400C53">
        <w:rPr>
          <w:rFonts w:hAnsi="ＭＳ 明朝" w:hint="eastAsia"/>
        </w:rPr>
        <w:t>EC</w:t>
      </w:r>
      <w:r w:rsidR="007E1859" w:rsidRPr="00400C53">
        <w:rPr>
          <w:rFonts w:hAnsi="ＭＳ 明朝" w:hint="eastAsia"/>
        </w:rPr>
        <w:t>の</w:t>
      </w:r>
      <w:r w:rsidR="00633615" w:rsidRPr="00400C53">
        <w:rPr>
          <w:rFonts w:hAnsi="ＭＳ 明朝" w:hint="eastAsia"/>
        </w:rPr>
        <w:t>フラクション</w:t>
      </w:r>
      <w:r w:rsidR="00807C3C" w:rsidRPr="00400C53">
        <w:rPr>
          <w:rFonts w:hAnsi="ＭＳ 明朝" w:hint="eastAsia"/>
        </w:rPr>
        <w:t>の値</w:t>
      </w:r>
      <w:r w:rsidR="00633615" w:rsidRPr="00400C53">
        <w:rPr>
          <w:rFonts w:hAnsi="ＭＳ 明朝" w:hint="eastAsia"/>
        </w:rPr>
        <w:t>が検出下限値未満であった場合は</w:t>
      </w:r>
      <w:r w:rsidR="000513AC" w:rsidRPr="00400C53">
        <w:rPr>
          <w:rFonts w:hAnsi="ＭＳ 明朝" w:hint="eastAsia"/>
        </w:rPr>
        <w:t>フラクションの値を</w:t>
      </w:r>
      <w:r w:rsidR="00633615" w:rsidRPr="00400C53">
        <w:rPr>
          <w:rFonts w:hAnsi="ＭＳ 明朝" w:hint="eastAsia"/>
        </w:rPr>
        <w:t>0</w:t>
      </w:r>
      <w:r w:rsidR="00633615" w:rsidRPr="00400C53">
        <w:rPr>
          <w:rFonts w:hAnsi="ＭＳ 明朝" w:hint="eastAsia"/>
        </w:rPr>
        <w:t>として</w:t>
      </w:r>
      <w:r w:rsidR="000513AC" w:rsidRPr="00400C53">
        <w:rPr>
          <w:rFonts w:hAnsi="ＭＳ 明朝" w:hint="eastAsia"/>
        </w:rPr>
        <w:t>OC</w:t>
      </w:r>
      <w:r w:rsidR="00A06E4E" w:rsidRPr="00400C53">
        <w:rPr>
          <w:rFonts w:hAnsi="ＭＳ 明朝" w:hint="eastAsia"/>
        </w:rPr>
        <w:t>、</w:t>
      </w:r>
      <w:r w:rsidR="000513AC" w:rsidRPr="00400C53">
        <w:rPr>
          <w:rFonts w:hAnsi="ＭＳ 明朝" w:hint="eastAsia"/>
        </w:rPr>
        <w:t>EC</w:t>
      </w:r>
      <w:r w:rsidR="000513AC" w:rsidRPr="00400C53">
        <w:rPr>
          <w:rFonts w:hAnsi="ＭＳ 明朝" w:hint="eastAsia"/>
        </w:rPr>
        <w:t>を</w:t>
      </w:r>
      <w:r w:rsidR="001C67E8" w:rsidRPr="00400C53">
        <w:rPr>
          <w:rFonts w:hAnsi="ＭＳ 明朝" w:hint="eastAsia"/>
        </w:rPr>
        <w:t>算出</w:t>
      </w:r>
      <w:r w:rsidR="00633615" w:rsidRPr="00400C53">
        <w:rPr>
          <w:rFonts w:hAnsi="ＭＳ 明朝" w:hint="eastAsia"/>
        </w:rPr>
        <w:t>し、最終的な</w:t>
      </w:r>
      <w:r w:rsidR="00633615" w:rsidRPr="00400C53">
        <w:rPr>
          <w:rFonts w:hAnsi="ＭＳ 明朝" w:hint="eastAsia"/>
        </w:rPr>
        <w:t>OC</w:t>
      </w:r>
      <w:r w:rsidR="00A06E4E" w:rsidRPr="00400C53">
        <w:rPr>
          <w:rFonts w:hAnsi="ＭＳ 明朝" w:hint="eastAsia"/>
        </w:rPr>
        <w:t>、</w:t>
      </w:r>
      <w:r w:rsidR="00633615" w:rsidRPr="00400C53">
        <w:rPr>
          <w:rFonts w:hAnsi="ＭＳ 明朝" w:hint="eastAsia"/>
        </w:rPr>
        <w:t>EC</w:t>
      </w:r>
      <w:r w:rsidR="00633615" w:rsidRPr="00400C53">
        <w:rPr>
          <w:rFonts w:hAnsi="ＭＳ 明朝" w:hint="eastAsia"/>
        </w:rPr>
        <w:t>値が</w:t>
      </w:r>
      <w:r w:rsidR="00633615" w:rsidRPr="00400C53">
        <w:rPr>
          <w:rFonts w:hAnsi="ＭＳ 明朝" w:hint="eastAsia"/>
        </w:rPr>
        <w:t>0</w:t>
      </w:r>
      <w:r w:rsidR="00633615" w:rsidRPr="00400C53">
        <w:rPr>
          <w:rFonts w:hAnsi="ＭＳ 明朝" w:hint="eastAsia"/>
        </w:rPr>
        <w:t>となった場合</w:t>
      </w:r>
      <w:r w:rsidR="007E1859" w:rsidRPr="00400C53">
        <w:rPr>
          <w:rFonts w:hAnsi="ＭＳ 明朝" w:hint="eastAsia"/>
        </w:rPr>
        <w:t>も</w:t>
      </w:r>
      <w:r w:rsidR="00633615" w:rsidRPr="00400C53">
        <w:rPr>
          <w:rFonts w:hAnsi="ＭＳ 明朝" w:hint="eastAsia"/>
        </w:rPr>
        <w:t>0</w:t>
      </w:r>
      <w:r w:rsidR="00633615" w:rsidRPr="00400C53">
        <w:rPr>
          <w:rFonts w:hAnsi="ＭＳ 明朝" w:hint="eastAsia"/>
        </w:rPr>
        <w:t>とした。</w:t>
      </w:r>
      <w:r w:rsidR="00AA1884" w:rsidRPr="00400C53">
        <w:rPr>
          <w:rFonts w:hAnsi="ＭＳ 明朝"/>
        </w:rPr>
        <w:t>測定誤差</w:t>
      </w:r>
      <w:r w:rsidR="00A06E4E" w:rsidRPr="00400C53">
        <w:rPr>
          <w:rFonts w:hint="eastAsia"/>
        </w:rPr>
        <w:t>（</w:t>
      </w:r>
      <w:r w:rsidR="00A06E4E" w:rsidRPr="00400C53">
        <w:t>uncertainty</w:t>
      </w:r>
      <w:r w:rsidR="00A06E4E" w:rsidRPr="00400C53">
        <w:rPr>
          <w:rFonts w:hint="eastAsia"/>
        </w:rPr>
        <w:t>）</w:t>
      </w:r>
      <w:r w:rsidR="00AA1884" w:rsidRPr="00400C53">
        <w:rPr>
          <w:rFonts w:hAnsi="ＭＳ 明朝"/>
        </w:rPr>
        <w:t>については、</w:t>
      </w:r>
      <w:r w:rsidR="00AA464B" w:rsidRPr="00400C53">
        <w:rPr>
          <w:rFonts w:hAnsi="ＭＳ 明朝" w:hint="eastAsia"/>
        </w:rPr>
        <w:t>有効な日</w:t>
      </w:r>
      <w:r w:rsidRPr="00400C53">
        <w:rPr>
          <w:rFonts w:hAnsi="ＭＳ 明朝" w:hint="eastAsia"/>
        </w:rPr>
        <w:t>の</w:t>
      </w:r>
      <w:r w:rsidR="00AA1884" w:rsidRPr="00400C53">
        <w:rPr>
          <w:rFonts w:hAnsi="ＭＳ 明朝"/>
        </w:rPr>
        <w:t>データの標準偏差を用いた。</w:t>
      </w:r>
      <w:r w:rsidR="00AA1884" w:rsidRPr="00400C53">
        <w:rPr>
          <w:rFonts w:hAnsi="ＭＳ 明朝" w:hint="eastAsia"/>
        </w:rPr>
        <w:t>全</w:t>
      </w:r>
      <w:r w:rsidR="00AA464B" w:rsidRPr="00400C53">
        <w:rPr>
          <w:rFonts w:hAnsi="ＭＳ 明朝" w:hint="eastAsia"/>
        </w:rPr>
        <w:t>データ</w:t>
      </w:r>
      <w:r w:rsidR="00AA1884" w:rsidRPr="00400C53">
        <w:rPr>
          <w:rFonts w:hAnsi="ＭＳ 明朝" w:hint="eastAsia"/>
        </w:rPr>
        <w:t>が検出下限値</w:t>
      </w:r>
      <w:r w:rsidR="00AA464B" w:rsidRPr="00400C53">
        <w:rPr>
          <w:rFonts w:hAnsi="ＭＳ 明朝" w:hint="eastAsia"/>
        </w:rPr>
        <w:lastRenderedPageBreak/>
        <w:t>未満</w:t>
      </w:r>
      <w:r w:rsidR="00AA1884" w:rsidRPr="00400C53">
        <w:rPr>
          <w:rFonts w:hAnsi="ＭＳ 明朝" w:hint="eastAsia"/>
        </w:rPr>
        <w:t>の場合は標準偏差がゼロになるが、ゼロでは計算できないため、</w:t>
      </w:r>
      <w:r w:rsidR="00AA1884" w:rsidRPr="00400C53">
        <w:rPr>
          <w:rFonts w:hAnsi="ＭＳ 明朝"/>
        </w:rPr>
        <w:t>検出</w:t>
      </w:r>
      <w:r w:rsidR="00AA1884" w:rsidRPr="00400C53">
        <w:rPr>
          <w:rFonts w:hAnsi="ＭＳ 明朝" w:hint="eastAsia"/>
        </w:rPr>
        <w:t>下</w:t>
      </w:r>
      <w:r w:rsidR="00AA1884" w:rsidRPr="00400C53">
        <w:rPr>
          <w:rFonts w:hAnsi="ＭＳ 明朝"/>
        </w:rPr>
        <w:t>限値の</w:t>
      </w:r>
      <w:r w:rsidR="00AA464B" w:rsidRPr="00400C53">
        <w:rPr>
          <w:rFonts w:hAnsi="ＭＳ 明朝" w:hint="eastAsia"/>
        </w:rPr>
        <w:t>1/2</w:t>
      </w:r>
      <w:r w:rsidRPr="00400C53">
        <w:rPr>
          <w:rFonts w:hAnsi="ＭＳ 明朝" w:hint="eastAsia"/>
        </w:rPr>
        <w:t>を入力</w:t>
      </w:r>
      <w:r w:rsidR="00AA1884" w:rsidRPr="00400C53">
        <w:rPr>
          <w:rFonts w:hAnsi="ＭＳ 明朝" w:hint="eastAsia"/>
        </w:rPr>
        <w:t>した。</w:t>
      </w:r>
    </w:p>
    <w:p w14:paraId="59010B95" w14:textId="77777777" w:rsidR="00AA1884" w:rsidRPr="00400C53" w:rsidRDefault="00AA1884" w:rsidP="00AA1884">
      <w:pPr>
        <w:ind w:firstLineChars="100" w:firstLine="210"/>
      </w:pPr>
      <w:r w:rsidRPr="00400C53">
        <w:t>CMB8.2</w:t>
      </w:r>
      <w:r w:rsidRPr="00400C53">
        <w:t>の計算では、</w:t>
      </w:r>
      <w:r w:rsidRPr="00400C53">
        <w:rPr>
          <w:rFonts w:hint="eastAsia"/>
        </w:rPr>
        <w:t>Best Fit</w:t>
      </w:r>
      <w:r w:rsidRPr="00400C53">
        <w:rPr>
          <w:rFonts w:hint="eastAsia"/>
        </w:rPr>
        <w:t>等、</w:t>
      </w:r>
      <w:r w:rsidRPr="00400C53">
        <w:t>いくつかのオプションが付けられるが、今回</w:t>
      </w:r>
      <w:r w:rsidRPr="00400C53">
        <w:rPr>
          <w:rFonts w:hint="eastAsia"/>
        </w:rPr>
        <w:t>も昨年同様</w:t>
      </w:r>
      <w:r w:rsidRPr="00400C53">
        <w:t>Source Elimination</w:t>
      </w:r>
      <w:r w:rsidRPr="00400C53">
        <w:t>のみを選択した。これは「</w:t>
      </w:r>
      <w:r w:rsidRPr="00400C53">
        <w:rPr>
          <w:rFonts w:hAnsi="ＭＳ 明朝"/>
        </w:rPr>
        <w:t>負</w:t>
      </w:r>
      <w:r w:rsidR="00C702F8" w:rsidRPr="00400C53">
        <w:rPr>
          <w:rFonts w:hAnsi="ＭＳ 明朝" w:hint="eastAsia"/>
        </w:rPr>
        <w:t>の寄与</w:t>
      </w:r>
      <w:r w:rsidRPr="00400C53">
        <w:rPr>
          <w:rFonts w:hAnsi="ＭＳ 明朝"/>
        </w:rPr>
        <w:t>となる発生源について除外して再計算する</w:t>
      </w:r>
      <w:r w:rsidRPr="00400C53">
        <w:t>」ものである。</w:t>
      </w:r>
    </w:p>
    <w:p w14:paraId="3A216AAD" w14:textId="6A299577" w:rsidR="006C52DC" w:rsidRPr="00400C53" w:rsidRDefault="00D82CED" w:rsidP="00AA1884">
      <w:pPr>
        <w:ind w:firstLineChars="100" w:firstLine="210"/>
      </w:pPr>
      <w:r w:rsidRPr="00400C53">
        <w:rPr>
          <w:rFonts w:hint="eastAsia"/>
        </w:rPr>
        <w:t>なお、</w:t>
      </w:r>
      <w:r w:rsidR="006C52DC" w:rsidRPr="00400C53">
        <w:rPr>
          <w:rFonts w:hint="eastAsia"/>
        </w:rPr>
        <w:t>本年度については３</w:t>
      </w:r>
      <w:r w:rsidR="00A06E4E" w:rsidRPr="00400C53">
        <w:rPr>
          <w:rFonts w:hint="eastAsia"/>
        </w:rPr>
        <w:t>事例</w:t>
      </w:r>
      <w:r w:rsidR="006C52DC" w:rsidRPr="00400C53">
        <w:rPr>
          <w:rFonts w:hint="eastAsia"/>
        </w:rPr>
        <w:t>において例外処置を行った。</w:t>
      </w:r>
    </w:p>
    <w:p w14:paraId="7406EF32" w14:textId="16E59291" w:rsidR="00B7272E" w:rsidRPr="00400C53" w:rsidRDefault="00D82CED" w:rsidP="00A82E45">
      <w:pPr>
        <w:ind w:leftChars="100" w:left="424" w:hangingChars="102" w:hanging="214"/>
      </w:pPr>
      <w:r w:rsidRPr="00400C53">
        <w:rPr>
          <w:rFonts w:hint="eastAsia"/>
        </w:rPr>
        <w:t>・</w:t>
      </w:r>
      <w:r w:rsidR="007E1859" w:rsidRPr="00400C53">
        <w:rPr>
          <w:rFonts w:hint="eastAsia"/>
        </w:rPr>
        <w:t>夏の甲府については上記の条件では</w:t>
      </w:r>
      <w:r w:rsidR="00A06E4E" w:rsidRPr="00400C53">
        <w:rPr>
          <w:rFonts w:hint="eastAsia"/>
        </w:rPr>
        <w:t>エラーが出て計算されなかった</w:t>
      </w:r>
      <w:r w:rsidR="002665D9" w:rsidRPr="00400C53">
        <w:rPr>
          <w:rFonts w:hint="eastAsia"/>
        </w:rPr>
        <w:t>。</w:t>
      </w:r>
      <w:r w:rsidR="00B7272E" w:rsidRPr="00400C53">
        <w:rPr>
          <w:rFonts w:hint="eastAsia"/>
        </w:rPr>
        <w:t>発生源を</w:t>
      </w:r>
      <w:r w:rsidR="00B7272E" w:rsidRPr="00400C53">
        <w:rPr>
          <w:rFonts w:hint="eastAsia"/>
        </w:rPr>
        <w:t>1</w:t>
      </w:r>
      <w:r w:rsidR="00B7272E" w:rsidRPr="00400C53">
        <w:rPr>
          <w:rFonts w:hint="eastAsia"/>
        </w:rPr>
        <w:t>つずつ除外して計算したところ、廃棄物焼却あるいは植物燃焼のいずれかの発生源を除外した時に計算が進行することから、両者の「多重共線性」が疑われたため、妥当性の指標から判断して、廃棄物焼却の発生源を除外し、</w:t>
      </w:r>
      <w:r w:rsidR="00B7272E" w:rsidRPr="00400C53">
        <w:rPr>
          <w:rFonts w:hint="eastAsia"/>
        </w:rPr>
        <w:t>10</w:t>
      </w:r>
      <w:r w:rsidR="00B7272E" w:rsidRPr="00400C53">
        <w:rPr>
          <w:rFonts w:hint="eastAsia"/>
        </w:rPr>
        <w:t>発生源とし再計算した結果を参考値として示した。</w:t>
      </w:r>
    </w:p>
    <w:p w14:paraId="74201917" w14:textId="50EF5399" w:rsidR="00D82CED" w:rsidRPr="00400C53" w:rsidRDefault="00D82CED" w:rsidP="00E51667">
      <w:pPr>
        <w:ind w:leftChars="100" w:left="424" w:hangingChars="102" w:hanging="214"/>
      </w:pPr>
      <w:r w:rsidRPr="00400C53">
        <w:rPr>
          <w:rFonts w:hint="eastAsia"/>
        </w:rPr>
        <w:t>・夏の湖西については質量濃度の妥当性評価指標である</w:t>
      </w:r>
      <w:r w:rsidRPr="00400C53">
        <w:rPr>
          <w:rFonts w:hint="eastAsia"/>
        </w:rPr>
        <w:t>%</w:t>
      </w:r>
      <w:r w:rsidR="00A06E4E" w:rsidRPr="00400C53">
        <w:rPr>
          <w:rFonts w:hint="eastAsia"/>
        </w:rPr>
        <w:t>MASS</w:t>
      </w:r>
      <w:r w:rsidRPr="00400C53">
        <w:rPr>
          <w:rFonts w:hint="eastAsia"/>
        </w:rPr>
        <w:t>が</w:t>
      </w:r>
      <w:r w:rsidRPr="00400C53">
        <w:rPr>
          <w:rFonts w:hint="eastAsia"/>
        </w:rPr>
        <w:t>257%</w:t>
      </w:r>
      <w:r w:rsidRPr="00400C53">
        <w:rPr>
          <w:rFonts w:hint="eastAsia"/>
        </w:rPr>
        <w:t>となったため、質量濃度の実測値が低く見積もられていると判断しマスクロージャーモデル</w:t>
      </w:r>
      <w:r w:rsidR="00F960C6" w:rsidRPr="00400C53">
        <w:rPr>
          <w:vertAlign w:val="superscript"/>
        </w:rPr>
        <w:t>5)</w:t>
      </w:r>
      <w:r w:rsidRPr="00400C53">
        <w:rPr>
          <w:rFonts w:hint="eastAsia"/>
        </w:rPr>
        <w:t>から推計した値を質量濃度に代入し、再計算した結果を参考値として示した。</w:t>
      </w:r>
    </w:p>
    <w:p w14:paraId="0B27DCD0" w14:textId="588248E1" w:rsidR="00D80A24" w:rsidRPr="00400C53" w:rsidRDefault="00D82CED" w:rsidP="00E51667">
      <w:pPr>
        <w:ind w:leftChars="100" w:left="424" w:hangingChars="102" w:hanging="214"/>
      </w:pPr>
      <w:r w:rsidRPr="00400C53">
        <w:rPr>
          <w:rFonts w:hint="eastAsia"/>
        </w:rPr>
        <w:t>・冬の富士については、</w:t>
      </w:r>
      <w:r w:rsidR="006C52DC" w:rsidRPr="00400C53">
        <w:rPr>
          <w:rFonts w:hAnsi="ＭＳ 明朝" w:hint="eastAsia"/>
        </w:rPr>
        <w:t>有効な日が調査期間の半分に満たない</w:t>
      </w:r>
      <w:r w:rsidRPr="00400C53">
        <w:rPr>
          <w:rFonts w:hAnsi="ＭＳ 明朝" w:hint="eastAsia"/>
        </w:rPr>
        <w:t>ため</w:t>
      </w:r>
      <w:r w:rsidR="006C52DC" w:rsidRPr="00400C53">
        <w:rPr>
          <w:rFonts w:hAnsi="ＭＳ 明朝" w:hint="eastAsia"/>
        </w:rPr>
        <w:t>欠測地点として扱い、</w:t>
      </w:r>
      <w:r w:rsidR="006C52DC" w:rsidRPr="00400C53">
        <w:rPr>
          <w:rFonts w:hAnsi="ＭＳ 明朝" w:hint="eastAsia"/>
        </w:rPr>
        <w:t>CMB</w:t>
      </w:r>
      <w:r w:rsidR="006C52DC" w:rsidRPr="00400C53">
        <w:rPr>
          <w:rFonts w:hAnsi="ＭＳ 明朝" w:hint="eastAsia"/>
        </w:rPr>
        <w:t>計算の対象外とした。</w:t>
      </w:r>
    </w:p>
    <w:p w14:paraId="23AD8B98" w14:textId="77777777" w:rsidR="00D82CED" w:rsidRPr="00400C53" w:rsidRDefault="00D82CED" w:rsidP="00AA1884">
      <w:pPr>
        <w:widowControl/>
        <w:jc w:val="left"/>
        <w:rPr>
          <w:rFonts w:ascii="ＭＳ 明朝"/>
        </w:rPr>
      </w:pPr>
    </w:p>
    <w:p w14:paraId="134ED1DC" w14:textId="2D30B78B" w:rsidR="00AA1884" w:rsidRPr="00400C53" w:rsidRDefault="00AA1884" w:rsidP="00AA1884">
      <w:pPr>
        <w:widowControl/>
        <w:jc w:val="left"/>
        <w:rPr>
          <w:rFonts w:ascii="ＭＳ 明朝"/>
        </w:rPr>
      </w:pPr>
      <w:r w:rsidRPr="00400C53">
        <w:rPr>
          <w:rFonts w:ascii="ＭＳ 明朝" w:hint="eastAsia"/>
        </w:rPr>
        <w:t xml:space="preserve">　以上、</w:t>
      </w:r>
      <w:r w:rsidR="006E16BF" w:rsidRPr="00400C53">
        <w:rPr>
          <w:rFonts w:ascii="ＭＳ 明朝" w:hint="eastAsia"/>
        </w:rPr>
        <w:t>本報告書における</w:t>
      </w:r>
      <w:r w:rsidR="00305A80" w:rsidRPr="00400C53">
        <w:t>CMB</w:t>
      </w:r>
      <w:r w:rsidR="006E16BF" w:rsidRPr="00400C53">
        <w:rPr>
          <w:rFonts w:ascii="ＭＳ 明朝" w:hint="eastAsia"/>
        </w:rPr>
        <w:t>計算の</w:t>
      </w:r>
      <w:r w:rsidR="005B105D" w:rsidRPr="00400C53">
        <w:rPr>
          <w:rFonts w:ascii="ＭＳ 明朝" w:hint="eastAsia"/>
        </w:rPr>
        <w:t>設定</w:t>
      </w:r>
      <w:r w:rsidR="006E16BF" w:rsidRPr="00400C53">
        <w:rPr>
          <w:rFonts w:ascii="ＭＳ 明朝" w:hint="eastAsia"/>
        </w:rPr>
        <w:t>条件</w:t>
      </w:r>
      <w:r w:rsidRPr="00400C53">
        <w:rPr>
          <w:rFonts w:ascii="ＭＳ 明朝" w:hint="eastAsia"/>
        </w:rPr>
        <w:t>をまとめると、以下のようになる。</w:t>
      </w:r>
    </w:p>
    <w:p w14:paraId="4C4A52B2" w14:textId="3344CD7A" w:rsidR="005B105D" w:rsidRPr="00400C53" w:rsidRDefault="00305A80" w:rsidP="005B105D">
      <w:pPr>
        <w:pStyle w:val="aa"/>
        <w:widowControl/>
        <w:numPr>
          <w:ilvl w:val="0"/>
          <w:numId w:val="35"/>
        </w:numPr>
        <w:ind w:leftChars="0"/>
        <w:jc w:val="left"/>
        <w:rPr>
          <w:rFonts w:ascii="ＭＳ 明朝"/>
        </w:rPr>
      </w:pPr>
      <w:r w:rsidRPr="00400C53">
        <w:rPr>
          <w:rFonts w:ascii="Times New Roman" w:hAnsi="Times New Roman"/>
        </w:rPr>
        <w:t>CMB</w:t>
      </w:r>
      <w:r w:rsidR="005B105D" w:rsidRPr="00400C53">
        <w:rPr>
          <w:rFonts w:ascii="ＭＳ 明朝" w:hint="eastAsia"/>
        </w:rPr>
        <w:t>計算に使用する</w:t>
      </w:r>
      <w:r w:rsidR="006E16BF" w:rsidRPr="00400C53">
        <w:rPr>
          <w:rFonts w:ascii="ＭＳ 明朝" w:hint="eastAsia"/>
        </w:rPr>
        <w:t>成分</w:t>
      </w:r>
      <w:r w:rsidR="005B105D" w:rsidRPr="00400C53">
        <w:rPr>
          <w:rFonts w:ascii="ＭＳ 明朝" w:hint="eastAsia"/>
        </w:rPr>
        <w:t>が１つでも欠ける場合はその日の全てのデータを除い</w:t>
      </w:r>
      <w:r w:rsidR="00D82CED" w:rsidRPr="00400C53">
        <w:rPr>
          <w:rFonts w:ascii="ＭＳ 明朝" w:hint="eastAsia"/>
        </w:rPr>
        <w:t>た</w:t>
      </w:r>
      <w:r w:rsidR="005B105D" w:rsidRPr="00400C53">
        <w:rPr>
          <w:rFonts w:ascii="ＭＳ 明朝" w:hint="eastAsia"/>
        </w:rPr>
        <w:t>測定期間の平均値を用いた。</w:t>
      </w:r>
    </w:p>
    <w:p w14:paraId="5A322C96" w14:textId="229FFD23" w:rsidR="00482BF1" w:rsidRPr="00400C53" w:rsidRDefault="005B105D" w:rsidP="005B105D">
      <w:pPr>
        <w:pStyle w:val="aa"/>
        <w:widowControl/>
        <w:numPr>
          <w:ilvl w:val="0"/>
          <w:numId w:val="35"/>
        </w:numPr>
        <w:ind w:leftChars="0"/>
        <w:jc w:val="left"/>
        <w:rPr>
          <w:rFonts w:ascii="ＭＳ 明朝"/>
        </w:rPr>
      </w:pPr>
      <w:r w:rsidRPr="00400C53">
        <w:rPr>
          <w:rFonts w:ascii="ＭＳ 明朝" w:hint="eastAsia"/>
        </w:rPr>
        <w:t>検出下限値未満の成分は検出下限値の1/2の値を代入した。ただし、</w:t>
      </w:r>
      <w:r w:rsidRPr="00400C53">
        <w:rPr>
          <w:rFonts w:ascii="Times New Roman" w:hAnsi="Times New Roman"/>
        </w:rPr>
        <w:t>OC</w:t>
      </w:r>
      <w:r w:rsidR="00A06E4E" w:rsidRPr="00400C53">
        <w:rPr>
          <w:rFonts w:ascii="Times New Roman" w:hAnsi="Times New Roman"/>
        </w:rPr>
        <w:t>、</w:t>
      </w:r>
      <w:r w:rsidRPr="00400C53">
        <w:rPr>
          <w:rFonts w:ascii="Times New Roman" w:hAnsi="Times New Roman"/>
        </w:rPr>
        <w:t>EC</w:t>
      </w:r>
      <w:r w:rsidRPr="00400C53">
        <w:rPr>
          <w:rFonts w:ascii="ＭＳ 明朝" w:hint="eastAsia"/>
        </w:rPr>
        <w:t>については各フラクション</w:t>
      </w:r>
      <w:r w:rsidR="00482BF1" w:rsidRPr="00400C53">
        <w:rPr>
          <w:rFonts w:ascii="ＭＳ 明朝" w:hint="eastAsia"/>
        </w:rPr>
        <w:t>の値も含めて、検出下限値未満の値は0として計算した。</w:t>
      </w:r>
    </w:p>
    <w:p w14:paraId="462648B1" w14:textId="2E49BA73" w:rsidR="00482BF1" w:rsidRPr="00400C53" w:rsidRDefault="00482BF1" w:rsidP="005B105D">
      <w:pPr>
        <w:pStyle w:val="aa"/>
        <w:widowControl/>
        <w:numPr>
          <w:ilvl w:val="0"/>
          <w:numId w:val="35"/>
        </w:numPr>
        <w:ind w:leftChars="0"/>
        <w:jc w:val="left"/>
        <w:rPr>
          <w:rFonts w:ascii="ＭＳ 明朝"/>
        </w:rPr>
      </w:pPr>
      <w:r w:rsidRPr="00400C53">
        <w:rPr>
          <w:rFonts w:ascii="ＭＳ 明朝" w:hint="eastAsia"/>
        </w:rPr>
        <w:t>調査期間14日間全てで検出下限値未満であった場合は、標準偏差を検出下限値の1/2とし</w:t>
      </w:r>
      <w:r w:rsidR="00305A80" w:rsidRPr="00400C53">
        <w:rPr>
          <w:rFonts w:ascii="ＭＳ 明朝" w:hint="eastAsia"/>
        </w:rPr>
        <w:t>て</w:t>
      </w:r>
      <w:r w:rsidRPr="00400C53">
        <w:rPr>
          <w:rFonts w:ascii="ＭＳ 明朝" w:hint="eastAsia"/>
        </w:rPr>
        <w:t>計算した。</w:t>
      </w:r>
    </w:p>
    <w:p w14:paraId="51D5A489" w14:textId="481AE6E1" w:rsidR="00AA1884" w:rsidRPr="00400C53" w:rsidRDefault="00AA1884" w:rsidP="005B105D">
      <w:pPr>
        <w:pStyle w:val="aa"/>
        <w:widowControl/>
        <w:numPr>
          <w:ilvl w:val="0"/>
          <w:numId w:val="35"/>
        </w:numPr>
        <w:ind w:leftChars="0"/>
        <w:jc w:val="left"/>
        <w:rPr>
          <w:rFonts w:ascii="ＭＳ 明朝"/>
        </w:rPr>
      </w:pPr>
      <w:r w:rsidRPr="00400C53">
        <w:rPr>
          <w:rFonts w:ascii="ＭＳ 明朝" w:hint="eastAsia"/>
        </w:rPr>
        <w:t>フィッティング項目</w:t>
      </w:r>
      <w:r w:rsidR="00AB0FBA" w:rsidRPr="00400C53">
        <w:rPr>
          <w:rFonts w:ascii="ＭＳ 明朝" w:hint="eastAsia"/>
        </w:rPr>
        <w:t>は</w:t>
      </w:r>
      <w:r w:rsidRPr="00400C53">
        <w:rPr>
          <w:rFonts w:ascii="ＭＳ 明朝" w:hint="eastAsia"/>
        </w:rPr>
        <w:t>、</w:t>
      </w:r>
      <w:r w:rsidR="00482BF1" w:rsidRPr="00400C53">
        <w:rPr>
          <w:rFonts w:hAnsi="ＭＳ 明朝"/>
        </w:rPr>
        <w:t>表</w:t>
      </w:r>
      <w:r w:rsidR="00482BF1" w:rsidRPr="00400C53">
        <w:rPr>
          <w:rFonts w:hint="eastAsia"/>
        </w:rPr>
        <w:t>5-1-</w:t>
      </w:r>
      <w:r w:rsidR="00482BF1" w:rsidRPr="00400C53">
        <w:t>1</w:t>
      </w:r>
      <w:r w:rsidR="00482BF1" w:rsidRPr="00400C53">
        <w:rPr>
          <w:rFonts w:hint="eastAsia"/>
        </w:rPr>
        <w:t>記載の項目から</w:t>
      </w:r>
      <w:proofErr w:type="spellStart"/>
      <w:r w:rsidR="00D80A24" w:rsidRPr="00400C53">
        <w:rPr>
          <w:rFonts w:ascii="Times New Roman" w:hAnsi="Times New Roman"/>
        </w:rPr>
        <w:t>Sc</w:t>
      </w:r>
      <w:proofErr w:type="spellEnd"/>
      <w:r w:rsidR="00A06E4E" w:rsidRPr="00400C53">
        <w:rPr>
          <w:rFonts w:ascii="Times New Roman" w:hAnsi="Times New Roman" w:hint="eastAsia"/>
        </w:rPr>
        <w:t>、</w:t>
      </w:r>
      <w:r w:rsidR="00482BF1" w:rsidRPr="00400C53">
        <w:rPr>
          <w:rFonts w:ascii="Times New Roman" w:hAnsi="Times New Roman" w:hint="eastAsia"/>
        </w:rPr>
        <w:t>OC</w:t>
      </w:r>
      <w:r w:rsidR="00D80A24" w:rsidRPr="00400C53">
        <w:rPr>
          <w:rFonts w:ascii="Times New Roman" w:hAnsi="Times New Roman" w:hint="eastAsia"/>
        </w:rPr>
        <w:t>を除外し</w:t>
      </w:r>
      <w:r w:rsidR="00482BF1" w:rsidRPr="00400C53">
        <w:rPr>
          <w:rFonts w:ascii="Times New Roman" w:hAnsi="Times New Roman" w:hint="eastAsia"/>
        </w:rPr>
        <w:t>た</w:t>
      </w:r>
      <w:r w:rsidRPr="00400C53">
        <w:rPr>
          <w:rFonts w:ascii="Times New Roman" w:hAnsi="Times New Roman"/>
        </w:rPr>
        <w:t>1</w:t>
      </w:r>
      <w:r w:rsidR="00D80A24" w:rsidRPr="00400C53">
        <w:rPr>
          <w:rFonts w:ascii="Times New Roman" w:hAnsi="Times New Roman"/>
        </w:rPr>
        <w:t>8</w:t>
      </w:r>
      <w:r w:rsidRPr="00400C53">
        <w:rPr>
          <w:rFonts w:ascii="ＭＳ 明朝" w:hint="eastAsia"/>
        </w:rPr>
        <w:t>項目とした。</w:t>
      </w:r>
    </w:p>
    <w:p w14:paraId="0C15FDC7" w14:textId="1D48E058" w:rsidR="00785916" w:rsidRPr="00400C53" w:rsidRDefault="009243A6" w:rsidP="00785916">
      <w:pPr>
        <w:pStyle w:val="aa"/>
        <w:widowControl/>
        <w:numPr>
          <w:ilvl w:val="0"/>
          <w:numId w:val="35"/>
        </w:numPr>
        <w:ind w:leftChars="0"/>
        <w:jc w:val="left"/>
      </w:pPr>
      <w:r w:rsidRPr="00400C53">
        <w:rPr>
          <w:rFonts w:hAnsi="ＭＳ 明朝"/>
        </w:rPr>
        <w:t>(</w:t>
      </w:r>
      <w:r w:rsidRPr="00400C53">
        <w:rPr>
          <w:rFonts w:hAnsi="ＭＳ 明朝" w:hint="eastAsia"/>
        </w:rPr>
        <w:t>NH</w:t>
      </w:r>
      <w:r w:rsidRPr="00400C53">
        <w:rPr>
          <w:rFonts w:hAnsi="ＭＳ 明朝" w:hint="eastAsia"/>
          <w:vertAlign w:val="subscript"/>
        </w:rPr>
        <w:t>4</w:t>
      </w:r>
      <w:r w:rsidRPr="00400C53">
        <w:rPr>
          <w:rFonts w:hAnsi="ＭＳ 明朝"/>
        </w:rPr>
        <w:t>)</w:t>
      </w:r>
      <w:r w:rsidRPr="00400C53">
        <w:rPr>
          <w:rFonts w:hAnsi="ＭＳ 明朝" w:hint="eastAsia"/>
          <w:vertAlign w:val="subscript"/>
        </w:rPr>
        <w:t>2</w:t>
      </w:r>
      <w:r w:rsidRPr="00400C53">
        <w:rPr>
          <w:rFonts w:hAnsi="ＭＳ 明朝" w:hint="eastAsia"/>
        </w:rPr>
        <w:t>SO</w:t>
      </w:r>
      <w:r w:rsidRPr="00400C53">
        <w:rPr>
          <w:rFonts w:hAnsi="ＭＳ 明朝" w:hint="eastAsia"/>
          <w:vertAlign w:val="subscript"/>
        </w:rPr>
        <w:t>4</w:t>
      </w:r>
      <w:r w:rsidR="00AA1884" w:rsidRPr="00400C53">
        <w:rPr>
          <w:rFonts w:hint="eastAsia"/>
        </w:rPr>
        <w:t>、</w:t>
      </w:r>
      <w:r w:rsidRPr="00400C53">
        <w:rPr>
          <w:rFonts w:hAnsi="ＭＳ 明朝" w:hint="eastAsia"/>
        </w:rPr>
        <w:t>NH</w:t>
      </w:r>
      <w:r w:rsidRPr="00400C53">
        <w:rPr>
          <w:rFonts w:hAnsi="ＭＳ 明朝" w:hint="eastAsia"/>
          <w:vertAlign w:val="subscript"/>
        </w:rPr>
        <w:t>4</w:t>
      </w:r>
      <w:r w:rsidRPr="00400C53">
        <w:rPr>
          <w:rFonts w:hAnsi="ＭＳ 明朝" w:hint="eastAsia"/>
        </w:rPr>
        <w:t>NO</w:t>
      </w:r>
      <w:r w:rsidRPr="00400C53">
        <w:rPr>
          <w:rFonts w:hAnsi="ＭＳ 明朝" w:hint="eastAsia"/>
          <w:vertAlign w:val="subscript"/>
        </w:rPr>
        <w:t>3</w:t>
      </w:r>
      <w:r w:rsidR="00AA1884" w:rsidRPr="00400C53">
        <w:rPr>
          <w:rFonts w:hint="eastAsia"/>
        </w:rPr>
        <w:t>と</w:t>
      </w:r>
      <w:r w:rsidRPr="00400C53">
        <w:rPr>
          <w:rFonts w:hAnsi="ＭＳ 明朝" w:hint="eastAsia"/>
        </w:rPr>
        <w:t>NH</w:t>
      </w:r>
      <w:r w:rsidRPr="00400C53">
        <w:rPr>
          <w:rFonts w:hAnsi="ＭＳ 明朝" w:hint="eastAsia"/>
          <w:vertAlign w:val="subscript"/>
        </w:rPr>
        <w:t>4</w:t>
      </w:r>
      <w:r w:rsidRPr="00400C53">
        <w:rPr>
          <w:rFonts w:hAnsi="ＭＳ 明朝" w:hint="eastAsia"/>
        </w:rPr>
        <w:t>Cl</w:t>
      </w:r>
      <w:r w:rsidR="00AA1884" w:rsidRPr="00400C53">
        <w:rPr>
          <w:rFonts w:hint="eastAsia"/>
        </w:rPr>
        <w:t>を発生源として加え、</w:t>
      </w:r>
      <w:r w:rsidR="00AA1884" w:rsidRPr="00400C53">
        <w:rPr>
          <w:rFonts w:hint="eastAsia"/>
        </w:rPr>
        <w:t>11</w:t>
      </w:r>
      <w:r w:rsidR="00AA1884" w:rsidRPr="00400C53">
        <w:rPr>
          <w:rFonts w:hint="eastAsia"/>
        </w:rPr>
        <w:t>発生源で計算を行った。</w:t>
      </w:r>
    </w:p>
    <w:p w14:paraId="2E31C599" w14:textId="6FB1B2DB" w:rsidR="00482BF1" w:rsidRPr="00400C53" w:rsidRDefault="00482BF1" w:rsidP="00785916">
      <w:pPr>
        <w:pStyle w:val="aa"/>
        <w:widowControl/>
        <w:numPr>
          <w:ilvl w:val="0"/>
          <w:numId w:val="35"/>
        </w:numPr>
        <w:ind w:leftChars="0"/>
        <w:jc w:val="left"/>
      </w:pPr>
      <w:r w:rsidRPr="00400C53">
        <w:t>CMB8.2</w:t>
      </w:r>
      <w:r w:rsidRPr="00400C53">
        <w:t>の計算</w:t>
      </w:r>
      <w:r w:rsidRPr="00400C53">
        <w:rPr>
          <w:rFonts w:hint="eastAsia"/>
        </w:rPr>
        <w:t>のオプションは</w:t>
      </w:r>
      <w:r w:rsidRPr="00400C53">
        <w:t>Source Elimination</w:t>
      </w:r>
      <w:r w:rsidRPr="00400C53">
        <w:t>のみを選択した。</w:t>
      </w:r>
    </w:p>
    <w:p w14:paraId="0F276AD5" w14:textId="00BB97D9" w:rsidR="00BE374E" w:rsidRPr="00400C53" w:rsidRDefault="00BE374E" w:rsidP="00E51667">
      <w:pPr>
        <w:widowControl/>
        <w:jc w:val="left"/>
      </w:pPr>
    </w:p>
    <w:p w14:paraId="1A001FCA" w14:textId="4B182E6A" w:rsidR="00DB6028" w:rsidRPr="00400C53" w:rsidRDefault="00A82E45" w:rsidP="00E51667">
      <w:pPr>
        <w:widowControl/>
        <w:jc w:val="left"/>
      </w:pPr>
      <w:r w:rsidRPr="00400C53">
        <w:rPr>
          <w:rFonts w:hint="eastAsia"/>
        </w:rPr>
        <w:t>期間平均値を算出する際に、</w:t>
      </w:r>
      <w:r w:rsidR="000513AC" w:rsidRPr="00400C53">
        <w:rPr>
          <w:rFonts w:hint="eastAsia"/>
        </w:rPr>
        <w:t>除外</w:t>
      </w:r>
      <w:r w:rsidRPr="00400C53">
        <w:rPr>
          <w:rFonts w:hint="eastAsia"/>
        </w:rPr>
        <w:t>した日付（</w:t>
      </w:r>
      <w:r w:rsidR="001F0E5F" w:rsidRPr="00400C53">
        <w:rPr>
          <w:rFonts w:hint="eastAsia"/>
        </w:rPr>
        <w:t>有効な日とならなかった</w:t>
      </w:r>
      <w:r w:rsidR="00305A80" w:rsidRPr="00400C53">
        <w:rPr>
          <w:rFonts w:hint="eastAsia"/>
        </w:rPr>
        <w:t>日</w:t>
      </w:r>
      <w:r w:rsidRPr="00400C53">
        <w:rPr>
          <w:rFonts w:hint="eastAsia"/>
        </w:rPr>
        <w:t>の</w:t>
      </w:r>
      <w:r w:rsidR="00BE374E" w:rsidRPr="00400C53">
        <w:rPr>
          <w:rFonts w:hint="eastAsia"/>
        </w:rPr>
        <w:t>リスト</w:t>
      </w:r>
      <w:r w:rsidR="001F0E5F" w:rsidRPr="00400C53">
        <w:rPr>
          <w:rFonts w:hint="eastAsia"/>
        </w:rPr>
        <w:t>）</w:t>
      </w:r>
    </w:p>
    <w:p w14:paraId="2A9B1162" w14:textId="3AF3EAA9" w:rsidR="00DB6028" w:rsidRPr="00400C53" w:rsidRDefault="00DB6028" w:rsidP="00400DF1">
      <w:pPr>
        <w:widowControl/>
        <w:ind w:leftChars="100" w:left="210"/>
        <w:jc w:val="left"/>
      </w:pPr>
      <w:r w:rsidRPr="00400C53">
        <w:rPr>
          <w:rFonts w:hint="eastAsia"/>
        </w:rPr>
        <w:t>春　桐生　欠測のため、</w:t>
      </w:r>
      <w:r w:rsidRPr="00400C53">
        <w:rPr>
          <w:rFonts w:hint="eastAsia"/>
        </w:rPr>
        <w:t>5/18</w:t>
      </w:r>
      <w:r w:rsidRPr="00400C53">
        <w:rPr>
          <w:rFonts w:hint="eastAsia"/>
        </w:rPr>
        <w:t>を除外して</w:t>
      </w:r>
      <w:r w:rsidR="00A82E45" w:rsidRPr="00400C53">
        <w:rPr>
          <w:rFonts w:hint="eastAsia"/>
        </w:rPr>
        <w:t>算出</w:t>
      </w:r>
    </w:p>
    <w:p w14:paraId="1E57E97B" w14:textId="78219FDE" w:rsidR="00DB6028" w:rsidRPr="00400C53" w:rsidRDefault="00DB6028" w:rsidP="00400DF1">
      <w:pPr>
        <w:widowControl/>
        <w:ind w:leftChars="100" w:left="210"/>
        <w:jc w:val="left"/>
      </w:pPr>
      <w:r w:rsidRPr="00400C53">
        <w:rPr>
          <w:rFonts w:hint="eastAsia"/>
        </w:rPr>
        <w:t xml:space="preserve">　　富津　欠測のため、</w:t>
      </w:r>
      <w:r w:rsidRPr="00400C53">
        <w:rPr>
          <w:rFonts w:hint="eastAsia"/>
        </w:rPr>
        <w:t>5/12</w:t>
      </w:r>
      <w:r w:rsidRPr="00400C53">
        <w:rPr>
          <w:rFonts w:hint="eastAsia"/>
        </w:rPr>
        <w:t>を除外して</w:t>
      </w:r>
      <w:r w:rsidR="00A82E45" w:rsidRPr="00400C53">
        <w:rPr>
          <w:rFonts w:hint="eastAsia"/>
        </w:rPr>
        <w:t>算出</w:t>
      </w:r>
    </w:p>
    <w:p w14:paraId="15C91BA9" w14:textId="10CDE363" w:rsidR="00DF5212" w:rsidRPr="00400C53" w:rsidRDefault="00DF5212" w:rsidP="00400DF1">
      <w:pPr>
        <w:widowControl/>
        <w:ind w:leftChars="100" w:left="210"/>
        <w:jc w:val="left"/>
      </w:pPr>
      <w:r w:rsidRPr="00400C53">
        <w:rPr>
          <w:rFonts w:hint="eastAsia"/>
        </w:rPr>
        <w:t>夏　富津　欠測のため、</w:t>
      </w:r>
      <w:r w:rsidRPr="00400C53">
        <w:rPr>
          <w:rFonts w:hint="eastAsia"/>
        </w:rPr>
        <w:t>7/20</w:t>
      </w:r>
      <w:r w:rsidRPr="00400C53">
        <w:rPr>
          <w:rFonts w:hint="eastAsia"/>
        </w:rPr>
        <w:t>を除外して</w:t>
      </w:r>
      <w:r w:rsidR="00A82E45" w:rsidRPr="00400C53">
        <w:rPr>
          <w:rFonts w:hint="eastAsia"/>
        </w:rPr>
        <w:t>算出</w:t>
      </w:r>
    </w:p>
    <w:p w14:paraId="122E28FC" w14:textId="78BE32BD" w:rsidR="00BE374E" w:rsidRPr="00400C53" w:rsidRDefault="00BE374E" w:rsidP="00400DF1">
      <w:pPr>
        <w:widowControl/>
        <w:ind w:leftChars="100" w:left="210"/>
        <w:jc w:val="left"/>
      </w:pPr>
      <w:r w:rsidRPr="00400C53">
        <w:rPr>
          <w:rFonts w:hint="eastAsia"/>
        </w:rPr>
        <w:t>秋　川崎　イオン成分が欠測のため、</w:t>
      </w:r>
      <w:r w:rsidRPr="00400C53">
        <w:rPr>
          <w:rFonts w:hint="eastAsia"/>
        </w:rPr>
        <w:t>10/28</w:t>
      </w:r>
      <w:r w:rsidRPr="00400C53">
        <w:rPr>
          <w:rFonts w:hint="eastAsia"/>
        </w:rPr>
        <w:t>～</w:t>
      </w:r>
      <w:r w:rsidRPr="00400C53">
        <w:rPr>
          <w:rFonts w:hint="eastAsia"/>
        </w:rPr>
        <w:t>10/30</w:t>
      </w:r>
      <w:r w:rsidRPr="00400C53">
        <w:rPr>
          <w:rFonts w:hint="eastAsia"/>
        </w:rPr>
        <w:t>の全ての成分を除外して</w:t>
      </w:r>
      <w:r w:rsidR="00A82E45" w:rsidRPr="00400C53">
        <w:rPr>
          <w:rFonts w:hint="eastAsia"/>
        </w:rPr>
        <w:t>算出</w:t>
      </w:r>
    </w:p>
    <w:p w14:paraId="79DC5514" w14:textId="079507A4" w:rsidR="00BE374E" w:rsidRPr="00400C53" w:rsidRDefault="00BE374E" w:rsidP="00400DF1">
      <w:pPr>
        <w:widowControl/>
        <w:ind w:leftChars="100" w:left="210"/>
        <w:jc w:val="left"/>
      </w:pPr>
      <w:r w:rsidRPr="00400C53">
        <w:rPr>
          <w:rFonts w:hint="eastAsia"/>
        </w:rPr>
        <w:t xml:space="preserve">　　長野　炭素成分が欠測のため、</w:t>
      </w:r>
      <w:r w:rsidRPr="00400C53">
        <w:rPr>
          <w:rFonts w:hint="eastAsia"/>
        </w:rPr>
        <w:t>10/27</w:t>
      </w:r>
      <w:r w:rsidRPr="00400C53">
        <w:rPr>
          <w:rFonts w:hint="eastAsia"/>
        </w:rPr>
        <w:t>の全ての成分を除外して</w:t>
      </w:r>
      <w:r w:rsidR="00A82E45" w:rsidRPr="00400C53">
        <w:rPr>
          <w:rFonts w:hint="eastAsia"/>
        </w:rPr>
        <w:t>算出</w:t>
      </w:r>
    </w:p>
    <w:p w14:paraId="20C0DFDA" w14:textId="705256C5" w:rsidR="006869D4" w:rsidRPr="00400C53" w:rsidRDefault="006869D4" w:rsidP="00400DF1">
      <w:pPr>
        <w:widowControl/>
        <w:ind w:leftChars="100" w:left="210"/>
        <w:jc w:val="left"/>
      </w:pPr>
      <w:r w:rsidRPr="00400C53">
        <w:rPr>
          <w:rFonts w:hint="eastAsia"/>
        </w:rPr>
        <w:t xml:space="preserve">　　富士　金属成分が欠測のため、</w:t>
      </w:r>
      <w:r w:rsidRPr="00400C53">
        <w:rPr>
          <w:rFonts w:hint="eastAsia"/>
        </w:rPr>
        <w:t>11/1</w:t>
      </w:r>
      <w:r w:rsidRPr="00400C53">
        <w:rPr>
          <w:rFonts w:hint="eastAsia"/>
        </w:rPr>
        <w:t>の全ての成分を除外して</w:t>
      </w:r>
      <w:r w:rsidR="00A82E45" w:rsidRPr="00400C53">
        <w:rPr>
          <w:rFonts w:hint="eastAsia"/>
        </w:rPr>
        <w:t>算出</w:t>
      </w:r>
    </w:p>
    <w:p w14:paraId="0E826232" w14:textId="60A61118" w:rsidR="00BE374E" w:rsidRPr="00400C53" w:rsidRDefault="00BE374E" w:rsidP="00400DF1">
      <w:pPr>
        <w:widowControl/>
        <w:ind w:leftChars="100" w:left="210"/>
        <w:jc w:val="left"/>
      </w:pPr>
      <w:r w:rsidRPr="00400C53">
        <w:rPr>
          <w:rFonts w:hint="eastAsia"/>
        </w:rPr>
        <w:t xml:space="preserve">　　湖西　金属成分が欠測のため、</w:t>
      </w:r>
      <w:r w:rsidRPr="00400C53">
        <w:rPr>
          <w:rFonts w:hint="eastAsia"/>
        </w:rPr>
        <w:t>11/1</w:t>
      </w:r>
      <w:r w:rsidRPr="00400C53">
        <w:rPr>
          <w:rFonts w:hint="eastAsia"/>
        </w:rPr>
        <w:t>の全ての成分を除外して</w:t>
      </w:r>
      <w:r w:rsidR="00A82E45" w:rsidRPr="00400C53">
        <w:rPr>
          <w:rFonts w:hint="eastAsia"/>
        </w:rPr>
        <w:t>算出</w:t>
      </w:r>
    </w:p>
    <w:p w14:paraId="30B6F667" w14:textId="4757F879" w:rsidR="00DC0A33" w:rsidRPr="00400C53" w:rsidRDefault="00DC0A33" w:rsidP="00400DF1">
      <w:pPr>
        <w:widowControl/>
        <w:ind w:leftChars="100" w:left="210"/>
        <w:jc w:val="left"/>
      </w:pPr>
      <w:r w:rsidRPr="00400C53">
        <w:rPr>
          <w:rFonts w:hint="eastAsia"/>
        </w:rPr>
        <w:t xml:space="preserve">冬　土浦　</w:t>
      </w:r>
      <w:r w:rsidRPr="00400C53">
        <w:rPr>
          <w:rFonts w:hint="eastAsia"/>
        </w:rPr>
        <w:t>Al</w:t>
      </w:r>
      <w:r w:rsidRPr="00400C53">
        <w:rPr>
          <w:rFonts w:hint="eastAsia"/>
        </w:rPr>
        <w:t>が欠測のため、</w:t>
      </w:r>
      <w:r w:rsidRPr="00400C53">
        <w:rPr>
          <w:rFonts w:hint="eastAsia"/>
        </w:rPr>
        <w:t>1/25</w:t>
      </w:r>
      <w:r w:rsidRPr="00400C53">
        <w:rPr>
          <w:rFonts w:hint="eastAsia"/>
        </w:rPr>
        <w:t>の全ての成分を除外して</w:t>
      </w:r>
      <w:r w:rsidR="00A82E45" w:rsidRPr="00400C53">
        <w:rPr>
          <w:rFonts w:hint="eastAsia"/>
        </w:rPr>
        <w:t>算出</w:t>
      </w:r>
    </w:p>
    <w:p w14:paraId="0EDE0549" w14:textId="4BCDDA52" w:rsidR="00DC0A33" w:rsidRPr="00400C53" w:rsidRDefault="00DC0A33" w:rsidP="00400DF1">
      <w:pPr>
        <w:widowControl/>
        <w:ind w:leftChars="100" w:left="210"/>
        <w:jc w:val="left"/>
      </w:pPr>
      <w:r w:rsidRPr="00400C53">
        <w:rPr>
          <w:rFonts w:hint="eastAsia"/>
        </w:rPr>
        <w:t xml:space="preserve">　　前橋　</w:t>
      </w:r>
      <w:r w:rsidR="00400C53" w:rsidRPr="00400C53">
        <w:rPr>
          <w:rFonts w:hint="eastAsia"/>
          <w:highlight w:val="yellow"/>
        </w:rPr>
        <w:t>金属</w:t>
      </w:r>
      <w:r w:rsidRPr="00400C53">
        <w:rPr>
          <w:rFonts w:hint="eastAsia"/>
        </w:rPr>
        <w:t>成分が欠測のため、</w:t>
      </w:r>
      <w:r w:rsidRPr="00400C53">
        <w:rPr>
          <w:rFonts w:hint="eastAsia"/>
        </w:rPr>
        <w:t>1/19</w:t>
      </w:r>
      <w:r w:rsidRPr="00400C53">
        <w:rPr>
          <w:rFonts w:hint="eastAsia"/>
        </w:rPr>
        <w:t>～</w:t>
      </w:r>
      <w:r w:rsidRPr="00400C53">
        <w:rPr>
          <w:rFonts w:hint="eastAsia"/>
        </w:rPr>
        <w:t>1/21</w:t>
      </w:r>
      <w:r w:rsidRPr="00400C53">
        <w:rPr>
          <w:rFonts w:hint="eastAsia"/>
        </w:rPr>
        <w:t>の全ての成分を除外して</w:t>
      </w:r>
      <w:r w:rsidR="00A82E45" w:rsidRPr="00400C53">
        <w:rPr>
          <w:rFonts w:hint="eastAsia"/>
        </w:rPr>
        <w:t>算出</w:t>
      </w:r>
    </w:p>
    <w:p w14:paraId="3E3A35C2" w14:textId="21AA79AC" w:rsidR="006E7764" w:rsidRPr="00400C53" w:rsidRDefault="006E7764" w:rsidP="00400DF1">
      <w:pPr>
        <w:widowControl/>
        <w:ind w:leftChars="100" w:left="210"/>
        <w:jc w:val="left"/>
      </w:pPr>
      <w:r w:rsidRPr="00400C53">
        <w:rPr>
          <w:rFonts w:hint="eastAsia"/>
        </w:rPr>
        <w:t xml:space="preserve">　　長野　金属成分が欠測のため、</w:t>
      </w:r>
      <w:r w:rsidRPr="00400C53">
        <w:rPr>
          <w:rFonts w:hint="eastAsia"/>
        </w:rPr>
        <w:t>1/21</w:t>
      </w:r>
      <w:r w:rsidRPr="00400C53">
        <w:rPr>
          <w:rFonts w:hint="eastAsia"/>
        </w:rPr>
        <w:t>の全ての成分を除外して</w:t>
      </w:r>
      <w:r w:rsidR="00A82E45" w:rsidRPr="00400C53">
        <w:rPr>
          <w:rFonts w:hint="eastAsia"/>
        </w:rPr>
        <w:t>算出</w:t>
      </w:r>
    </w:p>
    <w:p w14:paraId="6A12366E" w14:textId="19A78FD3" w:rsidR="00CA1160" w:rsidRPr="00400C53" w:rsidRDefault="00CA1160">
      <w:pPr>
        <w:widowControl/>
        <w:jc w:val="left"/>
      </w:pPr>
      <w:r w:rsidRPr="00400C53">
        <w:br w:type="page"/>
      </w:r>
    </w:p>
    <w:p w14:paraId="4C4549B3" w14:textId="77777777" w:rsidR="0008481B" w:rsidRPr="00400C53" w:rsidRDefault="0008481B" w:rsidP="00D80A24">
      <w:pPr>
        <w:widowControl/>
        <w:jc w:val="left"/>
      </w:pPr>
    </w:p>
    <w:p w14:paraId="48C5A671" w14:textId="7F178EC7" w:rsidR="00785916" w:rsidRPr="00400C53" w:rsidRDefault="00785916" w:rsidP="00785916">
      <w:pPr>
        <w:rPr>
          <w:rFonts w:asciiTheme="majorEastAsia" w:eastAsiaTheme="majorEastAsia" w:hAnsiTheme="majorEastAsia"/>
        </w:rPr>
      </w:pPr>
      <w:r w:rsidRPr="00400C53">
        <w:rPr>
          <w:rFonts w:asciiTheme="majorEastAsia" w:eastAsiaTheme="majorEastAsia" w:hAnsiTheme="majorEastAsia" w:hint="eastAsia"/>
        </w:rPr>
        <w:t>表5-1-1　発生源データ（単位：</w:t>
      </w:r>
      <w:r w:rsidRPr="00400C53">
        <w:rPr>
          <w:rFonts w:asciiTheme="majorEastAsia" w:eastAsiaTheme="majorEastAsia" w:hAnsiTheme="majorEastAsia"/>
        </w:rPr>
        <w:t>g/g</w:t>
      </w:r>
      <w:r w:rsidRPr="00400C53">
        <w:rPr>
          <w:rFonts w:asciiTheme="majorEastAsia" w:eastAsiaTheme="majorEastAsia" w:hAnsiTheme="majorEastAsia" w:hint="eastAsia"/>
        </w:rPr>
        <w:t>）</w:t>
      </w:r>
    </w:p>
    <w:p w14:paraId="1EC418E7" w14:textId="12EEDA18" w:rsidR="0008481B" w:rsidRPr="00400C53" w:rsidRDefault="00F250E6" w:rsidP="00785916">
      <w:pPr>
        <w:rPr>
          <w:rFonts w:ascii="ＭＳ ゴシック" w:eastAsia="ＭＳ ゴシック" w:hAnsi="ＭＳ ゴシック"/>
          <w:sz w:val="22"/>
          <w:szCs w:val="22"/>
        </w:rPr>
      </w:pPr>
      <w:r w:rsidRPr="00400C53">
        <w:rPr>
          <w:noProof/>
        </w:rPr>
        <w:drawing>
          <wp:anchor distT="0" distB="0" distL="114300" distR="114300" simplePos="0" relativeHeight="251671552" behindDoc="0" locked="0" layoutInCell="1" allowOverlap="1" wp14:anchorId="1083B619" wp14:editId="397255BE">
            <wp:simplePos x="0" y="0"/>
            <wp:positionH relativeFrom="column">
              <wp:posOffset>-3810</wp:posOffset>
            </wp:positionH>
            <wp:positionV relativeFrom="paragraph">
              <wp:posOffset>75565</wp:posOffset>
            </wp:positionV>
            <wp:extent cx="5400040" cy="7082799"/>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082799"/>
                    </a:xfrm>
                    <a:prstGeom prst="rect">
                      <a:avLst/>
                    </a:prstGeom>
                    <a:noFill/>
                    <a:ln>
                      <a:noFill/>
                    </a:ln>
                  </pic:spPr>
                </pic:pic>
              </a:graphicData>
            </a:graphic>
          </wp:anchor>
        </w:drawing>
      </w:r>
    </w:p>
    <w:p w14:paraId="480F4A47" w14:textId="40FE097E" w:rsidR="00785916" w:rsidRPr="00400C53" w:rsidRDefault="0008481B" w:rsidP="00E51667">
      <w:pPr>
        <w:widowControl/>
        <w:jc w:val="left"/>
        <w:rPr>
          <w:rFonts w:ascii="ＭＳ ゴシック" w:eastAsia="ＭＳ ゴシック" w:hAnsi="ＭＳ ゴシック"/>
          <w:sz w:val="22"/>
          <w:szCs w:val="22"/>
        </w:rPr>
      </w:pPr>
      <w:r w:rsidRPr="00400C53">
        <w:rPr>
          <w:rFonts w:ascii="ＭＳ ゴシック" w:eastAsia="ＭＳ ゴシック" w:hAnsi="ＭＳ ゴシック"/>
          <w:sz w:val="22"/>
          <w:szCs w:val="22"/>
        </w:rPr>
        <w:br w:type="page"/>
      </w:r>
      <w:r w:rsidR="00785916" w:rsidRPr="00400C53">
        <w:rPr>
          <w:rFonts w:ascii="ＭＳ ゴシック" w:eastAsia="ＭＳ ゴシック" w:hAnsi="ＭＳ ゴシック" w:hint="eastAsia"/>
          <w:sz w:val="22"/>
          <w:szCs w:val="22"/>
        </w:rPr>
        <w:lastRenderedPageBreak/>
        <w:t>5.2　春季の計算</w:t>
      </w:r>
      <w:r w:rsidR="00785916" w:rsidRPr="00400C53">
        <w:rPr>
          <w:rFonts w:asciiTheme="majorEastAsia" w:eastAsiaTheme="majorEastAsia" w:hAnsiTheme="majorEastAsia" w:cstheme="minorBidi" w:hint="eastAsia"/>
          <w:sz w:val="22"/>
          <w:szCs w:val="22"/>
        </w:rPr>
        <w:t>結果</w:t>
      </w:r>
    </w:p>
    <w:p w14:paraId="445604B6" w14:textId="77777777" w:rsidR="005D5860" w:rsidRDefault="00785916" w:rsidP="008877E2">
      <w:pPr>
        <w:ind w:firstLineChars="100" w:firstLine="210"/>
      </w:pPr>
      <w:r w:rsidRPr="005D5860">
        <w:rPr>
          <w:rFonts w:hint="eastAsia"/>
          <w:highlight w:val="yellow"/>
        </w:rPr>
        <w:t>PM2.5</w:t>
      </w:r>
      <w:r w:rsidR="005D5860" w:rsidRPr="005D5860">
        <w:rPr>
          <w:rFonts w:hint="eastAsia"/>
          <w:highlight w:val="yellow"/>
        </w:rPr>
        <w:t>質量</w:t>
      </w:r>
      <w:r w:rsidRPr="005D5860">
        <w:rPr>
          <w:rFonts w:hint="eastAsia"/>
          <w:highlight w:val="yellow"/>
        </w:rPr>
        <w:t>濃度</w:t>
      </w:r>
      <w:r w:rsidR="005D5860" w:rsidRPr="005D5860">
        <w:rPr>
          <w:rFonts w:hint="eastAsia"/>
          <w:highlight w:val="yellow"/>
        </w:rPr>
        <w:t>（実測値）</w:t>
      </w:r>
      <w:r w:rsidR="005D5860" w:rsidRPr="005D5860">
        <w:rPr>
          <w:rFonts w:hint="eastAsia"/>
          <w:highlight w:val="yellow"/>
        </w:rPr>
        <w:t>全地点の</w:t>
      </w:r>
      <w:r w:rsidR="007046FB" w:rsidRPr="005D5860">
        <w:rPr>
          <w:rFonts w:hint="eastAsia"/>
          <w:highlight w:val="yellow"/>
        </w:rPr>
        <w:t>期間平均値（</w:t>
      </w:r>
      <w:r w:rsidR="007046FB" w:rsidRPr="005D5860">
        <w:rPr>
          <w:rFonts w:hint="eastAsia"/>
          <w:highlight w:val="yellow"/>
        </w:rPr>
        <w:t>14</w:t>
      </w:r>
      <w:r w:rsidR="007046FB" w:rsidRPr="005D5860">
        <w:rPr>
          <w:rFonts w:hint="eastAsia"/>
          <w:highlight w:val="yellow"/>
        </w:rPr>
        <w:t>日間平均）は</w:t>
      </w:r>
      <w:r w:rsidRPr="00400C53">
        <w:rPr>
          <w:rFonts w:hint="eastAsia"/>
        </w:rPr>
        <w:t>四季の中で</w:t>
      </w:r>
      <w:r w:rsidR="007E14F3" w:rsidRPr="00400C53">
        <w:rPr>
          <w:rFonts w:hint="eastAsia"/>
        </w:rPr>
        <w:t>最も</w:t>
      </w:r>
      <w:r w:rsidRPr="00400C53">
        <w:rPr>
          <w:rFonts w:hint="eastAsia"/>
        </w:rPr>
        <w:t>高</w:t>
      </w:r>
      <w:r w:rsidR="002D5EAF" w:rsidRPr="00400C53">
        <w:rPr>
          <w:rFonts w:hint="eastAsia"/>
        </w:rPr>
        <w:t>く</w:t>
      </w:r>
      <w:r w:rsidRPr="00400C53">
        <w:rPr>
          <w:rFonts w:hint="eastAsia"/>
        </w:rPr>
        <w:t>、全</w:t>
      </w:r>
      <w:r w:rsidRPr="00400C53">
        <w:rPr>
          <w:rFonts w:hint="eastAsia"/>
        </w:rPr>
        <w:t>2</w:t>
      </w:r>
      <w:r w:rsidR="007E14F3" w:rsidRPr="00400C53">
        <w:rPr>
          <w:rFonts w:hint="eastAsia"/>
        </w:rPr>
        <w:t>5</w:t>
      </w:r>
      <w:r w:rsidRPr="00400C53">
        <w:rPr>
          <w:rFonts w:hint="eastAsia"/>
        </w:rPr>
        <w:t>地点</w:t>
      </w:r>
      <w:r w:rsidR="002D5EAF" w:rsidRPr="00400C53">
        <w:rPr>
          <w:rFonts w:hint="eastAsia"/>
        </w:rPr>
        <w:t>のうち</w:t>
      </w:r>
      <w:r w:rsidR="007E14F3" w:rsidRPr="00400C53">
        <w:rPr>
          <w:rFonts w:hint="eastAsia"/>
        </w:rPr>
        <w:t>期間平均値が</w:t>
      </w:r>
      <w:r w:rsidRPr="00400C53">
        <w:rPr>
          <w:rFonts w:hint="eastAsia"/>
        </w:rPr>
        <w:t>15</w:t>
      </w:r>
      <w:r w:rsidR="00D80A24" w:rsidRPr="00400C53">
        <w:rPr>
          <w:rFonts w:hint="eastAsia"/>
        </w:rPr>
        <w:t xml:space="preserve"> </w:t>
      </w:r>
      <w:r w:rsidRPr="00400C53">
        <w:rPr>
          <w:rFonts w:ascii="Symbol" w:hAnsi="Symbol"/>
        </w:rPr>
        <w:t></w:t>
      </w:r>
      <w:r w:rsidRPr="00400C53">
        <w:rPr>
          <w:rFonts w:hint="eastAsia"/>
        </w:rPr>
        <w:t>g/m</w:t>
      </w:r>
      <w:r w:rsidRPr="00400C53">
        <w:rPr>
          <w:rFonts w:hint="eastAsia"/>
          <w:vertAlign w:val="superscript"/>
        </w:rPr>
        <w:t>3</w:t>
      </w:r>
      <w:r w:rsidRPr="00400C53">
        <w:rPr>
          <w:rFonts w:hint="eastAsia"/>
        </w:rPr>
        <w:t>を超え</w:t>
      </w:r>
      <w:r w:rsidR="007E14F3" w:rsidRPr="00400C53">
        <w:rPr>
          <w:rFonts w:hint="eastAsia"/>
        </w:rPr>
        <w:t>た</w:t>
      </w:r>
      <w:r w:rsidR="002D5EAF" w:rsidRPr="00400C53">
        <w:rPr>
          <w:rFonts w:hint="eastAsia"/>
        </w:rPr>
        <w:t>のが</w:t>
      </w:r>
      <w:r w:rsidR="002D5EAF" w:rsidRPr="00400C53">
        <w:rPr>
          <w:rFonts w:hint="eastAsia"/>
        </w:rPr>
        <w:t>7</w:t>
      </w:r>
      <w:r w:rsidR="007E14F3" w:rsidRPr="00400C53">
        <w:rPr>
          <w:rFonts w:hint="eastAsia"/>
        </w:rPr>
        <w:t>地点</w:t>
      </w:r>
      <w:r w:rsidR="00FB647C" w:rsidRPr="00400C53">
        <w:rPr>
          <w:rFonts w:hint="eastAsia"/>
        </w:rPr>
        <w:t>で</w:t>
      </w:r>
      <w:r w:rsidRPr="00400C53">
        <w:rPr>
          <w:rFonts w:hint="eastAsia"/>
        </w:rPr>
        <w:t>、</w:t>
      </w:r>
      <w:r w:rsidR="007E14F3" w:rsidRPr="00400C53">
        <w:rPr>
          <w:rFonts w:hint="eastAsia"/>
        </w:rPr>
        <w:t>最大</w:t>
      </w:r>
      <w:r w:rsidR="00FB647C" w:rsidRPr="00400C53">
        <w:rPr>
          <w:rFonts w:hint="eastAsia"/>
        </w:rPr>
        <w:t>値は</w:t>
      </w:r>
      <w:r w:rsidR="007E14F3" w:rsidRPr="00400C53">
        <w:rPr>
          <w:rFonts w:hint="eastAsia"/>
        </w:rPr>
        <w:t>長野</w:t>
      </w:r>
      <w:r w:rsidR="00FB647C" w:rsidRPr="00400C53">
        <w:rPr>
          <w:rFonts w:hint="eastAsia"/>
        </w:rPr>
        <w:t>の</w:t>
      </w:r>
      <w:r w:rsidR="00163DAB" w:rsidRPr="00400C53">
        <w:rPr>
          <w:rFonts w:hint="eastAsia"/>
        </w:rPr>
        <w:t>16.8</w:t>
      </w:r>
      <w:r w:rsidR="00D80A24" w:rsidRPr="00400C53">
        <w:rPr>
          <w:rFonts w:hint="eastAsia"/>
        </w:rPr>
        <w:t xml:space="preserve"> </w:t>
      </w:r>
      <w:r w:rsidRPr="00400C53">
        <w:rPr>
          <w:rFonts w:ascii="Symbol" w:hAnsi="Symbol"/>
        </w:rPr>
        <w:t></w:t>
      </w:r>
      <w:r w:rsidRPr="00400C53">
        <w:rPr>
          <w:rFonts w:hint="eastAsia"/>
        </w:rPr>
        <w:t>g/m</w:t>
      </w:r>
      <w:r w:rsidRPr="00400C53">
        <w:rPr>
          <w:rFonts w:hint="eastAsia"/>
          <w:vertAlign w:val="superscript"/>
        </w:rPr>
        <w:t>3</w:t>
      </w:r>
      <w:r w:rsidR="007E14F3" w:rsidRPr="00400C53">
        <w:rPr>
          <w:rFonts w:hint="eastAsia"/>
        </w:rPr>
        <w:t>であっ</w:t>
      </w:r>
      <w:r w:rsidRPr="00400C53">
        <w:rPr>
          <w:rFonts w:hint="eastAsia"/>
        </w:rPr>
        <w:t>た。</w:t>
      </w:r>
    </w:p>
    <w:p w14:paraId="114A037B" w14:textId="5A05D336" w:rsidR="008877E2" w:rsidRPr="00400C53" w:rsidRDefault="005D5860" w:rsidP="008877E2">
      <w:pPr>
        <w:ind w:firstLineChars="100" w:firstLine="210"/>
      </w:pPr>
      <w:r w:rsidRPr="00400C53">
        <w:t>EPA-CMB8.2</w:t>
      </w:r>
      <w:r w:rsidRPr="00400C53">
        <w:t>による</w:t>
      </w:r>
      <w:r w:rsidRPr="00400C53">
        <w:rPr>
          <w:rFonts w:hint="eastAsia"/>
        </w:rPr>
        <w:t>春季の</w:t>
      </w:r>
      <w:r w:rsidRPr="00400C53">
        <w:t>計算</w:t>
      </w:r>
      <w:r w:rsidRPr="00400C53">
        <w:rPr>
          <w:rFonts w:hint="eastAsia"/>
        </w:rPr>
        <w:t>結果を</w:t>
      </w:r>
      <w:r w:rsidRPr="00295B2D">
        <w:rPr>
          <w:rFonts w:hint="eastAsia"/>
          <w:highlight w:val="yellow"/>
        </w:rPr>
        <w:t>図</w:t>
      </w:r>
      <w:r w:rsidRPr="00295B2D">
        <w:rPr>
          <w:rFonts w:hint="eastAsia"/>
          <w:highlight w:val="yellow"/>
        </w:rPr>
        <w:t>5-2-1</w:t>
      </w:r>
      <w:r w:rsidRPr="00295B2D">
        <w:rPr>
          <w:rFonts w:hint="eastAsia"/>
          <w:highlight w:val="yellow"/>
        </w:rPr>
        <w:t>と</w:t>
      </w:r>
      <w:r w:rsidRPr="00295B2D">
        <w:rPr>
          <w:rFonts w:hint="eastAsia"/>
          <w:highlight w:val="yellow"/>
        </w:rPr>
        <w:t>図</w:t>
      </w:r>
      <w:r w:rsidRPr="00295B2D">
        <w:rPr>
          <w:rFonts w:hint="eastAsia"/>
          <w:highlight w:val="yellow"/>
        </w:rPr>
        <w:t>5-2-2</w:t>
      </w:r>
      <w:r w:rsidRPr="00295B2D">
        <w:rPr>
          <w:rFonts w:hint="eastAsia"/>
          <w:highlight w:val="yellow"/>
        </w:rPr>
        <w:t>に示す。</w:t>
      </w:r>
      <w:r>
        <w:rPr>
          <w:rFonts w:hint="eastAsia"/>
        </w:rPr>
        <w:t>なお、</w:t>
      </w:r>
      <w:r w:rsidR="00785916" w:rsidRPr="00400C53">
        <w:rPr>
          <w:rFonts w:hint="eastAsia"/>
        </w:rPr>
        <w:t>マップ上に円グラフで示した結果をこのマップでは、グラフの重なりを減らして見やすくするためにいくつかの地点の位置を調整し</w:t>
      </w:r>
      <w:r w:rsidR="002F2468" w:rsidRPr="00400C53">
        <w:rPr>
          <w:rFonts w:hint="eastAsia"/>
        </w:rPr>
        <w:t>た</w:t>
      </w:r>
      <w:r w:rsidR="00785916" w:rsidRPr="00400C53">
        <w:rPr>
          <w:rFonts w:hint="eastAsia"/>
        </w:rPr>
        <w:t>。また、円グラフ</w:t>
      </w:r>
      <w:r w:rsidR="002F2468" w:rsidRPr="00400C53">
        <w:rPr>
          <w:rFonts w:hint="eastAsia"/>
        </w:rPr>
        <w:t>の大きさが</w:t>
      </w:r>
      <w:r w:rsidR="002F2468" w:rsidRPr="00400C53">
        <w:rPr>
          <w:rFonts w:hint="eastAsia"/>
        </w:rPr>
        <w:t>PM2.5</w:t>
      </w:r>
      <w:r w:rsidR="002F2468" w:rsidRPr="00400C53">
        <w:rPr>
          <w:rFonts w:hint="eastAsia"/>
        </w:rPr>
        <w:t>濃度の期間平均値に比例するように表した</w:t>
      </w:r>
      <w:r w:rsidR="005A2D15" w:rsidRPr="00400C53">
        <w:rPr>
          <w:rFonts w:hint="eastAsia"/>
        </w:rPr>
        <w:t>。なお</w:t>
      </w:r>
      <w:r w:rsidR="002F2468" w:rsidRPr="00400C53">
        <w:rPr>
          <w:rFonts w:hint="eastAsia"/>
        </w:rPr>
        <w:t>、</w:t>
      </w:r>
      <w:r w:rsidR="005A2D15" w:rsidRPr="00400C53">
        <w:rPr>
          <w:rFonts w:hint="eastAsia"/>
        </w:rPr>
        <w:t>円グラフについて、</w:t>
      </w:r>
      <w:r w:rsidR="006419B3" w:rsidRPr="00400C53">
        <w:rPr>
          <w:rFonts w:hint="eastAsia"/>
        </w:rPr>
        <w:t>「</w:t>
      </w:r>
      <w:r w:rsidR="00785916" w:rsidRPr="00400C53">
        <w:rPr>
          <w:rFonts w:hint="eastAsia"/>
        </w:rPr>
        <w:t>その他</w:t>
      </w:r>
      <w:r w:rsidR="006419B3" w:rsidRPr="00400C53">
        <w:rPr>
          <w:rFonts w:hint="eastAsia"/>
        </w:rPr>
        <w:t>」</w:t>
      </w:r>
      <w:r w:rsidR="00785916" w:rsidRPr="00400C53">
        <w:rPr>
          <w:rFonts w:hint="eastAsia"/>
        </w:rPr>
        <w:t>がマイナスの場合は</w:t>
      </w:r>
      <w:r w:rsidR="00C702F8" w:rsidRPr="00400C53">
        <w:rPr>
          <w:rFonts w:hint="eastAsia"/>
        </w:rPr>
        <w:t>、</w:t>
      </w:r>
      <w:r w:rsidR="006419B3" w:rsidRPr="00400C53">
        <w:rPr>
          <w:rFonts w:hint="eastAsia"/>
        </w:rPr>
        <w:t>「</w:t>
      </w:r>
      <w:r w:rsidR="00C702F8" w:rsidRPr="00400C53">
        <w:rPr>
          <w:rFonts w:hint="eastAsia"/>
        </w:rPr>
        <w:t>その他</w:t>
      </w:r>
      <w:r w:rsidR="006419B3" w:rsidRPr="00400C53">
        <w:rPr>
          <w:rFonts w:hint="eastAsia"/>
        </w:rPr>
        <w:t>」</w:t>
      </w:r>
      <w:r w:rsidR="00C702F8" w:rsidRPr="00400C53">
        <w:rPr>
          <w:rFonts w:hint="eastAsia"/>
        </w:rPr>
        <w:t>をゼロとし</w:t>
      </w:r>
      <w:r w:rsidR="00785916" w:rsidRPr="00400C53">
        <w:rPr>
          <w:rFonts w:hint="eastAsia"/>
        </w:rPr>
        <w:t>た。</w:t>
      </w:r>
    </w:p>
    <w:p w14:paraId="49EA02B7" w14:textId="2C849AB5" w:rsidR="008877E2" w:rsidRPr="00400C53" w:rsidRDefault="008877E2" w:rsidP="00CA1160">
      <w:pPr>
        <w:ind w:firstLineChars="100" w:firstLine="210"/>
      </w:pPr>
      <w:r w:rsidRPr="00400C53">
        <w:rPr>
          <w:rFonts w:hint="eastAsia"/>
        </w:rPr>
        <w:t>四季の中で、土壌・道路粉じんの寄与量が</w:t>
      </w:r>
      <w:r w:rsidR="00BB09D2" w:rsidRPr="00400C53">
        <w:rPr>
          <w:rFonts w:hint="eastAsia"/>
        </w:rPr>
        <w:t>最も</w:t>
      </w:r>
      <w:r w:rsidRPr="00400C53">
        <w:rPr>
          <w:rFonts w:hint="eastAsia"/>
        </w:rPr>
        <w:t>高</w:t>
      </w:r>
      <w:r w:rsidR="00BB09D2" w:rsidRPr="00400C53">
        <w:rPr>
          <w:rFonts w:hint="eastAsia"/>
        </w:rPr>
        <w:t>くなった</w:t>
      </w:r>
      <w:r w:rsidRPr="00400C53">
        <w:rPr>
          <w:rFonts w:hint="eastAsia"/>
        </w:rPr>
        <w:t>が、最高でも富津の</w:t>
      </w:r>
      <w:r w:rsidRPr="00400C53">
        <w:rPr>
          <w:rFonts w:hint="eastAsia"/>
        </w:rPr>
        <w:t>14.8%</w:t>
      </w:r>
      <w:r w:rsidRPr="00400C53">
        <w:rPr>
          <w:rFonts w:hint="eastAsia"/>
        </w:rPr>
        <w:t>であり、前年の綾瀬と多摩が</w:t>
      </w:r>
      <w:r w:rsidRPr="00400C53">
        <w:rPr>
          <w:rFonts w:hint="eastAsia"/>
        </w:rPr>
        <w:t>27%</w:t>
      </w:r>
      <w:r w:rsidRPr="00400C53">
        <w:rPr>
          <w:rFonts w:hint="eastAsia"/>
        </w:rPr>
        <w:t>以上であったことを考えると</w:t>
      </w:r>
      <w:r w:rsidR="00642032" w:rsidRPr="00400C53">
        <w:rPr>
          <w:rFonts w:hint="eastAsia"/>
        </w:rPr>
        <w:t>例年に比べ</w:t>
      </w:r>
      <w:r w:rsidRPr="00400C53">
        <w:rPr>
          <w:rFonts w:hint="eastAsia"/>
        </w:rPr>
        <w:t>低い結果であった。なお、</w:t>
      </w:r>
      <w:r w:rsidR="00663CEE" w:rsidRPr="00400C53">
        <w:rPr>
          <w:rFonts w:hint="eastAsia"/>
        </w:rPr>
        <w:t>平成</w:t>
      </w:r>
      <w:r w:rsidR="00663CEE" w:rsidRPr="00400C53">
        <w:rPr>
          <w:rFonts w:hint="eastAsia"/>
        </w:rPr>
        <w:t>2</w:t>
      </w:r>
      <w:r w:rsidR="00981CBB" w:rsidRPr="00400C53">
        <w:rPr>
          <w:rFonts w:hint="eastAsia"/>
        </w:rPr>
        <w:t>9</w:t>
      </w:r>
      <w:r w:rsidR="00663CEE" w:rsidRPr="00400C53">
        <w:rPr>
          <w:rFonts w:hint="eastAsia"/>
        </w:rPr>
        <w:t>年度の調査期間中は</w:t>
      </w:r>
      <w:r w:rsidR="002E22DE" w:rsidRPr="00400C53">
        <w:rPr>
          <w:rFonts w:hint="eastAsia"/>
        </w:rPr>
        <w:t>関東地方において</w:t>
      </w:r>
      <w:r w:rsidR="00663CEE" w:rsidRPr="00400C53">
        <w:rPr>
          <w:rFonts w:hint="eastAsia"/>
        </w:rPr>
        <w:t>黄砂</w:t>
      </w:r>
      <w:r w:rsidR="002E22DE" w:rsidRPr="00400C53">
        <w:rPr>
          <w:rFonts w:hint="eastAsia"/>
        </w:rPr>
        <w:t>は</w:t>
      </w:r>
      <w:r w:rsidR="00663CEE" w:rsidRPr="00400C53">
        <w:rPr>
          <w:rFonts w:hint="eastAsia"/>
        </w:rPr>
        <w:t>観測されず、調査前（</w:t>
      </w:r>
      <w:r w:rsidR="00663CEE" w:rsidRPr="00400C53">
        <w:rPr>
          <w:rFonts w:hint="eastAsia"/>
        </w:rPr>
        <w:t>5</w:t>
      </w:r>
      <w:r w:rsidR="00663CEE" w:rsidRPr="00400C53">
        <w:rPr>
          <w:rFonts w:hint="eastAsia"/>
        </w:rPr>
        <w:t>月</w:t>
      </w:r>
      <w:r w:rsidR="00663CEE" w:rsidRPr="00400C53">
        <w:rPr>
          <w:rFonts w:hint="eastAsia"/>
        </w:rPr>
        <w:t>6</w:t>
      </w:r>
      <w:r w:rsidR="00663CEE" w:rsidRPr="00400C53">
        <w:rPr>
          <w:rFonts w:hint="eastAsia"/>
        </w:rPr>
        <w:t>日～</w:t>
      </w:r>
      <w:r w:rsidR="00663CEE" w:rsidRPr="00400C53">
        <w:rPr>
          <w:rFonts w:hint="eastAsia"/>
        </w:rPr>
        <w:t>5</w:t>
      </w:r>
      <w:r w:rsidR="00663CEE" w:rsidRPr="00400C53">
        <w:rPr>
          <w:rFonts w:hint="eastAsia"/>
        </w:rPr>
        <w:t>月</w:t>
      </w:r>
      <w:r w:rsidR="002E22DE" w:rsidRPr="00400C53">
        <w:rPr>
          <w:rFonts w:hint="eastAsia"/>
        </w:rPr>
        <w:t>8</w:t>
      </w:r>
      <w:r w:rsidR="00663CEE" w:rsidRPr="00400C53">
        <w:rPr>
          <w:rFonts w:hint="eastAsia"/>
        </w:rPr>
        <w:t>日）に黄砂が観測されていた</w:t>
      </w:r>
      <w:r w:rsidR="002E22DE" w:rsidRPr="00400C53">
        <w:rPr>
          <w:rFonts w:hint="eastAsia"/>
        </w:rPr>
        <w:t>（</w:t>
      </w:r>
      <w:r w:rsidR="002E22DE" w:rsidRPr="00400C53">
        <w:rPr>
          <w:rFonts w:hint="eastAsia"/>
        </w:rPr>
        <w:t>3.1.1</w:t>
      </w:r>
      <w:r w:rsidR="002E22DE" w:rsidRPr="00400C53">
        <w:rPr>
          <w:rFonts w:hint="eastAsia"/>
        </w:rPr>
        <w:t>章参照）</w:t>
      </w:r>
      <w:r w:rsidR="00663CEE" w:rsidRPr="00400C53">
        <w:rPr>
          <w:rFonts w:hint="eastAsia"/>
        </w:rPr>
        <w:t>。</w:t>
      </w:r>
      <w:r w:rsidRPr="00400C53">
        <w:rPr>
          <w:rFonts w:hint="eastAsia"/>
        </w:rPr>
        <w:t>二次（硫酸塩）</w:t>
      </w:r>
      <w:r w:rsidR="00BB09D2" w:rsidRPr="00400C53">
        <w:rPr>
          <w:rFonts w:hint="eastAsia"/>
        </w:rPr>
        <w:t>が夏季と共に高く、</w:t>
      </w:r>
      <w:r w:rsidR="00D12DAD" w:rsidRPr="00400C53">
        <w:rPr>
          <w:rFonts w:hint="eastAsia"/>
        </w:rPr>
        <w:t>ほぼ</w:t>
      </w:r>
      <w:r w:rsidR="00D12DAD" w:rsidRPr="00400C53">
        <w:rPr>
          <w:rFonts w:hint="eastAsia"/>
        </w:rPr>
        <w:t>3</w:t>
      </w:r>
      <w:r w:rsidR="00D12DAD" w:rsidRPr="00400C53">
        <w:rPr>
          <w:rFonts w:hint="eastAsia"/>
        </w:rPr>
        <w:t>割以上を占めていた。</w:t>
      </w:r>
      <w:r w:rsidRPr="00400C53">
        <w:rPr>
          <w:rFonts w:hint="eastAsia"/>
        </w:rPr>
        <w:t>二次（</w:t>
      </w:r>
      <w:r w:rsidRPr="00400C53">
        <w:rPr>
          <w:rFonts w:hint="eastAsia"/>
        </w:rPr>
        <w:t>OC</w:t>
      </w:r>
      <w:r w:rsidRPr="00400C53">
        <w:rPr>
          <w:rFonts w:hint="eastAsia"/>
        </w:rPr>
        <w:t>）は、ほとんどの地点で</w:t>
      </w:r>
      <w:r w:rsidRPr="00400C53">
        <w:rPr>
          <w:rFonts w:hint="eastAsia"/>
        </w:rPr>
        <w:t>2</w:t>
      </w:r>
      <w:r w:rsidRPr="00400C53">
        <w:rPr>
          <w:rFonts w:hint="eastAsia"/>
        </w:rPr>
        <w:t>割以上を占めていた。また、二次（硝酸塩）は、関東平野中央部（</w:t>
      </w:r>
      <w:r w:rsidR="00AF13EA" w:rsidRPr="00400C53">
        <w:rPr>
          <w:rFonts w:hint="eastAsia"/>
        </w:rPr>
        <w:t>真岡、</w:t>
      </w:r>
      <w:r w:rsidRPr="00400C53">
        <w:rPr>
          <w:rFonts w:hint="eastAsia"/>
        </w:rPr>
        <w:t>前橋</w:t>
      </w:r>
      <w:r w:rsidR="00A82E45" w:rsidRPr="00400C53">
        <w:rPr>
          <w:rFonts w:hint="eastAsia"/>
        </w:rPr>
        <w:t>、</w:t>
      </w:r>
      <w:r w:rsidR="0083521B" w:rsidRPr="00400C53">
        <w:rPr>
          <w:rFonts w:hint="eastAsia"/>
        </w:rPr>
        <w:t>八潮、本庄、さいたま</w:t>
      </w:r>
      <w:r w:rsidR="00A82E45" w:rsidRPr="00400C53">
        <w:rPr>
          <w:rFonts w:hint="eastAsia"/>
        </w:rPr>
        <w:t>、</w:t>
      </w:r>
      <w:r w:rsidR="00AF13EA" w:rsidRPr="00400C53">
        <w:rPr>
          <w:rFonts w:hint="eastAsia"/>
        </w:rPr>
        <w:t>綾瀬、</w:t>
      </w:r>
      <w:r w:rsidR="0083521B" w:rsidRPr="00400C53">
        <w:rPr>
          <w:rFonts w:hint="eastAsia"/>
        </w:rPr>
        <w:t>大和、横浜、川崎</w:t>
      </w:r>
      <w:r w:rsidRPr="00400C53">
        <w:rPr>
          <w:rFonts w:hint="eastAsia"/>
        </w:rPr>
        <w:t>）で、他の地域に比べて高い傾向であった。</w:t>
      </w:r>
      <w:r w:rsidR="005D5860" w:rsidRPr="00295B2D">
        <w:rPr>
          <w:rFonts w:hint="eastAsia"/>
          <w:highlight w:val="yellow"/>
        </w:rPr>
        <w:t>真岡等</w:t>
      </w:r>
      <w:r w:rsidR="005D5860" w:rsidRPr="00295B2D">
        <w:rPr>
          <w:rFonts w:hint="eastAsia"/>
          <w:highlight w:val="yellow"/>
        </w:rPr>
        <w:t>7</w:t>
      </w:r>
      <w:r w:rsidR="005D5860" w:rsidRPr="00295B2D">
        <w:rPr>
          <w:rFonts w:hint="eastAsia"/>
          <w:highlight w:val="yellow"/>
        </w:rPr>
        <w:t>地点でその他がマイナスとなった。</w:t>
      </w:r>
    </w:p>
    <w:p w14:paraId="5AE3243C" w14:textId="1195DF6C" w:rsidR="00A9751B" w:rsidRPr="00400C53" w:rsidRDefault="001F259D" w:rsidP="00CA1160">
      <w:pPr>
        <w:ind w:firstLineChars="100" w:firstLine="210"/>
      </w:pPr>
      <w:r w:rsidRPr="00400C53">
        <w:rPr>
          <w:noProof/>
        </w:rPr>
        <w:drawing>
          <wp:anchor distT="0" distB="0" distL="114300" distR="114300" simplePos="0" relativeHeight="251672576" behindDoc="0" locked="0" layoutInCell="1" allowOverlap="1" wp14:anchorId="574845A9" wp14:editId="13CEE54D">
            <wp:simplePos x="0" y="0"/>
            <wp:positionH relativeFrom="column">
              <wp:posOffset>-13335</wp:posOffset>
            </wp:positionH>
            <wp:positionV relativeFrom="paragraph">
              <wp:posOffset>91440</wp:posOffset>
            </wp:positionV>
            <wp:extent cx="5328000" cy="253944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000" cy="2539440"/>
                    </a:xfrm>
                    <a:prstGeom prst="rect">
                      <a:avLst/>
                    </a:prstGeom>
                    <a:noFill/>
                    <a:ln>
                      <a:noFill/>
                    </a:ln>
                  </pic:spPr>
                </pic:pic>
              </a:graphicData>
            </a:graphic>
          </wp:anchor>
        </w:drawing>
      </w:r>
    </w:p>
    <w:p w14:paraId="0DA1633B" w14:textId="1FB6A710" w:rsidR="00785916" w:rsidRPr="00400C53" w:rsidRDefault="00785916" w:rsidP="00785916">
      <w:pPr>
        <w:ind w:firstLineChars="100" w:firstLine="210"/>
      </w:pPr>
    </w:p>
    <w:p w14:paraId="0E5862BD" w14:textId="70CC2C95" w:rsidR="001F259D" w:rsidRPr="00400C53" w:rsidRDefault="001F259D" w:rsidP="00785916">
      <w:pPr>
        <w:ind w:firstLineChars="100" w:firstLine="210"/>
      </w:pPr>
    </w:p>
    <w:p w14:paraId="5AD61100" w14:textId="45D210FC" w:rsidR="001F259D" w:rsidRPr="00400C53" w:rsidRDefault="001F259D" w:rsidP="00785916">
      <w:pPr>
        <w:ind w:firstLineChars="100" w:firstLine="210"/>
      </w:pPr>
    </w:p>
    <w:p w14:paraId="7FEF01FB" w14:textId="37F42BB0" w:rsidR="001F259D" w:rsidRPr="00400C53" w:rsidRDefault="001F259D" w:rsidP="00785916">
      <w:pPr>
        <w:ind w:firstLineChars="100" w:firstLine="210"/>
      </w:pPr>
    </w:p>
    <w:p w14:paraId="7E4D473A" w14:textId="4050BC1C" w:rsidR="001F259D" w:rsidRPr="00400C53" w:rsidRDefault="001F259D" w:rsidP="00785916">
      <w:pPr>
        <w:ind w:firstLineChars="100" w:firstLine="210"/>
      </w:pPr>
    </w:p>
    <w:p w14:paraId="7624AD15" w14:textId="551F36DA" w:rsidR="001F259D" w:rsidRPr="00400C53" w:rsidRDefault="001F259D" w:rsidP="00785916">
      <w:pPr>
        <w:ind w:firstLineChars="100" w:firstLine="210"/>
      </w:pPr>
    </w:p>
    <w:p w14:paraId="680C3436" w14:textId="78A408CC" w:rsidR="001F259D" w:rsidRPr="00400C53" w:rsidRDefault="001F259D" w:rsidP="00785916">
      <w:pPr>
        <w:ind w:firstLineChars="100" w:firstLine="210"/>
      </w:pPr>
    </w:p>
    <w:p w14:paraId="6FEB1C94" w14:textId="73F58EE1" w:rsidR="001F259D" w:rsidRPr="00400C53" w:rsidRDefault="001F259D" w:rsidP="00785916">
      <w:pPr>
        <w:ind w:firstLineChars="100" w:firstLine="210"/>
      </w:pPr>
    </w:p>
    <w:p w14:paraId="1FEDD77B" w14:textId="6FF77776" w:rsidR="001F259D" w:rsidRPr="00400C53" w:rsidRDefault="001F259D" w:rsidP="00785916">
      <w:pPr>
        <w:ind w:firstLineChars="100" w:firstLine="210"/>
      </w:pPr>
    </w:p>
    <w:p w14:paraId="7A16E597" w14:textId="274EAED1" w:rsidR="001F259D" w:rsidRPr="00400C53" w:rsidRDefault="001F259D" w:rsidP="00785916">
      <w:pPr>
        <w:ind w:firstLineChars="100" w:firstLine="210"/>
      </w:pPr>
    </w:p>
    <w:p w14:paraId="5FF1D76E" w14:textId="77777777" w:rsidR="001F259D" w:rsidRPr="00400C53" w:rsidRDefault="001F259D" w:rsidP="00785916">
      <w:pPr>
        <w:ind w:firstLineChars="100" w:firstLine="210"/>
      </w:pPr>
    </w:p>
    <w:p w14:paraId="03689552" w14:textId="6891D225" w:rsidR="00785916" w:rsidRPr="00400C53" w:rsidRDefault="00785916" w:rsidP="00785916">
      <w:pPr>
        <w:jc w:val="center"/>
      </w:pPr>
    </w:p>
    <w:p w14:paraId="5E3517D2" w14:textId="6BFF0A26" w:rsidR="00785916" w:rsidRPr="00400C53" w:rsidRDefault="00785916" w:rsidP="00785916">
      <w:pPr>
        <w:jc w:val="center"/>
        <w:rPr>
          <w:rFonts w:asciiTheme="majorEastAsia" w:eastAsiaTheme="majorEastAsia" w:hAnsiTheme="majorEastAsia"/>
        </w:rPr>
      </w:pPr>
      <w:r w:rsidRPr="00400C53">
        <w:rPr>
          <w:rFonts w:asciiTheme="majorEastAsia" w:eastAsiaTheme="majorEastAsia" w:hAnsiTheme="majorEastAsia" w:hint="eastAsia"/>
        </w:rPr>
        <w:t>図5-2-1　201</w:t>
      </w:r>
      <w:r w:rsidR="00365597" w:rsidRPr="00400C53">
        <w:rPr>
          <w:rFonts w:asciiTheme="majorEastAsia" w:eastAsiaTheme="majorEastAsia" w:hAnsiTheme="majorEastAsia" w:hint="eastAsia"/>
        </w:rPr>
        <w:t>7</w:t>
      </w:r>
      <w:r w:rsidRPr="00400C53">
        <w:rPr>
          <w:rFonts w:asciiTheme="majorEastAsia" w:eastAsiaTheme="majorEastAsia" w:hAnsiTheme="majorEastAsia" w:hint="eastAsia"/>
        </w:rPr>
        <w:t>年春季の発生源寄与量の推定結果（単位：</w:t>
      </w:r>
      <w:r w:rsidRPr="00400C53">
        <w:rPr>
          <w:rFonts w:ascii="Symbol" w:eastAsiaTheme="majorEastAsia" w:hAnsi="Symbol"/>
        </w:rPr>
        <w:t></w:t>
      </w:r>
      <w:r w:rsidRPr="00400C53">
        <w:rPr>
          <w:rFonts w:asciiTheme="majorEastAsia" w:eastAsiaTheme="majorEastAsia" w:hAnsiTheme="majorEastAsia"/>
        </w:rPr>
        <w:t>g/m</w:t>
      </w:r>
      <w:r w:rsidRPr="00400C53">
        <w:rPr>
          <w:rFonts w:asciiTheme="majorEastAsia" w:eastAsiaTheme="majorEastAsia" w:hAnsiTheme="majorEastAsia"/>
          <w:vertAlign w:val="superscript"/>
        </w:rPr>
        <w:t>3</w:t>
      </w:r>
      <w:r w:rsidRPr="00400C53">
        <w:rPr>
          <w:rFonts w:asciiTheme="majorEastAsia" w:eastAsiaTheme="majorEastAsia" w:hAnsiTheme="majorEastAsia" w:hint="eastAsia"/>
        </w:rPr>
        <w:t>）</w:t>
      </w:r>
    </w:p>
    <w:p w14:paraId="35DFB37F" w14:textId="2DBC71B9" w:rsidR="00780E5E" w:rsidRPr="00400C53" w:rsidRDefault="00780E5E" w:rsidP="00E51667">
      <w:pPr>
        <w:widowControl/>
        <w:jc w:val="center"/>
      </w:pPr>
    </w:p>
    <w:p w14:paraId="3163945C" w14:textId="21426EBB" w:rsidR="001F259D" w:rsidRPr="00400C53" w:rsidRDefault="001F259D">
      <w:pPr>
        <w:widowControl/>
        <w:jc w:val="left"/>
      </w:pPr>
      <w:r w:rsidRPr="00400C53">
        <w:br w:type="page"/>
      </w:r>
    </w:p>
    <w:p w14:paraId="0C9ECAB0" w14:textId="6DE39B46" w:rsidR="001F259D" w:rsidRPr="00400C53" w:rsidRDefault="001F259D" w:rsidP="00E51667">
      <w:pPr>
        <w:widowControl/>
        <w:jc w:val="center"/>
      </w:pPr>
      <w:r w:rsidRPr="00400C53">
        <w:rPr>
          <w:noProof/>
        </w:rPr>
        <w:lastRenderedPageBreak/>
        <w:drawing>
          <wp:anchor distT="0" distB="0" distL="114300" distR="114300" simplePos="0" relativeHeight="251673600" behindDoc="0" locked="0" layoutInCell="1" allowOverlap="1" wp14:anchorId="27260699" wp14:editId="041740D9">
            <wp:simplePos x="0" y="0"/>
            <wp:positionH relativeFrom="column">
              <wp:posOffset>5715</wp:posOffset>
            </wp:positionH>
            <wp:positionV relativeFrom="paragraph">
              <wp:posOffset>78740</wp:posOffset>
            </wp:positionV>
            <wp:extent cx="5223240" cy="3331080"/>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240" cy="3331080"/>
                    </a:xfrm>
                    <a:prstGeom prst="rect">
                      <a:avLst/>
                    </a:prstGeom>
                    <a:noFill/>
                    <a:ln>
                      <a:noFill/>
                    </a:ln>
                  </pic:spPr>
                </pic:pic>
              </a:graphicData>
            </a:graphic>
          </wp:anchor>
        </w:drawing>
      </w:r>
    </w:p>
    <w:p w14:paraId="0E9086E4" w14:textId="65E3B2C2" w:rsidR="001F259D" w:rsidRPr="00400C53" w:rsidRDefault="001F259D" w:rsidP="00E51667">
      <w:pPr>
        <w:widowControl/>
        <w:jc w:val="center"/>
      </w:pPr>
    </w:p>
    <w:p w14:paraId="3528F70A" w14:textId="65905A43" w:rsidR="001F259D" w:rsidRPr="00400C53" w:rsidRDefault="001F259D" w:rsidP="00E51667">
      <w:pPr>
        <w:widowControl/>
        <w:jc w:val="center"/>
      </w:pPr>
    </w:p>
    <w:p w14:paraId="14A2AB7B" w14:textId="22CCCBDB" w:rsidR="001F259D" w:rsidRPr="00400C53" w:rsidRDefault="001F259D" w:rsidP="00E51667">
      <w:pPr>
        <w:widowControl/>
        <w:jc w:val="center"/>
      </w:pPr>
    </w:p>
    <w:p w14:paraId="7ED7C5F6" w14:textId="65CC4A5F" w:rsidR="001F259D" w:rsidRPr="00400C53" w:rsidRDefault="001F259D" w:rsidP="00E51667">
      <w:pPr>
        <w:widowControl/>
        <w:jc w:val="center"/>
      </w:pPr>
    </w:p>
    <w:p w14:paraId="4555B3A7" w14:textId="6A22BFD5" w:rsidR="001F259D" w:rsidRPr="00400C53" w:rsidRDefault="001F259D" w:rsidP="00E51667">
      <w:pPr>
        <w:widowControl/>
        <w:jc w:val="center"/>
      </w:pPr>
    </w:p>
    <w:p w14:paraId="3DC432B4" w14:textId="6F92E232" w:rsidR="001F259D" w:rsidRPr="00400C53" w:rsidRDefault="001F259D" w:rsidP="00E51667">
      <w:pPr>
        <w:widowControl/>
        <w:jc w:val="center"/>
      </w:pPr>
    </w:p>
    <w:p w14:paraId="273C77F2" w14:textId="217AB693" w:rsidR="001F259D" w:rsidRPr="00400C53" w:rsidRDefault="001F259D" w:rsidP="00E51667">
      <w:pPr>
        <w:widowControl/>
        <w:jc w:val="center"/>
      </w:pPr>
    </w:p>
    <w:p w14:paraId="5DA64D74" w14:textId="2260E4EC" w:rsidR="001F259D" w:rsidRPr="00400C53" w:rsidRDefault="001F259D" w:rsidP="00E51667">
      <w:pPr>
        <w:widowControl/>
        <w:jc w:val="center"/>
      </w:pPr>
    </w:p>
    <w:p w14:paraId="6417E129" w14:textId="63EE497F" w:rsidR="001F259D" w:rsidRPr="00400C53" w:rsidRDefault="001F259D" w:rsidP="00E51667">
      <w:pPr>
        <w:widowControl/>
        <w:jc w:val="center"/>
      </w:pPr>
    </w:p>
    <w:p w14:paraId="0EF4526D" w14:textId="41F4A134" w:rsidR="001F259D" w:rsidRPr="00400C53" w:rsidRDefault="001F259D" w:rsidP="00E51667">
      <w:pPr>
        <w:widowControl/>
        <w:jc w:val="center"/>
      </w:pPr>
    </w:p>
    <w:p w14:paraId="43AA9174" w14:textId="637C2D7B" w:rsidR="001F259D" w:rsidRPr="00400C53" w:rsidRDefault="001F259D" w:rsidP="00E51667">
      <w:pPr>
        <w:widowControl/>
        <w:jc w:val="center"/>
      </w:pPr>
    </w:p>
    <w:p w14:paraId="63E6775C" w14:textId="51B8826C" w:rsidR="001F259D" w:rsidRPr="00400C53" w:rsidRDefault="001F259D" w:rsidP="00E51667">
      <w:pPr>
        <w:widowControl/>
        <w:jc w:val="center"/>
      </w:pPr>
    </w:p>
    <w:p w14:paraId="0E7F03DF" w14:textId="03C6AE3D" w:rsidR="001F259D" w:rsidRPr="00400C53" w:rsidRDefault="001F259D" w:rsidP="00E51667">
      <w:pPr>
        <w:widowControl/>
        <w:jc w:val="center"/>
      </w:pPr>
    </w:p>
    <w:p w14:paraId="78170B16" w14:textId="281050AF" w:rsidR="001F259D" w:rsidRPr="00400C53" w:rsidRDefault="001F259D" w:rsidP="00E51667">
      <w:pPr>
        <w:widowControl/>
        <w:jc w:val="center"/>
      </w:pPr>
    </w:p>
    <w:p w14:paraId="45C4762E" w14:textId="0456A358" w:rsidR="001F259D" w:rsidRPr="00400C53" w:rsidRDefault="001F259D" w:rsidP="00E51667">
      <w:pPr>
        <w:widowControl/>
        <w:jc w:val="center"/>
      </w:pPr>
    </w:p>
    <w:p w14:paraId="35085F4C" w14:textId="21EF1683" w:rsidR="001F259D" w:rsidRPr="00400C53" w:rsidRDefault="001F259D" w:rsidP="00E51667">
      <w:pPr>
        <w:widowControl/>
        <w:jc w:val="center"/>
      </w:pPr>
    </w:p>
    <w:p w14:paraId="61F5F1AA" w14:textId="0B8CB48E" w:rsidR="00785916" w:rsidRPr="00400C53" w:rsidRDefault="004834B6" w:rsidP="00785916">
      <w:pPr>
        <w:jc w:val="center"/>
        <w:rPr>
          <w:rFonts w:ascii="ＭＳ ゴシック" w:eastAsia="ＭＳ ゴシック" w:hAnsi="ＭＳ ゴシック"/>
          <w:sz w:val="22"/>
        </w:rPr>
      </w:pPr>
      <w:r w:rsidRPr="00400C53">
        <w:t xml:space="preserve"> </w:t>
      </w:r>
      <w:r w:rsidR="00152C21" w:rsidRPr="00400C53">
        <w:t xml:space="preserve"> </w:t>
      </w:r>
      <w:r w:rsidR="00785916" w:rsidRPr="00400C53">
        <w:rPr>
          <w:rFonts w:ascii="ＭＳ ゴシック" w:eastAsia="ＭＳ ゴシック" w:hAnsi="ＭＳ ゴシック" w:hint="eastAsia"/>
        </w:rPr>
        <w:t>図5-2-2　201</w:t>
      </w:r>
      <w:r w:rsidR="00365597" w:rsidRPr="00400C53">
        <w:rPr>
          <w:rFonts w:ascii="ＭＳ ゴシック" w:eastAsia="ＭＳ ゴシック" w:hAnsi="ＭＳ ゴシック" w:hint="eastAsia"/>
        </w:rPr>
        <w:t>7</w:t>
      </w:r>
      <w:r w:rsidR="00785916" w:rsidRPr="00400C53">
        <w:rPr>
          <w:rFonts w:ascii="ＭＳ ゴシック" w:eastAsia="ＭＳ ゴシック" w:hAnsi="ＭＳ ゴシック" w:hint="eastAsia"/>
        </w:rPr>
        <w:t>年春季の発生源寄与率の推定結果（マップ）</w:t>
      </w:r>
    </w:p>
    <w:p w14:paraId="3345017E" w14:textId="3BC2649B" w:rsidR="001742AF" w:rsidRPr="00400C53" w:rsidRDefault="001742AF" w:rsidP="005A2D15">
      <w:pPr>
        <w:rPr>
          <w:rFonts w:ascii="ＭＳ ゴシック" w:eastAsia="ＭＳ ゴシック" w:hAnsi="ＭＳ ゴシック"/>
          <w:sz w:val="22"/>
        </w:rPr>
      </w:pPr>
    </w:p>
    <w:p w14:paraId="17F5AF9B" w14:textId="083E1024" w:rsidR="00F35B52" w:rsidRPr="00400C53" w:rsidRDefault="00F35B52" w:rsidP="00785916">
      <w:pPr>
        <w:rPr>
          <w:rFonts w:ascii="ＭＳ ゴシック" w:eastAsia="ＭＳ ゴシック" w:hAnsi="ＭＳ ゴシック"/>
          <w:sz w:val="22"/>
        </w:rPr>
      </w:pPr>
    </w:p>
    <w:p w14:paraId="475E8D99" w14:textId="4CE6D913" w:rsidR="00785916" w:rsidRPr="00400C53" w:rsidRDefault="00785916" w:rsidP="00785916">
      <w:pPr>
        <w:rPr>
          <w:rFonts w:ascii="ＭＳ ゴシック" w:eastAsia="ＭＳ ゴシック" w:hAnsi="ＭＳ ゴシック"/>
          <w:sz w:val="22"/>
        </w:rPr>
      </w:pPr>
      <w:r w:rsidRPr="00400C53">
        <w:rPr>
          <w:rFonts w:ascii="ＭＳ ゴシック" w:eastAsia="ＭＳ ゴシック" w:hAnsi="ＭＳ ゴシック" w:hint="eastAsia"/>
          <w:sz w:val="22"/>
        </w:rPr>
        <w:t>5.3　夏季の計算結果</w:t>
      </w:r>
    </w:p>
    <w:p w14:paraId="116AFA94" w14:textId="2FAE42E5" w:rsidR="003E7050" w:rsidRPr="00400C53" w:rsidRDefault="00295B2D" w:rsidP="003E7050">
      <w:pPr>
        <w:ind w:firstLineChars="100" w:firstLine="210"/>
      </w:pPr>
      <w:r w:rsidRPr="005D5860">
        <w:rPr>
          <w:rFonts w:hint="eastAsia"/>
          <w:highlight w:val="yellow"/>
        </w:rPr>
        <w:t>PM2.5</w:t>
      </w:r>
      <w:r w:rsidRPr="005D5860">
        <w:rPr>
          <w:rFonts w:hint="eastAsia"/>
          <w:highlight w:val="yellow"/>
        </w:rPr>
        <w:t>質量濃度（実測値）全地点の期間平均値（</w:t>
      </w:r>
      <w:r w:rsidRPr="005D5860">
        <w:rPr>
          <w:rFonts w:hint="eastAsia"/>
          <w:highlight w:val="yellow"/>
        </w:rPr>
        <w:t>14</w:t>
      </w:r>
      <w:r w:rsidRPr="005D5860">
        <w:rPr>
          <w:rFonts w:hint="eastAsia"/>
          <w:highlight w:val="yellow"/>
        </w:rPr>
        <w:t>日間平均）は</w:t>
      </w:r>
      <w:r w:rsidR="009119F7" w:rsidRPr="00400C53">
        <w:rPr>
          <w:rFonts w:hint="eastAsia"/>
        </w:rPr>
        <w:t>秋季と共に</w:t>
      </w:r>
      <w:r w:rsidR="00B57457" w:rsidRPr="00400C53">
        <w:rPr>
          <w:rFonts w:hint="eastAsia"/>
        </w:rPr>
        <w:t>低く</w:t>
      </w:r>
      <w:r w:rsidR="00785916" w:rsidRPr="00400C53">
        <w:rPr>
          <w:rFonts w:hint="eastAsia"/>
        </w:rPr>
        <w:t>、</w:t>
      </w:r>
      <w:r w:rsidR="00785916" w:rsidRPr="00400C53">
        <w:rPr>
          <w:rFonts w:hint="eastAsia"/>
        </w:rPr>
        <w:t>2</w:t>
      </w:r>
      <w:r w:rsidR="00D82CED" w:rsidRPr="00400C53">
        <w:rPr>
          <w:rFonts w:hint="eastAsia"/>
        </w:rPr>
        <w:t>3</w:t>
      </w:r>
      <w:r w:rsidR="00785916" w:rsidRPr="00400C53">
        <w:rPr>
          <w:rFonts w:hint="eastAsia"/>
        </w:rPr>
        <w:t>地点中</w:t>
      </w:r>
      <w:r w:rsidR="00A82E45" w:rsidRPr="00400C53">
        <w:rPr>
          <w:rFonts w:hint="eastAsia"/>
        </w:rPr>
        <w:t>（甲府と湖西を除く</w:t>
      </w:r>
      <w:r w:rsidR="00615914" w:rsidRPr="00400C53">
        <w:rPr>
          <w:rFonts w:hint="eastAsia"/>
        </w:rPr>
        <w:t>）</w:t>
      </w:r>
      <w:r w:rsidR="00731DE6" w:rsidRPr="00400C53">
        <w:rPr>
          <w:rFonts w:hint="eastAsia"/>
        </w:rPr>
        <w:t>、</w:t>
      </w:r>
      <w:r w:rsidR="00575489" w:rsidRPr="00400C53">
        <w:rPr>
          <w:rFonts w:hint="eastAsia"/>
        </w:rPr>
        <w:t>期間平均値</w:t>
      </w:r>
      <w:r w:rsidR="00731DE6" w:rsidRPr="00400C53">
        <w:rPr>
          <w:rFonts w:hint="eastAsia"/>
        </w:rPr>
        <w:t>が</w:t>
      </w:r>
      <w:r w:rsidR="00B57457" w:rsidRPr="00400C53">
        <w:rPr>
          <w:rFonts w:hint="eastAsia"/>
        </w:rPr>
        <w:t>10</w:t>
      </w:r>
      <w:r w:rsidR="00D80A24" w:rsidRPr="00400C53">
        <w:rPr>
          <w:rFonts w:hint="eastAsia"/>
        </w:rPr>
        <w:t xml:space="preserve"> </w:t>
      </w:r>
      <w:r w:rsidR="00785916" w:rsidRPr="00400C53">
        <w:rPr>
          <w:rFonts w:ascii="Symbol" w:hAnsi="Symbol"/>
        </w:rPr>
        <w:t></w:t>
      </w:r>
      <w:r w:rsidR="00785916" w:rsidRPr="00400C53">
        <w:rPr>
          <w:rFonts w:hint="eastAsia"/>
        </w:rPr>
        <w:t>g/m</w:t>
      </w:r>
      <w:r w:rsidR="00785916" w:rsidRPr="00400C53">
        <w:rPr>
          <w:rFonts w:hint="eastAsia"/>
          <w:vertAlign w:val="superscript"/>
        </w:rPr>
        <w:t>3</w:t>
      </w:r>
      <w:r w:rsidR="00785916" w:rsidRPr="00400C53">
        <w:rPr>
          <w:rFonts w:hint="eastAsia"/>
        </w:rPr>
        <w:t>を超えていた</w:t>
      </w:r>
      <w:r w:rsidR="00B57457" w:rsidRPr="00400C53">
        <w:rPr>
          <w:rFonts w:hint="eastAsia"/>
        </w:rPr>
        <w:t>の</w:t>
      </w:r>
      <w:r w:rsidR="00D21BDE" w:rsidRPr="00400C53">
        <w:rPr>
          <w:rFonts w:hint="eastAsia"/>
        </w:rPr>
        <w:t>は</w:t>
      </w:r>
      <w:r w:rsidR="00B57457" w:rsidRPr="00400C53">
        <w:rPr>
          <w:rFonts w:hint="eastAsia"/>
        </w:rPr>
        <w:t>、</w:t>
      </w:r>
      <w:r w:rsidR="00FB647C" w:rsidRPr="00400C53">
        <w:rPr>
          <w:rFonts w:hint="eastAsia"/>
        </w:rPr>
        <w:t>真岡、前橋、桐生、本庄</w:t>
      </w:r>
      <w:r w:rsidR="00B57457" w:rsidRPr="00400C53">
        <w:rPr>
          <w:rFonts w:hint="eastAsia"/>
        </w:rPr>
        <w:t>であった</w:t>
      </w:r>
      <w:r w:rsidR="00785916" w:rsidRPr="00400C53">
        <w:rPr>
          <w:rFonts w:hint="eastAsia"/>
        </w:rPr>
        <w:t>。</w:t>
      </w:r>
    </w:p>
    <w:p w14:paraId="01973E00" w14:textId="17214AF9" w:rsidR="00365597" w:rsidRPr="00400C53" w:rsidRDefault="00295B2D" w:rsidP="003E7050">
      <w:pPr>
        <w:ind w:firstLineChars="100" w:firstLine="210"/>
      </w:pPr>
      <w:r w:rsidRPr="00295B2D">
        <w:rPr>
          <w:rFonts w:hint="eastAsia"/>
          <w:highlight w:val="yellow"/>
        </w:rPr>
        <w:t>夏季の</w:t>
      </w:r>
      <w:r w:rsidRPr="00295B2D">
        <w:rPr>
          <w:highlight w:val="yellow"/>
        </w:rPr>
        <w:t>計算</w:t>
      </w:r>
      <w:r w:rsidRPr="00295B2D">
        <w:rPr>
          <w:rFonts w:hint="eastAsia"/>
          <w:highlight w:val="yellow"/>
        </w:rPr>
        <w:t>結果を図</w:t>
      </w:r>
      <w:r w:rsidRPr="00295B2D">
        <w:rPr>
          <w:rFonts w:hint="eastAsia"/>
          <w:highlight w:val="yellow"/>
        </w:rPr>
        <w:t>5-3-1</w:t>
      </w:r>
      <w:r w:rsidRPr="00295B2D">
        <w:rPr>
          <w:rFonts w:hint="eastAsia"/>
          <w:highlight w:val="yellow"/>
        </w:rPr>
        <w:t>及び図</w:t>
      </w:r>
      <w:r w:rsidRPr="00295B2D">
        <w:rPr>
          <w:rFonts w:hint="eastAsia"/>
          <w:highlight w:val="yellow"/>
        </w:rPr>
        <w:t>5-3-2</w:t>
      </w:r>
      <w:r w:rsidRPr="00295B2D">
        <w:rPr>
          <w:rFonts w:hint="eastAsia"/>
          <w:highlight w:val="yellow"/>
        </w:rPr>
        <w:t>に示す。</w:t>
      </w:r>
      <w:r w:rsidR="003E7050" w:rsidRPr="00400C53">
        <w:rPr>
          <w:rFonts w:hint="eastAsia"/>
        </w:rPr>
        <w:t>二次（硫酸塩）の寄与率は</w:t>
      </w:r>
      <w:r w:rsidR="00647B21" w:rsidRPr="00400C53">
        <w:rPr>
          <w:rFonts w:hint="eastAsia"/>
        </w:rPr>
        <w:t>春</w:t>
      </w:r>
      <w:r w:rsidR="003E7050" w:rsidRPr="00400C53">
        <w:rPr>
          <w:rFonts w:hint="eastAsia"/>
        </w:rPr>
        <w:t>季</w:t>
      </w:r>
      <w:r w:rsidR="00647B21" w:rsidRPr="00400C53">
        <w:rPr>
          <w:rFonts w:hint="eastAsia"/>
        </w:rPr>
        <w:t>と共に</w:t>
      </w:r>
      <w:r w:rsidR="003E7050" w:rsidRPr="00400C53">
        <w:rPr>
          <w:rFonts w:hint="eastAsia"/>
        </w:rPr>
        <w:t>多く、</w:t>
      </w:r>
      <w:r w:rsidR="003E7050" w:rsidRPr="00400C53">
        <w:rPr>
          <w:rFonts w:hint="eastAsia"/>
        </w:rPr>
        <w:t>2</w:t>
      </w:r>
      <w:r w:rsidR="003E7050" w:rsidRPr="00400C53">
        <w:rPr>
          <w:rFonts w:hint="eastAsia"/>
        </w:rPr>
        <w:t>割から</w:t>
      </w:r>
      <w:r w:rsidR="003E7050" w:rsidRPr="00400C53">
        <w:rPr>
          <w:rFonts w:hint="eastAsia"/>
        </w:rPr>
        <w:t>4</w:t>
      </w:r>
      <w:r w:rsidR="003E7050" w:rsidRPr="00400C53">
        <w:rPr>
          <w:rFonts w:hint="eastAsia"/>
        </w:rPr>
        <w:t>割を占めていた。二次（</w:t>
      </w:r>
      <w:r w:rsidR="003E7050" w:rsidRPr="00400C53">
        <w:rPr>
          <w:rFonts w:hint="eastAsia"/>
        </w:rPr>
        <w:t>OC</w:t>
      </w:r>
      <w:r w:rsidR="003E7050" w:rsidRPr="00400C53">
        <w:rPr>
          <w:rFonts w:hint="eastAsia"/>
        </w:rPr>
        <w:t>）も二次（硫酸塩）と同程度であった。その一方で、二次（硝酸塩）は四季で最も少なく、二次（塩化物）はほぼゼロであった。石油燃焼は四季で最も多く、特に</w:t>
      </w:r>
      <w:r w:rsidR="00BB09D2" w:rsidRPr="00400C53">
        <w:rPr>
          <w:rFonts w:hint="eastAsia"/>
        </w:rPr>
        <w:t>綾瀬、横浜、川崎、富士で多かった。</w:t>
      </w:r>
      <w:r w:rsidR="003E7050" w:rsidRPr="00400C53">
        <w:rPr>
          <w:rFonts w:hint="eastAsia"/>
        </w:rPr>
        <w:t>ただし、石油燃焼の寄与率が高い川崎</w:t>
      </w:r>
      <w:r w:rsidR="00BB09D2" w:rsidRPr="00400C53">
        <w:rPr>
          <w:rFonts w:hint="eastAsia"/>
        </w:rPr>
        <w:t>、</w:t>
      </w:r>
      <w:r w:rsidR="003E7050" w:rsidRPr="00400C53">
        <w:rPr>
          <w:rFonts w:hint="eastAsia"/>
        </w:rPr>
        <w:t>横浜</w:t>
      </w:r>
      <w:r w:rsidR="00BB09D2" w:rsidRPr="00400C53">
        <w:rPr>
          <w:rFonts w:hint="eastAsia"/>
        </w:rPr>
        <w:t>、富士</w:t>
      </w:r>
      <w:r w:rsidR="003E7050" w:rsidRPr="00400C53">
        <w:rPr>
          <w:rFonts w:hint="eastAsia"/>
        </w:rPr>
        <w:t>は、自動車の寄与率がゼロ</w:t>
      </w:r>
      <w:r w:rsidR="00BB09D2" w:rsidRPr="00400C53">
        <w:rPr>
          <w:rFonts w:hint="eastAsia"/>
        </w:rPr>
        <w:t>ないしは少なく</w:t>
      </w:r>
      <w:r w:rsidR="003E7050" w:rsidRPr="00400C53">
        <w:rPr>
          <w:rFonts w:hint="eastAsia"/>
        </w:rPr>
        <w:t>、</w:t>
      </w:r>
      <w:r w:rsidR="00BB09D2" w:rsidRPr="00400C53">
        <w:rPr>
          <w:rFonts w:hint="eastAsia"/>
        </w:rPr>
        <w:t>川崎、富士は</w:t>
      </w:r>
      <w:r w:rsidR="003E7050" w:rsidRPr="00400C53">
        <w:rPr>
          <w:rFonts w:hint="eastAsia"/>
        </w:rPr>
        <w:t>その他が大きくマイナスとなっていることから、自動車の寄与が石油燃焼として計算された可能性が考えられる。</w:t>
      </w:r>
      <w:r w:rsidRPr="00295B2D">
        <w:rPr>
          <w:rFonts w:hint="eastAsia"/>
          <w:highlight w:val="yellow"/>
        </w:rPr>
        <w:t>さいたま等</w:t>
      </w:r>
      <w:r w:rsidRPr="00295B2D">
        <w:rPr>
          <w:rFonts w:hint="eastAsia"/>
          <w:highlight w:val="yellow"/>
        </w:rPr>
        <w:t>8</w:t>
      </w:r>
      <w:r w:rsidRPr="00295B2D">
        <w:rPr>
          <w:rFonts w:hint="eastAsia"/>
          <w:highlight w:val="yellow"/>
        </w:rPr>
        <w:t>地点においてその他がマイナス</w:t>
      </w:r>
      <w:r w:rsidRPr="00295B2D">
        <w:rPr>
          <w:rFonts w:hint="eastAsia"/>
          <w:highlight w:val="yellow"/>
        </w:rPr>
        <w:t>とな</w:t>
      </w:r>
      <w:r w:rsidRPr="00295B2D">
        <w:rPr>
          <w:rFonts w:hint="eastAsia"/>
          <w:highlight w:val="yellow"/>
        </w:rPr>
        <w:t>った。</w:t>
      </w:r>
    </w:p>
    <w:p w14:paraId="3761A59D" w14:textId="77777777" w:rsidR="00D45218" w:rsidRPr="00400C53" w:rsidRDefault="00D45218" w:rsidP="00400DF1">
      <w:pPr>
        <w:rPr>
          <w:noProof/>
        </w:rPr>
      </w:pPr>
    </w:p>
    <w:p w14:paraId="1B5569D3" w14:textId="77777777" w:rsidR="00D45218" w:rsidRPr="00400C53" w:rsidRDefault="00D45218">
      <w:pPr>
        <w:widowControl/>
        <w:jc w:val="left"/>
        <w:rPr>
          <w:noProof/>
        </w:rPr>
      </w:pPr>
      <w:r w:rsidRPr="00400C53">
        <w:rPr>
          <w:noProof/>
        </w:rPr>
        <w:br w:type="page"/>
      </w:r>
    </w:p>
    <w:p w14:paraId="2EA766F1" w14:textId="7E342D35" w:rsidR="00D45218" w:rsidRPr="00400C53" w:rsidRDefault="002E22DE" w:rsidP="00400DF1">
      <w:r w:rsidRPr="00400C53">
        <w:rPr>
          <w:noProof/>
        </w:rPr>
        <w:lastRenderedPageBreak/>
        <w:drawing>
          <wp:anchor distT="0" distB="0" distL="114300" distR="114300" simplePos="0" relativeHeight="251666432" behindDoc="0" locked="0" layoutInCell="1" allowOverlap="1" wp14:anchorId="10A7C365" wp14:editId="24EA1FEC">
            <wp:simplePos x="0" y="0"/>
            <wp:positionH relativeFrom="column">
              <wp:posOffset>-3810</wp:posOffset>
            </wp:positionH>
            <wp:positionV relativeFrom="paragraph">
              <wp:posOffset>15240</wp:posOffset>
            </wp:positionV>
            <wp:extent cx="5399405" cy="25749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F24BF" w14:textId="29687FE1" w:rsidR="00D45218" w:rsidRPr="00400C53" w:rsidRDefault="00D45218" w:rsidP="00400DF1"/>
    <w:p w14:paraId="33E753C3" w14:textId="620FBE2F" w:rsidR="00D45218" w:rsidRPr="00400C53" w:rsidRDefault="00D45218" w:rsidP="00400DF1"/>
    <w:p w14:paraId="5E1576CC" w14:textId="41AB9B58" w:rsidR="00D45218" w:rsidRPr="00400C53" w:rsidRDefault="00D45218" w:rsidP="00400DF1"/>
    <w:p w14:paraId="6F735788" w14:textId="172EFFF7" w:rsidR="00D45218" w:rsidRPr="00400C53" w:rsidRDefault="00D45218" w:rsidP="00400DF1"/>
    <w:p w14:paraId="011E6BD2" w14:textId="4F8D2FAB" w:rsidR="002E22DE" w:rsidRPr="00400C53" w:rsidRDefault="002E22DE" w:rsidP="00400DF1"/>
    <w:p w14:paraId="766A9F2A" w14:textId="3A59FE3D" w:rsidR="002E22DE" w:rsidRPr="00400C53" w:rsidRDefault="002E22DE" w:rsidP="00400DF1"/>
    <w:p w14:paraId="297B346A" w14:textId="5AD0644C" w:rsidR="002E22DE" w:rsidRPr="00400C53" w:rsidRDefault="002E22DE" w:rsidP="00400DF1"/>
    <w:p w14:paraId="07A498F2" w14:textId="6B1A1F19" w:rsidR="002E22DE" w:rsidRPr="00400C53" w:rsidRDefault="002E22DE" w:rsidP="00400DF1"/>
    <w:p w14:paraId="6427E463" w14:textId="77777777" w:rsidR="002E22DE" w:rsidRPr="00400C53" w:rsidRDefault="002E22DE" w:rsidP="00400DF1"/>
    <w:p w14:paraId="23FFCF27" w14:textId="3DA15316" w:rsidR="002E22DE" w:rsidRPr="00400C53" w:rsidRDefault="002E22DE" w:rsidP="00400DF1"/>
    <w:p w14:paraId="70FD4988" w14:textId="3554D280" w:rsidR="002E22DE" w:rsidRPr="00400C53" w:rsidRDefault="002E22DE" w:rsidP="00400DF1"/>
    <w:p w14:paraId="121C3CEA" w14:textId="77777777" w:rsidR="001F259D" w:rsidRPr="00400C53" w:rsidRDefault="001F259D" w:rsidP="00400DF1"/>
    <w:p w14:paraId="44597C17" w14:textId="3BA806C2" w:rsidR="0046006C" w:rsidRPr="00400C53" w:rsidRDefault="00785916" w:rsidP="00495FED">
      <w:pPr>
        <w:jc w:val="center"/>
        <w:rPr>
          <w:rFonts w:asciiTheme="majorEastAsia" w:eastAsiaTheme="majorEastAsia" w:hAnsiTheme="majorEastAsia"/>
        </w:rPr>
      </w:pPr>
      <w:r w:rsidRPr="00400C53">
        <w:rPr>
          <w:rFonts w:asciiTheme="majorEastAsia" w:eastAsiaTheme="majorEastAsia" w:hAnsiTheme="majorEastAsia" w:hint="eastAsia"/>
        </w:rPr>
        <w:t>図5-3-1　201</w:t>
      </w:r>
      <w:r w:rsidR="00365597" w:rsidRPr="00400C53">
        <w:rPr>
          <w:rFonts w:asciiTheme="majorEastAsia" w:eastAsiaTheme="majorEastAsia" w:hAnsiTheme="majorEastAsia" w:hint="eastAsia"/>
        </w:rPr>
        <w:t>7</w:t>
      </w:r>
      <w:r w:rsidRPr="00400C53">
        <w:rPr>
          <w:rFonts w:asciiTheme="majorEastAsia" w:eastAsiaTheme="majorEastAsia" w:hAnsiTheme="majorEastAsia" w:hint="eastAsia"/>
        </w:rPr>
        <w:t>年夏季の発生源寄与量の推定結果（単位：</w:t>
      </w:r>
      <w:r w:rsidRPr="00400C53">
        <w:rPr>
          <w:rFonts w:ascii="Symbol" w:eastAsiaTheme="majorEastAsia" w:hAnsi="Symbol"/>
        </w:rPr>
        <w:t></w:t>
      </w:r>
      <w:r w:rsidRPr="00400C53">
        <w:rPr>
          <w:rFonts w:asciiTheme="majorEastAsia" w:eastAsiaTheme="majorEastAsia" w:hAnsiTheme="majorEastAsia"/>
        </w:rPr>
        <w:t>g/m</w:t>
      </w:r>
      <w:r w:rsidRPr="00400C53">
        <w:rPr>
          <w:rFonts w:asciiTheme="majorEastAsia" w:eastAsiaTheme="majorEastAsia" w:hAnsiTheme="majorEastAsia"/>
          <w:vertAlign w:val="superscript"/>
        </w:rPr>
        <w:t>3</w:t>
      </w:r>
      <w:r w:rsidRPr="00400C53">
        <w:rPr>
          <w:rFonts w:asciiTheme="majorEastAsia" w:eastAsiaTheme="majorEastAsia" w:hAnsiTheme="majorEastAsia" w:hint="eastAsia"/>
        </w:rPr>
        <w:t>）</w:t>
      </w:r>
    </w:p>
    <w:p w14:paraId="6E79686B" w14:textId="0E26B044" w:rsidR="00D45218" w:rsidRPr="00400C53" w:rsidRDefault="00D45218" w:rsidP="0046006C">
      <w:pPr>
        <w:jc w:val="center"/>
        <w:rPr>
          <w:rFonts w:asciiTheme="majorEastAsia" w:eastAsiaTheme="majorEastAsia" w:hAnsiTheme="majorEastAsia"/>
        </w:rPr>
      </w:pPr>
    </w:p>
    <w:p w14:paraId="7D44E0B0" w14:textId="14D11E6E" w:rsidR="009C0DC9" w:rsidRPr="00400C53" w:rsidRDefault="009C0DC9" w:rsidP="0046006C">
      <w:pPr>
        <w:jc w:val="center"/>
        <w:rPr>
          <w:rFonts w:asciiTheme="majorEastAsia" w:eastAsiaTheme="majorEastAsia" w:hAnsiTheme="majorEastAsia"/>
        </w:rPr>
      </w:pPr>
      <w:r w:rsidRPr="00400C53">
        <w:rPr>
          <w:noProof/>
        </w:rPr>
        <w:drawing>
          <wp:anchor distT="0" distB="0" distL="114300" distR="114300" simplePos="0" relativeHeight="251663360" behindDoc="0" locked="0" layoutInCell="1" allowOverlap="1" wp14:anchorId="625E0CF2" wp14:editId="278551C7">
            <wp:simplePos x="0" y="0"/>
            <wp:positionH relativeFrom="column">
              <wp:posOffset>-4445</wp:posOffset>
            </wp:positionH>
            <wp:positionV relativeFrom="paragraph">
              <wp:posOffset>139065</wp:posOffset>
            </wp:positionV>
            <wp:extent cx="5400040" cy="344424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444240"/>
                    </a:xfrm>
                    <a:prstGeom prst="rect">
                      <a:avLst/>
                    </a:prstGeom>
                    <a:noFill/>
                    <a:ln>
                      <a:noFill/>
                    </a:ln>
                  </pic:spPr>
                </pic:pic>
              </a:graphicData>
            </a:graphic>
          </wp:anchor>
        </w:drawing>
      </w:r>
    </w:p>
    <w:p w14:paraId="67753AED" w14:textId="1DE5D2B5" w:rsidR="008E28FD" w:rsidRPr="00400C53" w:rsidRDefault="008E28FD" w:rsidP="0046006C">
      <w:pPr>
        <w:jc w:val="center"/>
        <w:rPr>
          <w:rFonts w:asciiTheme="majorEastAsia" w:eastAsiaTheme="majorEastAsia" w:hAnsiTheme="majorEastAsia"/>
        </w:rPr>
      </w:pPr>
    </w:p>
    <w:p w14:paraId="18B84874" w14:textId="08843927" w:rsidR="00495FED" w:rsidRPr="00400C53" w:rsidRDefault="00495FED" w:rsidP="0046006C">
      <w:pPr>
        <w:jc w:val="center"/>
        <w:rPr>
          <w:rFonts w:asciiTheme="majorEastAsia" w:eastAsiaTheme="majorEastAsia" w:hAnsiTheme="majorEastAsia"/>
        </w:rPr>
      </w:pPr>
    </w:p>
    <w:p w14:paraId="69A01877" w14:textId="1BB5ABC8" w:rsidR="00495FED" w:rsidRPr="00400C53" w:rsidRDefault="00495FED" w:rsidP="0046006C">
      <w:pPr>
        <w:jc w:val="center"/>
        <w:rPr>
          <w:rFonts w:asciiTheme="majorEastAsia" w:eastAsiaTheme="majorEastAsia" w:hAnsiTheme="majorEastAsia"/>
        </w:rPr>
      </w:pPr>
    </w:p>
    <w:p w14:paraId="45EDAB96" w14:textId="27C92CDA" w:rsidR="00495FED" w:rsidRPr="00400C53" w:rsidRDefault="00495FED" w:rsidP="0046006C">
      <w:pPr>
        <w:jc w:val="center"/>
        <w:rPr>
          <w:rFonts w:asciiTheme="majorEastAsia" w:eastAsiaTheme="majorEastAsia" w:hAnsiTheme="majorEastAsia"/>
        </w:rPr>
      </w:pPr>
    </w:p>
    <w:p w14:paraId="0CA4C176" w14:textId="196595D7" w:rsidR="00495FED" w:rsidRPr="00400C53" w:rsidRDefault="00495FED" w:rsidP="0046006C">
      <w:pPr>
        <w:jc w:val="center"/>
        <w:rPr>
          <w:rFonts w:asciiTheme="majorEastAsia" w:eastAsiaTheme="majorEastAsia" w:hAnsiTheme="majorEastAsia"/>
        </w:rPr>
      </w:pPr>
    </w:p>
    <w:p w14:paraId="0DC24EAC" w14:textId="28B3C9A9" w:rsidR="00495FED" w:rsidRPr="00400C53" w:rsidRDefault="00495FED" w:rsidP="0046006C">
      <w:pPr>
        <w:jc w:val="center"/>
        <w:rPr>
          <w:rFonts w:asciiTheme="majorEastAsia" w:eastAsiaTheme="majorEastAsia" w:hAnsiTheme="majorEastAsia"/>
        </w:rPr>
      </w:pPr>
    </w:p>
    <w:p w14:paraId="144C2C51" w14:textId="17DA7368" w:rsidR="00495FED" w:rsidRPr="00400C53" w:rsidRDefault="00495FED" w:rsidP="0046006C">
      <w:pPr>
        <w:jc w:val="center"/>
        <w:rPr>
          <w:rFonts w:asciiTheme="majorEastAsia" w:eastAsiaTheme="majorEastAsia" w:hAnsiTheme="majorEastAsia"/>
        </w:rPr>
      </w:pPr>
    </w:p>
    <w:p w14:paraId="328A1235" w14:textId="7383280F" w:rsidR="00495FED" w:rsidRPr="00400C53" w:rsidRDefault="00495FED" w:rsidP="0046006C">
      <w:pPr>
        <w:jc w:val="center"/>
        <w:rPr>
          <w:rFonts w:asciiTheme="majorEastAsia" w:eastAsiaTheme="majorEastAsia" w:hAnsiTheme="majorEastAsia"/>
        </w:rPr>
      </w:pPr>
    </w:p>
    <w:p w14:paraId="09A4B17A" w14:textId="4185E605" w:rsidR="00495FED" w:rsidRPr="00400C53" w:rsidRDefault="00495FED" w:rsidP="0046006C">
      <w:pPr>
        <w:jc w:val="center"/>
        <w:rPr>
          <w:rFonts w:asciiTheme="majorEastAsia" w:eastAsiaTheme="majorEastAsia" w:hAnsiTheme="majorEastAsia"/>
        </w:rPr>
      </w:pPr>
    </w:p>
    <w:p w14:paraId="48D63538" w14:textId="2969233C" w:rsidR="00495FED" w:rsidRPr="00400C53" w:rsidRDefault="00495FED" w:rsidP="0046006C">
      <w:pPr>
        <w:jc w:val="center"/>
        <w:rPr>
          <w:rFonts w:asciiTheme="majorEastAsia" w:eastAsiaTheme="majorEastAsia" w:hAnsiTheme="majorEastAsia"/>
        </w:rPr>
      </w:pPr>
    </w:p>
    <w:p w14:paraId="41797FF3" w14:textId="370DA038" w:rsidR="00495FED" w:rsidRPr="00400C53" w:rsidRDefault="00495FED" w:rsidP="0046006C">
      <w:pPr>
        <w:jc w:val="center"/>
        <w:rPr>
          <w:rFonts w:asciiTheme="majorEastAsia" w:eastAsiaTheme="majorEastAsia" w:hAnsiTheme="majorEastAsia"/>
        </w:rPr>
      </w:pPr>
    </w:p>
    <w:p w14:paraId="20C85378" w14:textId="11E80C5F" w:rsidR="00495FED" w:rsidRPr="00400C53" w:rsidRDefault="00495FED" w:rsidP="0046006C">
      <w:pPr>
        <w:jc w:val="center"/>
        <w:rPr>
          <w:rFonts w:asciiTheme="majorEastAsia" w:eastAsiaTheme="majorEastAsia" w:hAnsiTheme="majorEastAsia"/>
        </w:rPr>
      </w:pPr>
    </w:p>
    <w:p w14:paraId="0E2F592E" w14:textId="5275833A" w:rsidR="00495FED" w:rsidRPr="00400C53" w:rsidRDefault="00495FED" w:rsidP="0046006C">
      <w:pPr>
        <w:jc w:val="center"/>
        <w:rPr>
          <w:rFonts w:asciiTheme="majorEastAsia" w:eastAsiaTheme="majorEastAsia" w:hAnsiTheme="majorEastAsia"/>
        </w:rPr>
      </w:pPr>
    </w:p>
    <w:p w14:paraId="01383432" w14:textId="3A8B6A17" w:rsidR="00495FED" w:rsidRPr="00400C53" w:rsidRDefault="00495FED" w:rsidP="0046006C">
      <w:pPr>
        <w:jc w:val="center"/>
        <w:rPr>
          <w:rFonts w:asciiTheme="majorEastAsia" w:eastAsiaTheme="majorEastAsia" w:hAnsiTheme="majorEastAsia"/>
        </w:rPr>
      </w:pPr>
    </w:p>
    <w:p w14:paraId="1171CF2C" w14:textId="0C936537" w:rsidR="00495FED" w:rsidRPr="00400C53" w:rsidRDefault="00495FED" w:rsidP="0046006C">
      <w:pPr>
        <w:jc w:val="center"/>
        <w:rPr>
          <w:rFonts w:asciiTheme="majorEastAsia" w:eastAsiaTheme="majorEastAsia" w:hAnsiTheme="majorEastAsia"/>
        </w:rPr>
      </w:pPr>
    </w:p>
    <w:p w14:paraId="0D9EB365" w14:textId="77777777" w:rsidR="00495FED" w:rsidRPr="00400C53" w:rsidRDefault="00495FED" w:rsidP="0046006C">
      <w:pPr>
        <w:jc w:val="center"/>
        <w:rPr>
          <w:rFonts w:asciiTheme="majorEastAsia" w:eastAsiaTheme="majorEastAsia" w:hAnsiTheme="majorEastAsia"/>
        </w:rPr>
      </w:pPr>
    </w:p>
    <w:p w14:paraId="176746BF" w14:textId="7C8C36E1" w:rsidR="00AA2D6A" w:rsidRPr="00400C53" w:rsidRDefault="004834B6" w:rsidP="001742AF">
      <w:pPr>
        <w:jc w:val="center"/>
        <w:rPr>
          <w:rFonts w:ascii="ＭＳ ゴシック" w:eastAsia="ＭＳ ゴシック" w:hAnsi="ＭＳ ゴシック"/>
          <w:sz w:val="22"/>
        </w:rPr>
      </w:pPr>
      <w:r w:rsidRPr="00400C53">
        <w:t xml:space="preserve"> </w:t>
      </w:r>
      <w:r w:rsidR="001C1893" w:rsidRPr="00400C53">
        <w:t xml:space="preserve"> </w:t>
      </w:r>
      <w:r w:rsidR="00785916" w:rsidRPr="00400C53">
        <w:rPr>
          <w:rFonts w:ascii="ＭＳ ゴシック" w:eastAsia="ＭＳ ゴシック" w:hAnsi="ＭＳ ゴシック" w:hint="eastAsia"/>
        </w:rPr>
        <w:t>図5-3-2　201</w:t>
      </w:r>
      <w:r w:rsidR="00365597" w:rsidRPr="00400C53">
        <w:rPr>
          <w:rFonts w:ascii="ＭＳ ゴシック" w:eastAsia="ＭＳ ゴシック" w:hAnsi="ＭＳ ゴシック" w:hint="eastAsia"/>
        </w:rPr>
        <w:t>7</w:t>
      </w:r>
      <w:r w:rsidR="00785916" w:rsidRPr="00400C53">
        <w:rPr>
          <w:rFonts w:ascii="ＭＳ ゴシック" w:eastAsia="ＭＳ ゴシック" w:hAnsi="ＭＳ ゴシック" w:hint="eastAsia"/>
        </w:rPr>
        <w:t>年夏季の発生源寄与率の推定結果（マップ）</w:t>
      </w:r>
    </w:p>
    <w:p w14:paraId="7011DA43" w14:textId="33C63F35" w:rsidR="0020593A" w:rsidRPr="00400C53" w:rsidRDefault="0020593A" w:rsidP="001742AF">
      <w:pPr>
        <w:rPr>
          <w:rFonts w:ascii="ＭＳ ゴシック" w:eastAsia="ＭＳ ゴシック" w:hAnsi="ＭＳ ゴシック"/>
          <w:sz w:val="22"/>
        </w:rPr>
      </w:pPr>
    </w:p>
    <w:p w14:paraId="5773A7DF" w14:textId="77777777" w:rsidR="00D45218" w:rsidRPr="00400C53" w:rsidRDefault="00D45218" w:rsidP="001742AF">
      <w:pPr>
        <w:rPr>
          <w:rFonts w:ascii="ＭＳ ゴシック" w:eastAsia="ＭＳ ゴシック" w:hAnsi="ＭＳ ゴシック"/>
          <w:sz w:val="22"/>
        </w:rPr>
      </w:pPr>
    </w:p>
    <w:p w14:paraId="77EF241D" w14:textId="77777777" w:rsidR="00785916" w:rsidRPr="00400C53" w:rsidRDefault="00785916" w:rsidP="00785916">
      <w:pPr>
        <w:rPr>
          <w:rFonts w:ascii="ＭＳ ゴシック" w:eastAsia="ＭＳ ゴシック" w:hAnsi="ＭＳ ゴシック"/>
          <w:sz w:val="22"/>
        </w:rPr>
      </w:pPr>
      <w:r w:rsidRPr="00400C53">
        <w:rPr>
          <w:rFonts w:ascii="ＭＳ ゴシック" w:eastAsia="ＭＳ ゴシック" w:hAnsi="ＭＳ ゴシック" w:hint="eastAsia"/>
          <w:sz w:val="22"/>
        </w:rPr>
        <w:t>5.4　秋季の計算結果</w:t>
      </w:r>
    </w:p>
    <w:p w14:paraId="13DCD350" w14:textId="4713ADAA" w:rsidR="0063422C" w:rsidRPr="00400C53" w:rsidRDefault="00295B2D" w:rsidP="0063422C">
      <w:pPr>
        <w:ind w:firstLineChars="100" w:firstLine="210"/>
      </w:pPr>
      <w:r w:rsidRPr="005D5860">
        <w:rPr>
          <w:rFonts w:hint="eastAsia"/>
          <w:highlight w:val="yellow"/>
        </w:rPr>
        <w:t>PM2.5</w:t>
      </w:r>
      <w:r w:rsidRPr="005D5860">
        <w:rPr>
          <w:rFonts w:hint="eastAsia"/>
          <w:highlight w:val="yellow"/>
        </w:rPr>
        <w:t>質量濃度（実測値）全地点の期間平均値（</w:t>
      </w:r>
      <w:r w:rsidRPr="005D5860">
        <w:rPr>
          <w:rFonts w:hint="eastAsia"/>
          <w:highlight w:val="yellow"/>
        </w:rPr>
        <w:t>14</w:t>
      </w:r>
      <w:r w:rsidRPr="005D5860">
        <w:rPr>
          <w:rFonts w:hint="eastAsia"/>
          <w:highlight w:val="yellow"/>
        </w:rPr>
        <w:t>日間平均）は</w:t>
      </w:r>
      <w:r w:rsidR="009119F7" w:rsidRPr="00400C53">
        <w:rPr>
          <w:rFonts w:hint="eastAsia"/>
        </w:rPr>
        <w:t>夏季と共に</w:t>
      </w:r>
      <w:r w:rsidR="002C3BD9" w:rsidRPr="00400C53">
        <w:rPr>
          <w:rFonts w:hint="eastAsia"/>
        </w:rPr>
        <w:t>低く</w:t>
      </w:r>
      <w:r w:rsidR="00785916" w:rsidRPr="00400C53">
        <w:rPr>
          <w:rFonts w:hint="eastAsia"/>
        </w:rPr>
        <w:t>、</w:t>
      </w:r>
      <w:r w:rsidR="00575489" w:rsidRPr="00400C53">
        <w:rPr>
          <w:rFonts w:hint="eastAsia"/>
        </w:rPr>
        <w:t>期間平均値が</w:t>
      </w:r>
      <w:r w:rsidR="00C75836" w:rsidRPr="00400C53">
        <w:rPr>
          <w:rFonts w:hint="eastAsia"/>
        </w:rPr>
        <w:t>1</w:t>
      </w:r>
      <w:r w:rsidR="008A411C" w:rsidRPr="00400C53">
        <w:rPr>
          <w:rFonts w:hint="eastAsia"/>
        </w:rPr>
        <w:t>0</w:t>
      </w:r>
      <w:r w:rsidR="00EE5AB3" w:rsidRPr="00400C53">
        <w:rPr>
          <w:rFonts w:hint="eastAsia"/>
        </w:rPr>
        <w:t xml:space="preserve"> </w:t>
      </w:r>
      <w:r w:rsidR="00C75836" w:rsidRPr="00400C53">
        <w:rPr>
          <w:rFonts w:ascii="Symbol" w:hAnsi="Symbol"/>
        </w:rPr>
        <w:t></w:t>
      </w:r>
      <w:r w:rsidR="00C75836" w:rsidRPr="00400C53">
        <w:rPr>
          <w:rFonts w:hint="eastAsia"/>
        </w:rPr>
        <w:t>g/m</w:t>
      </w:r>
      <w:r w:rsidR="00C75836" w:rsidRPr="00400C53">
        <w:rPr>
          <w:rFonts w:hint="eastAsia"/>
          <w:vertAlign w:val="superscript"/>
        </w:rPr>
        <w:t>3</w:t>
      </w:r>
      <w:r w:rsidR="00C75836" w:rsidRPr="00400C53">
        <w:rPr>
          <w:rFonts w:hint="eastAsia"/>
        </w:rPr>
        <w:t>を超え</w:t>
      </w:r>
      <w:r w:rsidR="00785916" w:rsidRPr="00400C53">
        <w:rPr>
          <w:rFonts w:hint="eastAsia"/>
        </w:rPr>
        <w:t>た</w:t>
      </w:r>
      <w:r w:rsidR="008A411C" w:rsidRPr="00400C53">
        <w:rPr>
          <w:rFonts w:hint="eastAsia"/>
        </w:rPr>
        <w:t>のは</w:t>
      </w:r>
      <w:r w:rsidR="0063422C" w:rsidRPr="00400C53">
        <w:rPr>
          <w:rFonts w:hint="eastAsia"/>
        </w:rPr>
        <w:t>全</w:t>
      </w:r>
      <w:r w:rsidR="0063422C" w:rsidRPr="00400C53">
        <w:rPr>
          <w:rFonts w:hint="eastAsia"/>
        </w:rPr>
        <w:t>25</w:t>
      </w:r>
      <w:r w:rsidR="0063422C" w:rsidRPr="00400C53">
        <w:rPr>
          <w:rFonts w:hint="eastAsia"/>
        </w:rPr>
        <w:t>地点中、</w:t>
      </w:r>
      <w:r w:rsidR="008A411C" w:rsidRPr="00400C53">
        <w:rPr>
          <w:rFonts w:hint="eastAsia"/>
        </w:rPr>
        <w:t>八潮、富津、千葉、綾瀬の</w:t>
      </w:r>
      <w:r w:rsidR="008E28FD" w:rsidRPr="00400C53">
        <w:rPr>
          <w:rFonts w:hint="eastAsia"/>
        </w:rPr>
        <w:t>4</w:t>
      </w:r>
      <w:r w:rsidR="008A411C" w:rsidRPr="00400C53">
        <w:rPr>
          <w:rFonts w:hint="eastAsia"/>
        </w:rPr>
        <w:t>地点のみであった</w:t>
      </w:r>
      <w:r w:rsidR="00785916" w:rsidRPr="00400C53">
        <w:rPr>
          <w:rFonts w:hint="eastAsia"/>
        </w:rPr>
        <w:t>。</w:t>
      </w:r>
    </w:p>
    <w:p w14:paraId="0B61D649" w14:textId="77777777" w:rsidR="00295B2D" w:rsidRDefault="00295B2D" w:rsidP="0063422C">
      <w:pPr>
        <w:ind w:firstLineChars="100" w:firstLine="210"/>
      </w:pPr>
      <w:r w:rsidRPr="00295B2D">
        <w:rPr>
          <w:rFonts w:hint="eastAsia"/>
          <w:highlight w:val="yellow"/>
        </w:rPr>
        <w:t>秋季の</w:t>
      </w:r>
      <w:r w:rsidRPr="00295B2D">
        <w:rPr>
          <w:highlight w:val="yellow"/>
        </w:rPr>
        <w:t>計算</w:t>
      </w:r>
      <w:r w:rsidRPr="00295B2D">
        <w:rPr>
          <w:rFonts w:hint="eastAsia"/>
          <w:highlight w:val="yellow"/>
        </w:rPr>
        <w:t>結果を図</w:t>
      </w:r>
      <w:r w:rsidRPr="00295B2D">
        <w:rPr>
          <w:rFonts w:hint="eastAsia"/>
          <w:highlight w:val="yellow"/>
        </w:rPr>
        <w:t>5-4-1</w:t>
      </w:r>
      <w:r w:rsidRPr="00295B2D">
        <w:rPr>
          <w:rFonts w:hint="eastAsia"/>
          <w:highlight w:val="yellow"/>
        </w:rPr>
        <w:t>及び図</w:t>
      </w:r>
      <w:r w:rsidRPr="00295B2D">
        <w:rPr>
          <w:rFonts w:hint="eastAsia"/>
          <w:highlight w:val="yellow"/>
        </w:rPr>
        <w:t>5-4-2</w:t>
      </w:r>
      <w:r w:rsidRPr="00295B2D">
        <w:rPr>
          <w:rFonts w:hint="eastAsia"/>
          <w:highlight w:val="yellow"/>
        </w:rPr>
        <w:t>に示す。</w:t>
      </w:r>
      <w:r w:rsidR="0063422C" w:rsidRPr="00400C53">
        <w:rPr>
          <w:rFonts w:hint="eastAsia"/>
        </w:rPr>
        <w:t>四季の中で自動車、植物燃焼、二次</w:t>
      </w:r>
      <w:r w:rsidR="0063422C" w:rsidRPr="00400C53">
        <w:rPr>
          <w:rFonts w:hint="eastAsia"/>
        </w:rPr>
        <w:t>(OC)</w:t>
      </w:r>
      <w:r w:rsidR="0063422C" w:rsidRPr="00400C53">
        <w:rPr>
          <w:rFonts w:hint="eastAsia"/>
        </w:rPr>
        <w:t>の寄与率が最も高い結果で</w:t>
      </w:r>
      <w:r w:rsidRPr="00295B2D">
        <w:rPr>
          <w:rFonts w:hint="eastAsia"/>
          <w:highlight w:val="yellow"/>
        </w:rPr>
        <w:t>あり、</w:t>
      </w:r>
      <w:r w:rsidRPr="00295B2D">
        <w:rPr>
          <w:rFonts w:hint="eastAsia"/>
          <w:highlight w:val="yellow"/>
        </w:rPr>
        <w:t>自動車</w:t>
      </w:r>
      <w:r w:rsidRPr="00295B2D">
        <w:rPr>
          <w:rFonts w:hint="eastAsia"/>
          <w:highlight w:val="yellow"/>
        </w:rPr>
        <w:t>の寄与においては</w:t>
      </w:r>
      <w:r w:rsidRPr="00295B2D">
        <w:rPr>
          <w:rFonts w:hint="eastAsia"/>
          <w:highlight w:val="yellow"/>
        </w:rPr>
        <w:t>、土浦が全データで最も高い結果</w:t>
      </w:r>
      <w:r w:rsidRPr="00295B2D">
        <w:rPr>
          <w:rFonts w:hint="eastAsia"/>
          <w:highlight w:val="yellow"/>
        </w:rPr>
        <w:lastRenderedPageBreak/>
        <w:t>で</w:t>
      </w:r>
      <w:r w:rsidRPr="00295B2D">
        <w:rPr>
          <w:rFonts w:hint="eastAsia"/>
          <w:highlight w:val="yellow"/>
        </w:rPr>
        <w:t>、</w:t>
      </w:r>
      <w:r w:rsidRPr="00295B2D">
        <w:rPr>
          <w:rFonts w:hint="eastAsia"/>
          <w:highlight w:val="yellow"/>
        </w:rPr>
        <w:t>植物燃焼の寄与</w:t>
      </w:r>
      <w:r w:rsidRPr="00295B2D">
        <w:rPr>
          <w:rFonts w:hint="eastAsia"/>
          <w:highlight w:val="yellow"/>
        </w:rPr>
        <w:t>においては</w:t>
      </w:r>
      <w:r w:rsidRPr="00295B2D">
        <w:rPr>
          <w:rFonts w:hint="eastAsia"/>
          <w:highlight w:val="yellow"/>
        </w:rPr>
        <w:t>、甲府や東山梨で約</w:t>
      </w:r>
      <w:r w:rsidRPr="00295B2D">
        <w:rPr>
          <w:rFonts w:hint="eastAsia"/>
          <w:highlight w:val="yellow"/>
        </w:rPr>
        <w:t>17%</w:t>
      </w:r>
      <w:r w:rsidRPr="00295B2D">
        <w:rPr>
          <w:rFonts w:hint="eastAsia"/>
          <w:highlight w:val="yellow"/>
        </w:rPr>
        <w:t>であった。</w:t>
      </w:r>
    </w:p>
    <w:p w14:paraId="4F60B6A1" w14:textId="34756D26" w:rsidR="00741785" w:rsidRPr="00400C53" w:rsidRDefault="0063422C" w:rsidP="0063422C">
      <w:pPr>
        <w:ind w:firstLineChars="100" w:firstLine="210"/>
      </w:pPr>
      <w:r w:rsidRPr="00400C53">
        <w:rPr>
          <w:rFonts w:hint="eastAsia"/>
        </w:rPr>
        <w:t>秋季の最大成分は二次（</w:t>
      </w:r>
      <w:r w:rsidRPr="00400C53">
        <w:rPr>
          <w:rFonts w:hint="eastAsia"/>
        </w:rPr>
        <w:t>OC</w:t>
      </w:r>
      <w:r w:rsidRPr="00400C53">
        <w:rPr>
          <w:rFonts w:hint="eastAsia"/>
        </w:rPr>
        <w:t>）で、</w:t>
      </w:r>
      <w:r w:rsidR="00427225" w:rsidRPr="00400C53">
        <w:rPr>
          <w:rFonts w:hint="eastAsia"/>
        </w:rPr>
        <w:t>その寄与率は</w:t>
      </w:r>
      <w:r w:rsidRPr="00400C53">
        <w:rPr>
          <w:rFonts w:hint="eastAsia"/>
        </w:rPr>
        <w:t>全地点平均で</w:t>
      </w:r>
      <w:r w:rsidRPr="00400C53">
        <w:rPr>
          <w:rFonts w:hint="eastAsia"/>
        </w:rPr>
        <w:t>39</w:t>
      </w:r>
      <w:r w:rsidRPr="00400C53">
        <w:rPr>
          <w:rFonts w:hint="eastAsia"/>
        </w:rPr>
        <w:t>％</w:t>
      </w:r>
      <w:r w:rsidR="00741785" w:rsidRPr="00400C53">
        <w:rPr>
          <w:rFonts w:hint="eastAsia"/>
        </w:rPr>
        <w:t>であり</w:t>
      </w:r>
      <w:r w:rsidRPr="00400C53">
        <w:rPr>
          <w:rFonts w:hint="eastAsia"/>
        </w:rPr>
        <w:t>、</w:t>
      </w:r>
      <w:r w:rsidR="00741785" w:rsidRPr="00400C53">
        <w:rPr>
          <w:rFonts w:hint="eastAsia"/>
        </w:rPr>
        <w:t>寄与率が</w:t>
      </w:r>
      <w:r w:rsidRPr="00400C53">
        <w:rPr>
          <w:rFonts w:hint="eastAsia"/>
        </w:rPr>
        <w:t>最大とな</w:t>
      </w:r>
      <w:r w:rsidR="00741785" w:rsidRPr="00400C53">
        <w:rPr>
          <w:rFonts w:hint="eastAsia"/>
        </w:rPr>
        <w:t>った静岡、浜松では</w:t>
      </w:r>
      <w:r w:rsidRPr="00400C53">
        <w:rPr>
          <w:rFonts w:hint="eastAsia"/>
        </w:rPr>
        <w:t>PM2.5</w:t>
      </w:r>
      <w:r w:rsidRPr="00400C53">
        <w:rPr>
          <w:rFonts w:hint="eastAsia"/>
        </w:rPr>
        <w:t>の</w:t>
      </w:r>
      <w:r w:rsidR="00741785" w:rsidRPr="00400C53">
        <w:rPr>
          <w:rFonts w:hint="eastAsia"/>
        </w:rPr>
        <w:t>半分を占めていた。</w:t>
      </w:r>
      <w:r w:rsidRPr="00400C53">
        <w:rPr>
          <w:rFonts w:hint="eastAsia"/>
        </w:rPr>
        <w:t>二次（硫酸塩）</w:t>
      </w:r>
      <w:r w:rsidR="00741785" w:rsidRPr="00400C53">
        <w:rPr>
          <w:rFonts w:hint="eastAsia"/>
        </w:rPr>
        <w:t>は</w:t>
      </w:r>
      <w:r w:rsidRPr="00400C53">
        <w:rPr>
          <w:rFonts w:hint="eastAsia"/>
        </w:rPr>
        <w:t>、</w:t>
      </w:r>
      <w:r w:rsidR="00741785" w:rsidRPr="00400C53">
        <w:rPr>
          <w:rFonts w:hint="eastAsia"/>
        </w:rPr>
        <w:t>全</w:t>
      </w:r>
      <w:r w:rsidRPr="00400C53">
        <w:rPr>
          <w:rFonts w:hint="eastAsia"/>
        </w:rPr>
        <w:t>地点で</w:t>
      </w:r>
      <w:r w:rsidR="00741785" w:rsidRPr="00400C53">
        <w:rPr>
          <w:rFonts w:hint="eastAsia"/>
        </w:rPr>
        <w:t>1</w:t>
      </w:r>
      <w:r w:rsidRPr="00400C53">
        <w:rPr>
          <w:rFonts w:hint="eastAsia"/>
        </w:rPr>
        <w:t>割を超えていた。二次（硝酸塩）</w:t>
      </w:r>
      <w:r w:rsidR="00427225" w:rsidRPr="00400C53">
        <w:rPr>
          <w:rFonts w:hint="eastAsia"/>
        </w:rPr>
        <w:t>は</w:t>
      </w:r>
      <w:r w:rsidRPr="00400C53">
        <w:rPr>
          <w:rFonts w:hint="eastAsia"/>
        </w:rPr>
        <w:t>1</w:t>
      </w:r>
      <w:r w:rsidRPr="00400C53">
        <w:rPr>
          <w:rFonts w:hint="eastAsia"/>
        </w:rPr>
        <w:t>割</w:t>
      </w:r>
      <w:r w:rsidR="00741785" w:rsidRPr="00400C53">
        <w:rPr>
          <w:rFonts w:hint="eastAsia"/>
        </w:rPr>
        <w:t>前後</w:t>
      </w:r>
      <w:r w:rsidRPr="00400C53">
        <w:rPr>
          <w:rFonts w:hint="eastAsia"/>
        </w:rPr>
        <w:t>であ</w:t>
      </w:r>
      <w:r w:rsidR="00741785" w:rsidRPr="00400C53">
        <w:rPr>
          <w:rFonts w:hint="eastAsia"/>
        </w:rPr>
        <w:t>り、長野、甲府から浜松方面にかけて</w:t>
      </w:r>
      <w:r w:rsidRPr="00400C53">
        <w:rPr>
          <w:rFonts w:hint="eastAsia"/>
        </w:rPr>
        <w:t>比較的</w:t>
      </w:r>
      <w:r w:rsidR="00741785" w:rsidRPr="00400C53">
        <w:rPr>
          <w:rFonts w:hint="eastAsia"/>
        </w:rPr>
        <w:t>低い</w:t>
      </w:r>
      <w:r w:rsidRPr="00400C53">
        <w:rPr>
          <w:rFonts w:hint="eastAsia"/>
        </w:rPr>
        <w:t>傾向が認められた。二次（塩化物）は春</w:t>
      </w:r>
      <w:r w:rsidRPr="00400C53">
        <w:rPr>
          <w:rFonts w:hAnsi="ＭＳ 明朝" w:hint="eastAsia"/>
        </w:rPr>
        <w:t>季</w:t>
      </w:r>
      <w:r w:rsidRPr="00400C53">
        <w:rPr>
          <w:rFonts w:hint="eastAsia"/>
        </w:rPr>
        <w:t>、夏</w:t>
      </w:r>
      <w:r w:rsidRPr="00400C53">
        <w:rPr>
          <w:rFonts w:hAnsi="ＭＳ 明朝" w:hint="eastAsia"/>
        </w:rPr>
        <w:t>季</w:t>
      </w:r>
      <w:r w:rsidRPr="00400C53">
        <w:rPr>
          <w:rFonts w:hint="eastAsia"/>
        </w:rPr>
        <w:t>に続いてほぼゼロであった。</w:t>
      </w:r>
      <w:r w:rsidR="00295B2D" w:rsidRPr="00B309D9">
        <w:rPr>
          <w:rFonts w:hint="eastAsia"/>
          <w:highlight w:val="yellow"/>
        </w:rPr>
        <w:t>土浦</w:t>
      </w:r>
      <w:r w:rsidR="00295B2D" w:rsidRPr="00295B2D">
        <w:rPr>
          <w:rFonts w:hint="eastAsia"/>
          <w:highlight w:val="yellow"/>
        </w:rPr>
        <w:t>等</w:t>
      </w:r>
      <w:r w:rsidR="00295B2D">
        <w:rPr>
          <w:rFonts w:hint="eastAsia"/>
          <w:highlight w:val="yellow"/>
        </w:rPr>
        <w:t>15</w:t>
      </w:r>
      <w:r w:rsidR="00295B2D" w:rsidRPr="00295B2D">
        <w:rPr>
          <w:rFonts w:hint="eastAsia"/>
          <w:highlight w:val="yellow"/>
        </w:rPr>
        <w:t>地点においてその他がマイナスとなった。</w:t>
      </w:r>
    </w:p>
    <w:p w14:paraId="2C495C68" w14:textId="279EC2FA" w:rsidR="0020593A" w:rsidRPr="00400C53" w:rsidRDefault="00F83A9C" w:rsidP="0020593A">
      <w:pPr>
        <w:ind w:firstLineChars="100" w:firstLine="210"/>
      </w:pPr>
      <w:r w:rsidRPr="00400C53">
        <w:rPr>
          <w:noProof/>
        </w:rPr>
        <w:drawing>
          <wp:anchor distT="0" distB="0" distL="114300" distR="114300" simplePos="0" relativeHeight="251674624" behindDoc="0" locked="0" layoutInCell="1" allowOverlap="1" wp14:anchorId="56DF9637" wp14:editId="5C39A24E">
            <wp:simplePos x="0" y="0"/>
            <wp:positionH relativeFrom="column">
              <wp:posOffset>53340</wp:posOffset>
            </wp:positionH>
            <wp:positionV relativeFrom="paragraph">
              <wp:posOffset>196215</wp:posOffset>
            </wp:positionV>
            <wp:extent cx="5400000" cy="257508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575080"/>
                    </a:xfrm>
                    <a:prstGeom prst="rect">
                      <a:avLst/>
                    </a:prstGeom>
                    <a:noFill/>
                    <a:ln>
                      <a:noFill/>
                    </a:ln>
                  </pic:spPr>
                </pic:pic>
              </a:graphicData>
            </a:graphic>
          </wp:anchor>
        </w:drawing>
      </w:r>
    </w:p>
    <w:p w14:paraId="071608C7" w14:textId="30C370DD" w:rsidR="00F83A9C" w:rsidRPr="00400C53" w:rsidRDefault="00F83A9C" w:rsidP="0020593A">
      <w:pPr>
        <w:ind w:firstLineChars="100" w:firstLine="210"/>
      </w:pPr>
    </w:p>
    <w:p w14:paraId="3BE25BD1" w14:textId="74B2A8AF" w:rsidR="00F83A9C" w:rsidRPr="00400C53" w:rsidRDefault="00F83A9C" w:rsidP="0020593A">
      <w:pPr>
        <w:ind w:firstLineChars="100" w:firstLine="210"/>
      </w:pPr>
    </w:p>
    <w:p w14:paraId="7180E0A3" w14:textId="7AB3E3BF" w:rsidR="00F83A9C" w:rsidRPr="00400C53" w:rsidRDefault="00F83A9C" w:rsidP="0020593A">
      <w:pPr>
        <w:ind w:firstLineChars="100" w:firstLine="210"/>
      </w:pPr>
    </w:p>
    <w:p w14:paraId="2300EB89" w14:textId="2B2438AB" w:rsidR="00F83A9C" w:rsidRPr="00400C53" w:rsidRDefault="00F83A9C" w:rsidP="0020593A">
      <w:pPr>
        <w:ind w:firstLineChars="100" w:firstLine="210"/>
      </w:pPr>
    </w:p>
    <w:p w14:paraId="20C81CA2" w14:textId="109B6F7C" w:rsidR="00F83A9C" w:rsidRPr="00400C53" w:rsidRDefault="00F83A9C" w:rsidP="0020593A">
      <w:pPr>
        <w:ind w:firstLineChars="100" w:firstLine="210"/>
      </w:pPr>
    </w:p>
    <w:p w14:paraId="3A93DB35" w14:textId="6908B6B0" w:rsidR="00F83A9C" w:rsidRPr="00400C53" w:rsidRDefault="00F83A9C" w:rsidP="0020593A">
      <w:pPr>
        <w:ind w:firstLineChars="100" w:firstLine="210"/>
      </w:pPr>
    </w:p>
    <w:p w14:paraId="40838C8B" w14:textId="70E54AD9" w:rsidR="00F83A9C" w:rsidRPr="00400C53" w:rsidRDefault="00F83A9C" w:rsidP="0020593A">
      <w:pPr>
        <w:ind w:firstLineChars="100" w:firstLine="210"/>
      </w:pPr>
    </w:p>
    <w:p w14:paraId="5C26C4DC" w14:textId="3A60BDAB" w:rsidR="00F83A9C" w:rsidRPr="00400C53" w:rsidRDefault="00F83A9C" w:rsidP="0020593A">
      <w:pPr>
        <w:ind w:firstLineChars="100" w:firstLine="210"/>
      </w:pPr>
    </w:p>
    <w:p w14:paraId="26E98306" w14:textId="164AB6BB" w:rsidR="008E28FD" w:rsidRPr="00400C53" w:rsidRDefault="008E28FD" w:rsidP="00AD5F6B">
      <w:pPr>
        <w:ind w:firstLineChars="100" w:firstLine="210"/>
        <w:jc w:val="center"/>
        <w:rPr>
          <w:rFonts w:asciiTheme="majorEastAsia" w:eastAsiaTheme="majorEastAsia" w:hAnsiTheme="majorEastAsia"/>
        </w:rPr>
      </w:pPr>
    </w:p>
    <w:p w14:paraId="4B50ECD7" w14:textId="30640B12" w:rsidR="00043E73" w:rsidRPr="00400C53" w:rsidRDefault="00043E73" w:rsidP="00AD5F6B">
      <w:pPr>
        <w:ind w:firstLineChars="100" w:firstLine="210"/>
        <w:jc w:val="center"/>
        <w:rPr>
          <w:rFonts w:asciiTheme="majorEastAsia" w:eastAsiaTheme="majorEastAsia" w:hAnsiTheme="majorEastAsia"/>
        </w:rPr>
      </w:pPr>
    </w:p>
    <w:p w14:paraId="09096C96" w14:textId="431AEB7E" w:rsidR="00043E73" w:rsidRPr="00400C53" w:rsidRDefault="00043E73" w:rsidP="00AD5F6B">
      <w:pPr>
        <w:ind w:firstLineChars="100" w:firstLine="210"/>
        <w:jc w:val="center"/>
        <w:rPr>
          <w:rFonts w:asciiTheme="majorEastAsia" w:eastAsiaTheme="majorEastAsia" w:hAnsiTheme="majorEastAsia"/>
        </w:rPr>
      </w:pPr>
    </w:p>
    <w:p w14:paraId="7AC91896" w14:textId="77777777" w:rsidR="00043E73" w:rsidRPr="00400C53" w:rsidRDefault="00043E73" w:rsidP="00AD5F6B">
      <w:pPr>
        <w:ind w:firstLineChars="100" w:firstLine="210"/>
        <w:jc w:val="center"/>
        <w:rPr>
          <w:rFonts w:asciiTheme="majorEastAsia" w:eastAsiaTheme="majorEastAsia" w:hAnsiTheme="majorEastAsia"/>
        </w:rPr>
      </w:pPr>
    </w:p>
    <w:p w14:paraId="16C5078B" w14:textId="1BEDAE8B" w:rsidR="001F259D" w:rsidRPr="00400C53" w:rsidRDefault="00785916" w:rsidP="00845C04">
      <w:pPr>
        <w:jc w:val="center"/>
        <w:rPr>
          <w:rFonts w:asciiTheme="majorEastAsia" w:eastAsiaTheme="majorEastAsia" w:hAnsiTheme="majorEastAsia"/>
        </w:rPr>
      </w:pPr>
      <w:r w:rsidRPr="00400C53">
        <w:rPr>
          <w:rFonts w:ascii="ＭＳ ゴシック" w:eastAsia="ＭＳ ゴシック" w:hAnsi="ＭＳ ゴシック" w:hint="eastAsia"/>
        </w:rPr>
        <w:t>図5-4-</w:t>
      </w:r>
      <w:r w:rsidR="00F83A9C" w:rsidRPr="00400C53">
        <w:rPr>
          <w:rFonts w:ascii="ＭＳ ゴシック" w:eastAsia="ＭＳ ゴシック" w:hAnsi="ＭＳ ゴシック" w:hint="eastAsia"/>
        </w:rPr>
        <w:t>1</w:t>
      </w:r>
      <w:r w:rsidRPr="00400C53">
        <w:rPr>
          <w:rFonts w:ascii="ＭＳ ゴシック" w:eastAsia="ＭＳ ゴシック" w:hAnsi="ＭＳ ゴシック" w:hint="eastAsia"/>
        </w:rPr>
        <w:t xml:space="preserve">　</w:t>
      </w:r>
      <w:r w:rsidR="00F83A9C" w:rsidRPr="00400C53">
        <w:rPr>
          <w:rFonts w:asciiTheme="majorEastAsia" w:eastAsiaTheme="majorEastAsia" w:hAnsiTheme="majorEastAsia" w:hint="eastAsia"/>
        </w:rPr>
        <w:t>2017年秋季の発生源寄与量の推定結果（単位：</w:t>
      </w:r>
      <w:r w:rsidR="00F83A9C" w:rsidRPr="00400C53">
        <w:rPr>
          <w:rFonts w:ascii="Symbol" w:eastAsiaTheme="majorEastAsia" w:hAnsi="Symbol"/>
        </w:rPr>
        <w:t></w:t>
      </w:r>
      <w:r w:rsidR="00F83A9C" w:rsidRPr="00400C53">
        <w:rPr>
          <w:rFonts w:asciiTheme="majorEastAsia" w:eastAsiaTheme="majorEastAsia" w:hAnsiTheme="majorEastAsia"/>
        </w:rPr>
        <w:t>g/m</w:t>
      </w:r>
      <w:r w:rsidR="00F83A9C" w:rsidRPr="00400C53">
        <w:rPr>
          <w:rFonts w:asciiTheme="majorEastAsia" w:eastAsiaTheme="majorEastAsia" w:hAnsiTheme="majorEastAsia"/>
          <w:vertAlign w:val="superscript"/>
        </w:rPr>
        <w:t>3</w:t>
      </w:r>
      <w:r w:rsidR="00F83A9C" w:rsidRPr="00400C53">
        <w:rPr>
          <w:rFonts w:asciiTheme="majorEastAsia" w:eastAsiaTheme="majorEastAsia" w:hAnsiTheme="majorEastAsia" w:hint="eastAsia"/>
        </w:rPr>
        <w:t>）</w:t>
      </w:r>
    </w:p>
    <w:p w14:paraId="084DDB92" w14:textId="4A8D7CE7" w:rsidR="00F83A9C" w:rsidRPr="00400C53" w:rsidRDefault="00F83A9C" w:rsidP="00845C04">
      <w:pPr>
        <w:jc w:val="center"/>
        <w:rPr>
          <w:rFonts w:asciiTheme="majorEastAsia" w:eastAsiaTheme="majorEastAsia" w:hAnsiTheme="majorEastAsia"/>
        </w:rPr>
      </w:pPr>
    </w:p>
    <w:p w14:paraId="30FD8242" w14:textId="77777777" w:rsidR="00F83A9C" w:rsidRPr="00400C53" w:rsidRDefault="00F83A9C" w:rsidP="00845C04">
      <w:pPr>
        <w:jc w:val="center"/>
        <w:rPr>
          <w:rFonts w:ascii="ＭＳ ゴシック" w:eastAsia="ＭＳ ゴシック" w:hAnsi="ＭＳ ゴシック"/>
        </w:rPr>
      </w:pPr>
    </w:p>
    <w:p w14:paraId="28B0F214" w14:textId="654A2DD3" w:rsidR="001F259D" w:rsidRPr="00400C53" w:rsidRDefault="00F83A9C" w:rsidP="00845C04">
      <w:pPr>
        <w:jc w:val="center"/>
        <w:rPr>
          <w:rFonts w:ascii="ＭＳ ゴシック" w:eastAsia="ＭＳ ゴシック" w:hAnsi="ＭＳ ゴシック"/>
        </w:rPr>
      </w:pPr>
      <w:r w:rsidRPr="00400C53">
        <w:rPr>
          <w:rFonts w:hint="eastAsia"/>
          <w:noProof/>
        </w:rPr>
        <w:drawing>
          <wp:anchor distT="0" distB="0" distL="114300" distR="114300" simplePos="0" relativeHeight="251675648" behindDoc="0" locked="0" layoutInCell="1" allowOverlap="1" wp14:anchorId="09A1E0ED" wp14:editId="5F821B2A">
            <wp:simplePos x="0" y="0"/>
            <wp:positionH relativeFrom="column">
              <wp:posOffset>-50800</wp:posOffset>
            </wp:positionH>
            <wp:positionV relativeFrom="paragraph">
              <wp:posOffset>75565</wp:posOffset>
            </wp:positionV>
            <wp:extent cx="5400040" cy="344424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44240"/>
                    </a:xfrm>
                    <a:prstGeom prst="rect">
                      <a:avLst/>
                    </a:prstGeom>
                    <a:noFill/>
                    <a:ln>
                      <a:noFill/>
                    </a:ln>
                  </pic:spPr>
                </pic:pic>
              </a:graphicData>
            </a:graphic>
          </wp:anchor>
        </w:drawing>
      </w:r>
    </w:p>
    <w:p w14:paraId="4E1371A1" w14:textId="1AC4759A" w:rsidR="001F259D" w:rsidRPr="00400C53" w:rsidRDefault="001F259D" w:rsidP="00845C04">
      <w:pPr>
        <w:jc w:val="center"/>
        <w:rPr>
          <w:rFonts w:ascii="ＭＳ ゴシック" w:eastAsia="ＭＳ ゴシック" w:hAnsi="ＭＳ ゴシック"/>
        </w:rPr>
      </w:pPr>
    </w:p>
    <w:p w14:paraId="7DE055FB" w14:textId="47A6115F" w:rsidR="00F83A9C" w:rsidRPr="00400C53" w:rsidRDefault="00F83A9C" w:rsidP="00845C04">
      <w:pPr>
        <w:jc w:val="center"/>
        <w:rPr>
          <w:rFonts w:ascii="ＭＳ ゴシック" w:eastAsia="ＭＳ ゴシック" w:hAnsi="ＭＳ ゴシック"/>
        </w:rPr>
      </w:pPr>
    </w:p>
    <w:p w14:paraId="48F53F61" w14:textId="00FC012B" w:rsidR="00F83A9C" w:rsidRPr="00400C53" w:rsidRDefault="00F83A9C" w:rsidP="00845C04">
      <w:pPr>
        <w:jc w:val="center"/>
        <w:rPr>
          <w:rFonts w:ascii="ＭＳ ゴシック" w:eastAsia="ＭＳ ゴシック" w:hAnsi="ＭＳ ゴシック"/>
        </w:rPr>
      </w:pPr>
    </w:p>
    <w:p w14:paraId="5EC5713D" w14:textId="74E00A52" w:rsidR="00F83A9C" w:rsidRPr="00400C53" w:rsidRDefault="00F83A9C" w:rsidP="00845C04">
      <w:pPr>
        <w:jc w:val="center"/>
        <w:rPr>
          <w:rFonts w:ascii="ＭＳ ゴシック" w:eastAsia="ＭＳ ゴシック" w:hAnsi="ＭＳ ゴシック"/>
        </w:rPr>
      </w:pPr>
    </w:p>
    <w:p w14:paraId="51F8EE77" w14:textId="77777777" w:rsidR="00F83A9C" w:rsidRPr="00400C53" w:rsidRDefault="00F83A9C" w:rsidP="00845C04">
      <w:pPr>
        <w:jc w:val="center"/>
        <w:rPr>
          <w:rFonts w:ascii="ＭＳ ゴシック" w:eastAsia="ＭＳ ゴシック" w:hAnsi="ＭＳ ゴシック"/>
        </w:rPr>
      </w:pPr>
    </w:p>
    <w:p w14:paraId="4DF83D2D" w14:textId="6CA9137D" w:rsidR="001F259D" w:rsidRPr="00400C53" w:rsidRDefault="001F259D" w:rsidP="00845C04">
      <w:pPr>
        <w:jc w:val="center"/>
        <w:rPr>
          <w:rFonts w:ascii="ＭＳ ゴシック" w:eastAsia="ＭＳ ゴシック" w:hAnsi="ＭＳ ゴシック"/>
        </w:rPr>
      </w:pPr>
    </w:p>
    <w:p w14:paraId="794D5021" w14:textId="49AF3863" w:rsidR="001F259D" w:rsidRPr="00400C53" w:rsidRDefault="001F259D" w:rsidP="00845C04">
      <w:pPr>
        <w:jc w:val="center"/>
        <w:rPr>
          <w:rFonts w:ascii="ＭＳ ゴシック" w:eastAsia="ＭＳ ゴシック" w:hAnsi="ＭＳ ゴシック"/>
        </w:rPr>
      </w:pPr>
    </w:p>
    <w:p w14:paraId="144D8B7B" w14:textId="2F0925A3" w:rsidR="001F259D" w:rsidRPr="00400C53" w:rsidRDefault="001F259D" w:rsidP="00845C04">
      <w:pPr>
        <w:jc w:val="center"/>
        <w:rPr>
          <w:rFonts w:ascii="ＭＳ ゴシック" w:eastAsia="ＭＳ ゴシック" w:hAnsi="ＭＳ ゴシック"/>
        </w:rPr>
      </w:pPr>
    </w:p>
    <w:p w14:paraId="1ABD7B86" w14:textId="0E44D451" w:rsidR="001F259D" w:rsidRPr="00400C53" w:rsidRDefault="001F259D" w:rsidP="00845C04">
      <w:pPr>
        <w:jc w:val="center"/>
        <w:rPr>
          <w:rFonts w:ascii="ＭＳ ゴシック" w:eastAsia="ＭＳ ゴシック" w:hAnsi="ＭＳ ゴシック"/>
        </w:rPr>
      </w:pPr>
    </w:p>
    <w:p w14:paraId="60ED2B4E" w14:textId="6DA8760A" w:rsidR="001F259D" w:rsidRPr="00400C53" w:rsidRDefault="001F259D" w:rsidP="00845C04">
      <w:pPr>
        <w:jc w:val="center"/>
        <w:rPr>
          <w:rFonts w:ascii="ＭＳ ゴシック" w:eastAsia="ＭＳ ゴシック" w:hAnsi="ＭＳ ゴシック"/>
        </w:rPr>
      </w:pPr>
    </w:p>
    <w:p w14:paraId="079CB42F" w14:textId="4E63DD67" w:rsidR="001F259D" w:rsidRPr="00400C53" w:rsidRDefault="001F259D" w:rsidP="00845C04">
      <w:pPr>
        <w:jc w:val="center"/>
        <w:rPr>
          <w:rFonts w:ascii="ＭＳ ゴシック" w:eastAsia="ＭＳ ゴシック" w:hAnsi="ＭＳ ゴシック"/>
        </w:rPr>
      </w:pPr>
    </w:p>
    <w:p w14:paraId="59E379ED" w14:textId="1CDC3394" w:rsidR="001F259D" w:rsidRPr="00400C53" w:rsidRDefault="001F259D" w:rsidP="00845C04">
      <w:pPr>
        <w:jc w:val="center"/>
        <w:rPr>
          <w:rFonts w:ascii="ＭＳ ゴシック" w:eastAsia="ＭＳ ゴシック" w:hAnsi="ＭＳ ゴシック"/>
        </w:rPr>
      </w:pPr>
    </w:p>
    <w:p w14:paraId="40E9A8A2" w14:textId="2CB1C2AF" w:rsidR="001F259D" w:rsidRPr="00400C53" w:rsidRDefault="001F259D" w:rsidP="00845C04">
      <w:pPr>
        <w:jc w:val="center"/>
        <w:rPr>
          <w:rFonts w:ascii="ＭＳ ゴシック" w:eastAsia="ＭＳ ゴシック" w:hAnsi="ＭＳ ゴシック"/>
        </w:rPr>
      </w:pPr>
    </w:p>
    <w:p w14:paraId="13A27550" w14:textId="7D2E5EA0" w:rsidR="001F259D" w:rsidRPr="00400C53" w:rsidRDefault="001F259D" w:rsidP="00845C04">
      <w:pPr>
        <w:jc w:val="center"/>
        <w:rPr>
          <w:rFonts w:ascii="ＭＳ ゴシック" w:eastAsia="ＭＳ ゴシック" w:hAnsi="ＭＳ ゴシック"/>
        </w:rPr>
      </w:pPr>
    </w:p>
    <w:p w14:paraId="30E61B5C" w14:textId="1B99F3A3" w:rsidR="001F259D" w:rsidRPr="00400C53" w:rsidRDefault="001F259D" w:rsidP="00845C04">
      <w:pPr>
        <w:jc w:val="center"/>
        <w:rPr>
          <w:rFonts w:ascii="ＭＳ ゴシック" w:eastAsia="ＭＳ ゴシック" w:hAnsi="ＭＳ ゴシック"/>
        </w:rPr>
      </w:pPr>
    </w:p>
    <w:p w14:paraId="7119A406" w14:textId="39F70AE9" w:rsidR="001F259D" w:rsidRPr="00400C53" w:rsidRDefault="001F259D" w:rsidP="00845C04">
      <w:pPr>
        <w:jc w:val="center"/>
        <w:rPr>
          <w:rFonts w:ascii="ＭＳ ゴシック" w:eastAsia="ＭＳ ゴシック" w:hAnsi="ＭＳ ゴシック"/>
        </w:rPr>
      </w:pPr>
    </w:p>
    <w:p w14:paraId="3A43D7F0" w14:textId="119C6D9F" w:rsidR="00785916" w:rsidRPr="00400C53" w:rsidRDefault="00F83A9C" w:rsidP="00845C04">
      <w:pPr>
        <w:jc w:val="center"/>
        <w:rPr>
          <w:rFonts w:ascii="ＭＳ ゴシック" w:eastAsia="ＭＳ ゴシック" w:hAnsi="ＭＳ ゴシック"/>
        </w:rPr>
      </w:pPr>
      <w:r w:rsidRPr="00400C53">
        <w:rPr>
          <w:rFonts w:ascii="ＭＳ ゴシック" w:eastAsia="ＭＳ ゴシック" w:hAnsi="ＭＳ ゴシック" w:hint="eastAsia"/>
        </w:rPr>
        <w:t>図5-4-2　2017年秋季の発生源寄与率の推定結果（マップ）</w:t>
      </w:r>
    </w:p>
    <w:p w14:paraId="57BFEAD4" w14:textId="39D16C1C" w:rsidR="003E7050" w:rsidRPr="00400C53" w:rsidRDefault="003E7050" w:rsidP="003E7050">
      <w:pPr>
        <w:ind w:firstLineChars="100" w:firstLine="200"/>
        <w:rPr>
          <w:rFonts w:ascii="ＭＳ ゴシック" w:eastAsia="ＭＳ ゴシック" w:hAnsi="ＭＳ ゴシック"/>
          <w:sz w:val="20"/>
          <w:szCs w:val="20"/>
        </w:rPr>
      </w:pPr>
    </w:p>
    <w:p w14:paraId="26524C92" w14:textId="2D080B70" w:rsidR="00785916" w:rsidRPr="00400C53" w:rsidRDefault="00785916" w:rsidP="00785916">
      <w:pPr>
        <w:rPr>
          <w:rFonts w:ascii="ＭＳ ゴシック" w:eastAsia="ＭＳ ゴシック" w:hAnsi="ＭＳ ゴシック"/>
          <w:sz w:val="22"/>
        </w:rPr>
      </w:pPr>
      <w:r w:rsidRPr="00400C53">
        <w:rPr>
          <w:rFonts w:ascii="ＭＳ ゴシック" w:eastAsia="ＭＳ ゴシック" w:hAnsi="ＭＳ ゴシック" w:hint="eastAsia"/>
          <w:sz w:val="22"/>
        </w:rPr>
        <w:t>5.5　冬季の計算結果</w:t>
      </w:r>
    </w:p>
    <w:p w14:paraId="3E503B61" w14:textId="09112924" w:rsidR="00785916" w:rsidRPr="00400C53" w:rsidRDefault="00B309D9" w:rsidP="006404FD">
      <w:pPr>
        <w:ind w:firstLineChars="100" w:firstLine="210"/>
      </w:pPr>
      <w:r w:rsidRPr="005D5860">
        <w:rPr>
          <w:rFonts w:hint="eastAsia"/>
          <w:highlight w:val="yellow"/>
        </w:rPr>
        <w:t>PM2.5</w:t>
      </w:r>
      <w:r w:rsidRPr="005D5860">
        <w:rPr>
          <w:rFonts w:hint="eastAsia"/>
          <w:highlight w:val="yellow"/>
        </w:rPr>
        <w:t>質量濃度（実測値）</w:t>
      </w:r>
      <w:r w:rsidRPr="00B309D9">
        <w:rPr>
          <w:rFonts w:hint="eastAsia"/>
          <w:highlight w:val="yellow"/>
        </w:rPr>
        <w:t>24</w:t>
      </w:r>
      <w:r w:rsidRPr="00B309D9">
        <w:rPr>
          <w:rFonts w:hint="eastAsia"/>
          <w:highlight w:val="yellow"/>
        </w:rPr>
        <w:t>地点（</w:t>
      </w:r>
      <w:r>
        <w:rPr>
          <w:rFonts w:hint="eastAsia"/>
          <w:highlight w:val="yellow"/>
        </w:rPr>
        <w:t>欠測扱いの</w:t>
      </w:r>
      <w:r w:rsidRPr="00B309D9">
        <w:rPr>
          <w:rFonts w:hint="eastAsia"/>
          <w:highlight w:val="yellow"/>
        </w:rPr>
        <w:t>富士を除く）</w:t>
      </w:r>
      <w:r w:rsidRPr="005D5860">
        <w:rPr>
          <w:rFonts w:hint="eastAsia"/>
          <w:highlight w:val="yellow"/>
        </w:rPr>
        <w:t>の期間平均値（</w:t>
      </w:r>
      <w:r w:rsidRPr="005D5860">
        <w:rPr>
          <w:rFonts w:hint="eastAsia"/>
          <w:highlight w:val="yellow"/>
        </w:rPr>
        <w:t>14</w:t>
      </w:r>
      <w:r w:rsidRPr="005D5860">
        <w:rPr>
          <w:rFonts w:hint="eastAsia"/>
          <w:highlight w:val="yellow"/>
        </w:rPr>
        <w:t>日間平均）は</w:t>
      </w:r>
      <w:r w:rsidR="00785916" w:rsidRPr="00400C53">
        <w:rPr>
          <w:rFonts w:hint="eastAsia"/>
        </w:rPr>
        <w:t>四季の中で</w:t>
      </w:r>
      <w:r w:rsidR="004A26FE" w:rsidRPr="00400C53">
        <w:rPr>
          <w:rFonts w:hint="eastAsia"/>
        </w:rPr>
        <w:t>2</w:t>
      </w:r>
      <w:r w:rsidR="004A26FE" w:rsidRPr="00400C53">
        <w:rPr>
          <w:rFonts w:hint="eastAsia"/>
        </w:rPr>
        <w:t>番目に</w:t>
      </w:r>
      <w:r w:rsidR="009119F7" w:rsidRPr="00400C53">
        <w:rPr>
          <w:rFonts w:hint="eastAsia"/>
        </w:rPr>
        <w:t>高かったが</w:t>
      </w:r>
      <w:r w:rsidR="00785916" w:rsidRPr="00400C53">
        <w:rPr>
          <w:rFonts w:hint="eastAsia"/>
        </w:rPr>
        <w:t>、</w:t>
      </w:r>
      <w:r w:rsidR="00575489" w:rsidRPr="00400C53">
        <w:rPr>
          <w:rFonts w:hint="eastAsia"/>
        </w:rPr>
        <w:t>期間平均値が</w:t>
      </w:r>
      <w:r w:rsidR="00785916" w:rsidRPr="00400C53">
        <w:rPr>
          <w:rFonts w:hint="eastAsia"/>
        </w:rPr>
        <w:t>15</w:t>
      </w:r>
      <w:r w:rsidR="00EE5AB3" w:rsidRPr="00400C53">
        <w:rPr>
          <w:rFonts w:hint="eastAsia"/>
        </w:rPr>
        <w:t xml:space="preserve"> </w:t>
      </w:r>
      <w:r w:rsidR="00785916" w:rsidRPr="00400C53">
        <w:rPr>
          <w:rFonts w:ascii="Symbol" w:hAnsi="Symbol"/>
        </w:rPr>
        <w:t></w:t>
      </w:r>
      <w:r w:rsidR="00785916" w:rsidRPr="00400C53">
        <w:rPr>
          <w:rFonts w:hint="eastAsia"/>
        </w:rPr>
        <w:t>g/m</w:t>
      </w:r>
      <w:r w:rsidR="00785916" w:rsidRPr="00400C53">
        <w:rPr>
          <w:rFonts w:hint="eastAsia"/>
          <w:vertAlign w:val="superscript"/>
        </w:rPr>
        <w:t>3</w:t>
      </w:r>
      <w:r w:rsidR="00785916" w:rsidRPr="00400C53">
        <w:rPr>
          <w:rFonts w:hint="eastAsia"/>
        </w:rPr>
        <w:t>を超えたのは</w:t>
      </w:r>
      <w:r w:rsidR="009119F7" w:rsidRPr="00400C53">
        <w:rPr>
          <w:rFonts w:hint="eastAsia"/>
        </w:rPr>
        <w:t>綾瀬</w:t>
      </w:r>
      <w:r w:rsidR="001F3FE8" w:rsidRPr="00400C53">
        <w:rPr>
          <w:rFonts w:hint="eastAsia"/>
        </w:rPr>
        <w:t>のみ</w:t>
      </w:r>
      <w:r w:rsidR="00647869" w:rsidRPr="00400C53">
        <w:rPr>
          <w:rFonts w:hint="eastAsia"/>
        </w:rPr>
        <w:t>であ</w:t>
      </w:r>
      <w:r w:rsidR="001F3FE8" w:rsidRPr="00400C53">
        <w:rPr>
          <w:rFonts w:hint="eastAsia"/>
        </w:rPr>
        <w:t>った</w:t>
      </w:r>
      <w:r w:rsidR="009119F7" w:rsidRPr="00400C53">
        <w:rPr>
          <w:rFonts w:hint="eastAsia"/>
        </w:rPr>
        <w:t>。</w:t>
      </w:r>
    </w:p>
    <w:p w14:paraId="2702D6E0" w14:textId="195709D1" w:rsidR="00785916" w:rsidRPr="00400C53" w:rsidRDefault="00295B2D" w:rsidP="0081343B">
      <w:pPr>
        <w:ind w:firstLineChars="100" w:firstLine="210"/>
      </w:pPr>
      <w:r w:rsidRPr="00295B2D">
        <w:rPr>
          <w:rFonts w:hint="eastAsia"/>
          <w:highlight w:val="yellow"/>
        </w:rPr>
        <w:t>冬季の</w:t>
      </w:r>
      <w:r w:rsidRPr="00295B2D">
        <w:rPr>
          <w:highlight w:val="yellow"/>
        </w:rPr>
        <w:t>計算</w:t>
      </w:r>
      <w:r w:rsidRPr="00295B2D">
        <w:rPr>
          <w:rFonts w:hint="eastAsia"/>
          <w:highlight w:val="yellow"/>
        </w:rPr>
        <w:t>結果を図</w:t>
      </w:r>
      <w:r w:rsidRPr="00295B2D">
        <w:rPr>
          <w:rFonts w:hint="eastAsia"/>
          <w:highlight w:val="yellow"/>
        </w:rPr>
        <w:t>5-5-1</w:t>
      </w:r>
      <w:r w:rsidRPr="00295B2D">
        <w:rPr>
          <w:rFonts w:hint="eastAsia"/>
          <w:highlight w:val="yellow"/>
        </w:rPr>
        <w:t>及び図</w:t>
      </w:r>
      <w:r w:rsidRPr="00295B2D">
        <w:rPr>
          <w:rFonts w:hint="eastAsia"/>
          <w:highlight w:val="yellow"/>
        </w:rPr>
        <w:t>5-5-2</w:t>
      </w:r>
      <w:r w:rsidRPr="00295B2D">
        <w:rPr>
          <w:rFonts w:hint="eastAsia"/>
          <w:highlight w:val="yellow"/>
        </w:rPr>
        <w:t>に示す。</w:t>
      </w:r>
      <w:r w:rsidR="006951E8" w:rsidRPr="00400C53">
        <w:rPr>
          <w:rFonts w:hint="eastAsia"/>
        </w:rPr>
        <w:t>二次（硝酸塩）の寄与量が四季の中で最大で、</w:t>
      </w:r>
      <w:r w:rsidR="006951E8" w:rsidRPr="00400C53">
        <w:rPr>
          <w:rFonts w:hint="eastAsia"/>
        </w:rPr>
        <w:t>15</w:t>
      </w:r>
      <w:r w:rsidR="006951E8" w:rsidRPr="00400C53">
        <w:rPr>
          <w:rFonts w:hint="eastAsia"/>
        </w:rPr>
        <w:t>地点で</w:t>
      </w:r>
      <w:r w:rsidR="006951E8" w:rsidRPr="00400C53">
        <w:rPr>
          <w:rFonts w:hint="eastAsia"/>
        </w:rPr>
        <w:t>20%</w:t>
      </w:r>
      <w:r w:rsidR="006951E8" w:rsidRPr="00400C53">
        <w:rPr>
          <w:rFonts w:hint="eastAsia"/>
        </w:rPr>
        <w:t>を上回る結果となった。二次（硫酸塩）が</w:t>
      </w:r>
      <w:r w:rsidR="006951E8" w:rsidRPr="00400C53">
        <w:rPr>
          <w:rFonts w:hint="eastAsia"/>
        </w:rPr>
        <w:t>20%</w:t>
      </w:r>
      <w:r w:rsidR="006951E8" w:rsidRPr="00400C53">
        <w:rPr>
          <w:rFonts w:hint="eastAsia"/>
        </w:rPr>
        <w:t>を超えたのは</w:t>
      </w:r>
      <w:r w:rsidR="006951E8" w:rsidRPr="00400C53">
        <w:rPr>
          <w:rFonts w:hint="eastAsia"/>
        </w:rPr>
        <w:t>9</w:t>
      </w:r>
      <w:r w:rsidR="006951E8" w:rsidRPr="00400C53">
        <w:rPr>
          <w:rFonts w:hint="eastAsia"/>
        </w:rPr>
        <w:t>地点であった。二次（塩化物）が計算されるようになったが、</w:t>
      </w:r>
      <w:r w:rsidR="006951E8" w:rsidRPr="00400C53">
        <w:rPr>
          <w:rFonts w:hint="eastAsia"/>
        </w:rPr>
        <w:t>12</w:t>
      </w:r>
      <w:r w:rsidR="006951E8" w:rsidRPr="00400C53">
        <w:rPr>
          <w:rFonts w:hint="eastAsia"/>
        </w:rPr>
        <w:t>地点で</w:t>
      </w:r>
      <w:r w:rsidR="006951E8" w:rsidRPr="00400C53">
        <w:rPr>
          <w:rFonts w:hint="eastAsia"/>
        </w:rPr>
        <w:t xml:space="preserve">0.3 </w:t>
      </w:r>
      <w:r w:rsidR="006951E8" w:rsidRPr="00400C53">
        <w:rPr>
          <w:rFonts w:ascii="Symbol" w:hAnsi="Symbol"/>
        </w:rPr>
        <w:t></w:t>
      </w:r>
      <w:r w:rsidR="006951E8" w:rsidRPr="00400C53">
        <w:rPr>
          <w:rFonts w:hint="eastAsia"/>
        </w:rPr>
        <w:t>g/m</w:t>
      </w:r>
      <w:r w:rsidR="006951E8" w:rsidRPr="00400C53">
        <w:rPr>
          <w:rFonts w:hint="eastAsia"/>
          <w:vertAlign w:val="superscript"/>
        </w:rPr>
        <w:t>3</w:t>
      </w:r>
      <w:r w:rsidR="006951E8" w:rsidRPr="00400C53">
        <w:rPr>
          <w:rFonts w:hint="eastAsia"/>
        </w:rPr>
        <w:t>未満と少ない結果であった。また、二次（</w:t>
      </w:r>
      <w:r w:rsidR="006951E8" w:rsidRPr="00400C53">
        <w:rPr>
          <w:rFonts w:hint="eastAsia"/>
        </w:rPr>
        <w:t>OC</w:t>
      </w:r>
      <w:r w:rsidR="006951E8" w:rsidRPr="00400C53">
        <w:rPr>
          <w:rFonts w:hint="eastAsia"/>
        </w:rPr>
        <w:t>）は全ての地点で</w:t>
      </w:r>
      <w:r w:rsidR="006951E8" w:rsidRPr="00400C53">
        <w:rPr>
          <w:rFonts w:hint="eastAsia"/>
        </w:rPr>
        <w:t>20%</w:t>
      </w:r>
      <w:r w:rsidR="006951E8" w:rsidRPr="00400C53">
        <w:rPr>
          <w:rFonts w:hint="eastAsia"/>
        </w:rPr>
        <w:t>を超えていた。二次粒子の寄与を合計すると、</w:t>
      </w:r>
      <w:r w:rsidR="006951E8" w:rsidRPr="00400C53">
        <w:rPr>
          <w:rFonts w:hint="eastAsia"/>
        </w:rPr>
        <w:t>6</w:t>
      </w:r>
      <w:r w:rsidR="006951E8" w:rsidRPr="00400C53">
        <w:rPr>
          <w:rFonts w:hint="eastAsia"/>
        </w:rPr>
        <w:t>割から</w:t>
      </w:r>
      <w:r w:rsidR="006951E8" w:rsidRPr="00400C53">
        <w:rPr>
          <w:rFonts w:hint="eastAsia"/>
        </w:rPr>
        <w:t>8</w:t>
      </w:r>
      <w:r w:rsidR="006951E8" w:rsidRPr="00400C53">
        <w:rPr>
          <w:rFonts w:hint="eastAsia"/>
        </w:rPr>
        <w:t>割を占めており、</w:t>
      </w:r>
      <w:r w:rsidR="006951E8" w:rsidRPr="00400C53">
        <w:rPr>
          <w:rFonts w:hint="eastAsia"/>
        </w:rPr>
        <w:t>16</w:t>
      </w:r>
      <w:r w:rsidR="006951E8" w:rsidRPr="00400C53">
        <w:rPr>
          <w:rFonts w:hint="eastAsia"/>
        </w:rPr>
        <w:t>地点で</w:t>
      </w:r>
      <w:r w:rsidR="006951E8" w:rsidRPr="00400C53">
        <w:rPr>
          <w:rFonts w:hint="eastAsia"/>
        </w:rPr>
        <w:t>7</w:t>
      </w:r>
      <w:r w:rsidR="006951E8" w:rsidRPr="00400C53">
        <w:rPr>
          <w:rFonts w:hint="eastAsia"/>
        </w:rPr>
        <w:t>割を超えていた。自動車の寄与量が</w:t>
      </w:r>
      <w:r w:rsidR="00A362FE" w:rsidRPr="00400C53">
        <w:rPr>
          <w:rFonts w:hint="eastAsia"/>
        </w:rPr>
        <w:t>二次粒子</w:t>
      </w:r>
      <w:r w:rsidR="00427225" w:rsidRPr="00400C53">
        <w:rPr>
          <w:rFonts w:hint="eastAsia"/>
        </w:rPr>
        <w:t>に</w:t>
      </w:r>
      <w:r w:rsidR="006951E8" w:rsidRPr="00400C53">
        <w:rPr>
          <w:rFonts w:hint="eastAsia"/>
        </w:rPr>
        <w:t>次いで多い結果であった。</w:t>
      </w:r>
    </w:p>
    <w:p w14:paraId="79BE05CF" w14:textId="34A91C4E" w:rsidR="00F03D9F" w:rsidRDefault="00B309D9" w:rsidP="0081343B">
      <w:pPr>
        <w:ind w:firstLineChars="100" w:firstLine="210"/>
      </w:pPr>
      <w:r>
        <w:rPr>
          <w:rFonts w:hint="eastAsia"/>
          <w:highlight w:val="yellow"/>
        </w:rPr>
        <w:t>真岡</w:t>
      </w:r>
      <w:r w:rsidRPr="00295B2D">
        <w:rPr>
          <w:rFonts w:hint="eastAsia"/>
          <w:highlight w:val="yellow"/>
        </w:rPr>
        <w:t>等</w:t>
      </w:r>
      <w:r>
        <w:rPr>
          <w:rFonts w:hint="eastAsia"/>
          <w:highlight w:val="yellow"/>
        </w:rPr>
        <w:t>1</w:t>
      </w:r>
      <w:r>
        <w:rPr>
          <w:rFonts w:hint="eastAsia"/>
          <w:highlight w:val="yellow"/>
        </w:rPr>
        <w:t>4</w:t>
      </w:r>
      <w:r w:rsidRPr="00295B2D">
        <w:rPr>
          <w:rFonts w:hint="eastAsia"/>
          <w:highlight w:val="yellow"/>
        </w:rPr>
        <w:t>地点においてその他がマイナスとなった。</w:t>
      </w:r>
      <w:r w:rsidRPr="00B309D9">
        <w:rPr>
          <w:rFonts w:hint="eastAsia"/>
          <w:highlight w:val="yellow"/>
        </w:rPr>
        <w:t>特に冬季は</w:t>
      </w:r>
      <w:r w:rsidRPr="00B309D9">
        <w:rPr>
          <w:rFonts w:hint="eastAsia"/>
          <w:highlight w:val="yellow"/>
        </w:rPr>
        <w:t>その他が</w:t>
      </w:r>
      <w:r w:rsidRPr="00B309D9">
        <w:rPr>
          <w:rFonts w:hint="eastAsia"/>
          <w:highlight w:val="yellow"/>
        </w:rPr>
        <w:t>大きく</w:t>
      </w:r>
      <w:r w:rsidRPr="00B309D9">
        <w:rPr>
          <w:rFonts w:hint="eastAsia"/>
          <w:highlight w:val="yellow"/>
        </w:rPr>
        <w:t>マイナスになる地点が多く、真岡、八潮、千葉、大和、横浜、川崎、相模原、甲府、東山梨、の</w:t>
      </w:r>
      <w:r w:rsidRPr="00B309D9">
        <w:rPr>
          <w:rFonts w:hint="eastAsia"/>
          <w:highlight w:val="yellow"/>
        </w:rPr>
        <w:t>9</w:t>
      </w:r>
      <w:r w:rsidRPr="00B309D9">
        <w:rPr>
          <w:rFonts w:hint="eastAsia"/>
          <w:highlight w:val="yellow"/>
        </w:rPr>
        <w:t>地点では、その他が</w:t>
      </w:r>
      <w:r w:rsidRPr="00B309D9">
        <w:rPr>
          <w:rFonts w:hint="eastAsia"/>
          <w:highlight w:val="yellow"/>
        </w:rPr>
        <w:t xml:space="preserve">1 </w:t>
      </w:r>
      <w:r w:rsidRPr="00B309D9">
        <w:rPr>
          <w:rFonts w:ascii="Symbol" w:hAnsi="Symbol"/>
          <w:highlight w:val="yellow"/>
        </w:rPr>
        <w:t></w:t>
      </w:r>
      <w:r w:rsidRPr="00B309D9">
        <w:rPr>
          <w:rFonts w:hint="eastAsia"/>
          <w:highlight w:val="yellow"/>
        </w:rPr>
        <w:t>g/m</w:t>
      </w:r>
      <w:r w:rsidRPr="00B309D9">
        <w:rPr>
          <w:rFonts w:hint="eastAsia"/>
          <w:highlight w:val="yellow"/>
          <w:vertAlign w:val="superscript"/>
        </w:rPr>
        <w:t>3</w:t>
      </w:r>
      <w:r w:rsidRPr="00B309D9">
        <w:rPr>
          <w:rFonts w:hint="eastAsia"/>
          <w:highlight w:val="yellow"/>
        </w:rPr>
        <w:t>以上のマイナスであった。この要因は不明であるが、</w:t>
      </w:r>
      <w:r w:rsidRPr="00B309D9">
        <w:rPr>
          <w:rFonts w:hint="eastAsia"/>
          <w:highlight w:val="yellow"/>
        </w:rPr>
        <w:t>OC</w:t>
      </w:r>
      <w:r w:rsidRPr="00B309D9">
        <w:rPr>
          <w:rFonts w:hint="eastAsia"/>
          <w:highlight w:val="yellow"/>
        </w:rPr>
        <w:t>の係数が季節によって異なることや、発生源プロファイルが冬</w:t>
      </w:r>
      <w:r w:rsidRPr="00B309D9">
        <w:rPr>
          <w:rFonts w:hAnsi="ＭＳ 明朝" w:hint="eastAsia"/>
          <w:highlight w:val="yellow"/>
        </w:rPr>
        <w:t>季</w:t>
      </w:r>
      <w:r w:rsidRPr="00B309D9">
        <w:rPr>
          <w:rFonts w:hint="eastAsia"/>
          <w:highlight w:val="yellow"/>
        </w:rPr>
        <w:t>に適していないことなども考えられ、今後、検討する必要がある。</w:t>
      </w:r>
    </w:p>
    <w:p w14:paraId="7EF77ECB" w14:textId="21D068D1" w:rsidR="00B309D9" w:rsidRDefault="00B309D9" w:rsidP="0081343B">
      <w:pPr>
        <w:ind w:firstLineChars="100" w:firstLine="210"/>
      </w:pPr>
    </w:p>
    <w:p w14:paraId="4DCBE552" w14:textId="0C17DC80" w:rsidR="00B309D9" w:rsidRPr="00400C53" w:rsidRDefault="00B309D9" w:rsidP="0081343B">
      <w:pPr>
        <w:ind w:firstLineChars="100" w:firstLine="210"/>
        <w:rPr>
          <w:rFonts w:hint="eastAsia"/>
        </w:rPr>
      </w:pPr>
      <w:r w:rsidRPr="00400C53">
        <w:rPr>
          <w:noProof/>
        </w:rPr>
        <w:drawing>
          <wp:anchor distT="0" distB="0" distL="114300" distR="114300" simplePos="0" relativeHeight="251664384" behindDoc="0" locked="0" layoutInCell="1" allowOverlap="1" wp14:anchorId="3590979F" wp14:editId="67F9037D">
            <wp:simplePos x="0" y="0"/>
            <wp:positionH relativeFrom="column">
              <wp:posOffset>129540</wp:posOffset>
            </wp:positionH>
            <wp:positionV relativeFrom="paragraph">
              <wp:posOffset>154940</wp:posOffset>
            </wp:positionV>
            <wp:extent cx="5399405" cy="25749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2574925"/>
                    </a:xfrm>
                    <a:prstGeom prst="rect">
                      <a:avLst/>
                    </a:prstGeom>
                    <a:noFill/>
                    <a:ln>
                      <a:noFill/>
                    </a:ln>
                  </pic:spPr>
                </pic:pic>
              </a:graphicData>
            </a:graphic>
          </wp:anchor>
        </w:drawing>
      </w:r>
    </w:p>
    <w:p w14:paraId="4929C3BB" w14:textId="770FADDA" w:rsidR="00F03D9F" w:rsidRPr="00400C53" w:rsidRDefault="00F03D9F" w:rsidP="0081343B">
      <w:pPr>
        <w:ind w:firstLineChars="100" w:firstLine="210"/>
      </w:pPr>
    </w:p>
    <w:p w14:paraId="1912CBBE" w14:textId="18B31C92" w:rsidR="00F03D9F" w:rsidRPr="00400C53" w:rsidRDefault="00F03D9F" w:rsidP="0081343B">
      <w:pPr>
        <w:ind w:firstLineChars="100" w:firstLine="210"/>
      </w:pPr>
    </w:p>
    <w:p w14:paraId="7A9CA647" w14:textId="10DCC33F" w:rsidR="00F03D9F" w:rsidRPr="00400C53" w:rsidRDefault="00F03D9F" w:rsidP="0081343B">
      <w:pPr>
        <w:ind w:firstLineChars="100" w:firstLine="210"/>
      </w:pPr>
    </w:p>
    <w:p w14:paraId="584BC724" w14:textId="77EB3203" w:rsidR="00F03D9F" w:rsidRPr="00400C53" w:rsidRDefault="00F03D9F" w:rsidP="0081343B">
      <w:pPr>
        <w:ind w:firstLineChars="100" w:firstLine="210"/>
      </w:pPr>
    </w:p>
    <w:p w14:paraId="5776277D" w14:textId="7E8BAE35" w:rsidR="00F03D9F" w:rsidRPr="00400C53" w:rsidRDefault="00F03D9F" w:rsidP="0081343B">
      <w:pPr>
        <w:ind w:firstLineChars="100" w:firstLine="210"/>
      </w:pPr>
    </w:p>
    <w:p w14:paraId="777A454A" w14:textId="5267F0D4" w:rsidR="00F03D9F" w:rsidRPr="00400C53" w:rsidRDefault="00F03D9F" w:rsidP="0081343B">
      <w:pPr>
        <w:ind w:firstLineChars="100" w:firstLine="210"/>
      </w:pPr>
    </w:p>
    <w:p w14:paraId="71A3E212" w14:textId="7B7F904B" w:rsidR="00F03D9F" w:rsidRPr="00400C53" w:rsidRDefault="00F03D9F" w:rsidP="0081343B">
      <w:pPr>
        <w:ind w:firstLineChars="100" w:firstLine="210"/>
      </w:pPr>
    </w:p>
    <w:p w14:paraId="6B9E0056" w14:textId="525608EC" w:rsidR="00F03D9F" w:rsidRPr="00400C53" w:rsidRDefault="00F03D9F" w:rsidP="0081343B">
      <w:pPr>
        <w:ind w:firstLineChars="100" w:firstLine="210"/>
      </w:pPr>
    </w:p>
    <w:p w14:paraId="46D8C0C4" w14:textId="4DC260C0" w:rsidR="00F03D9F" w:rsidRPr="00400C53" w:rsidRDefault="00F03D9F" w:rsidP="0081343B">
      <w:pPr>
        <w:ind w:firstLineChars="100" w:firstLine="210"/>
      </w:pPr>
    </w:p>
    <w:p w14:paraId="64264FA2" w14:textId="1777E860" w:rsidR="00F03D9F" w:rsidRPr="00400C53" w:rsidRDefault="00F03D9F" w:rsidP="0081343B">
      <w:pPr>
        <w:ind w:firstLineChars="100" w:firstLine="210"/>
      </w:pPr>
    </w:p>
    <w:p w14:paraId="49FBDF4F" w14:textId="09CB5D96" w:rsidR="00F03D9F" w:rsidRPr="00400C53" w:rsidRDefault="00F03D9F" w:rsidP="0081343B">
      <w:pPr>
        <w:ind w:firstLineChars="100" w:firstLine="210"/>
      </w:pPr>
    </w:p>
    <w:p w14:paraId="504A6685" w14:textId="15A2DD9A" w:rsidR="005A3D54" w:rsidRPr="00400C53" w:rsidRDefault="005A3D54" w:rsidP="0081343B">
      <w:pPr>
        <w:ind w:firstLineChars="100" w:firstLine="210"/>
      </w:pPr>
    </w:p>
    <w:p w14:paraId="32FA12A9" w14:textId="5254CF1C" w:rsidR="00785916" w:rsidRPr="00400C53" w:rsidRDefault="00785916" w:rsidP="00785916">
      <w:pPr>
        <w:jc w:val="center"/>
        <w:rPr>
          <w:rFonts w:asciiTheme="majorEastAsia" w:eastAsiaTheme="majorEastAsia" w:hAnsiTheme="majorEastAsia"/>
        </w:rPr>
      </w:pPr>
      <w:r w:rsidRPr="00400C53">
        <w:rPr>
          <w:rFonts w:asciiTheme="majorEastAsia" w:eastAsiaTheme="majorEastAsia" w:hAnsiTheme="majorEastAsia" w:hint="eastAsia"/>
        </w:rPr>
        <w:t>図5-5-1　201</w:t>
      </w:r>
      <w:r w:rsidR="005A3D54" w:rsidRPr="00400C53">
        <w:rPr>
          <w:rFonts w:asciiTheme="majorEastAsia" w:eastAsiaTheme="majorEastAsia" w:hAnsiTheme="majorEastAsia" w:hint="eastAsia"/>
        </w:rPr>
        <w:t>7</w:t>
      </w:r>
      <w:r w:rsidRPr="00400C53">
        <w:rPr>
          <w:rFonts w:asciiTheme="majorEastAsia" w:eastAsiaTheme="majorEastAsia" w:hAnsiTheme="majorEastAsia" w:hint="eastAsia"/>
        </w:rPr>
        <w:t>年冬季の発生源寄与量の推定結果（単位：</w:t>
      </w:r>
      <w:r w:rsidRPr="00400C53">
        <w:rPr>
          <w:rFonts w:ascii="Symbol" w:eastAsiaTheme="majorEastAsia" w:hAnsi="Symbol"/>
        </w:rPr>
        <w:t></w:t>
      </w:r>
      <w:r w:rsidRPr="00400C53">
        <w:rPr>
          <w:rFonts w:asciiTheme="majorEastAsia" w:eastAsiaTheme="majorEastAsia" w:hAnsiTheme="majorEastAsia"/>
        </w:rPr>
        <w:t>g/m</w:t>
      </w:r>
      <w:r w:rsidRPr="00400C53">
        <w:rPr>
          <w:rFonts w:asciiTheme="majorEastAsia" w:eastAsiaTheme="majorEastAsia" w:hAnsiTheme="majorEastAsia"/>
          <w:vertAlign w:val="superscript"/>
        </w:rPr>
        <w:t>3</w:t>
      </w:r>
      <w:r w:rsidRPr="00400C53">
        <w:rPr>
          <w:rFonts w:asciiTheme="majorEastAsia" w:eastAsiaTheme="majorEastAsia" w:hAnsiTheme="majorEastAsia" w:hint="eastAsia"/>
        </w:rPr>
        <w:t>）</w:t>
      </w:r>
    </w:p>
    <w:p w14:paraId="6DE4E5C9" w14:textId="03D6C068" w:rsidR="00F03D9F" w:rsidRPr="00400C53" w:rsidRDefault="00F03D9F" w:rsidP="00785916">
      <w:pPr>
        <w:jc w:val="center"/>
        <w:rPr>
          <w:rFonts w:asciiTheme="majorEastAsia" w:eastAsiaTheme="majorEastAsia" w:hAnsiTheme="majorEastAsia"/>
        </w:rPr>
      </w:pPr>
    </w:p>
    <w:p w14:paraId="3441A9A5" w14:textId="7E6BC0DA" w:rsidR="00F03D9F" w:rsidRPr="00400C53" w:rsidRDefault="00F03D9F" w:rsidP="00785916">
      <w:pPr>
        <w:jc w:val="center"/>
        <w:rPr>
          <w:rFonts w:asciiTheme="majorEastAsia" w:eastAsiaTheme="majorEastAsia" w:hAnsiTheme="majorEastAsia"/>
        </w:rPr>
      </w:pPr>
    </w:p>
    <w:p w14:paraId="3DAA9C62" w14:textId="00B44656" w:rsidR="00BD1377" w:rsidRPr="00400C53" w:rsidRDefault="00BD1377" w:rsidP="00785916">
      <w:pPr>
        <w:jc w:val="center"/>
        <w:rPr>
          <w:rFonts w:asciiTheme="majorEastAsia" w:eastAsiaTheme="majorEastAsia" w:hAnsiTheme="majorEastAsia"/>
        </w:rPr>
      </w:pPr>
    </w:p>
    <w:p w14:paraId="46663FFB" w14:textId="058937BC" w:rsidR="00BD1377" w:rsidRPr="00400C53" w:rsidRDefault="00BD1377">
      <w:pPr>
        <w:widowControl/>
        <w:jc w:val="left"/>
        <w:rPr>
          <w:rFonts w:asciiTheme="majorEastAsia" w:eastAsiaTheme="majorEastAsia" w:hAnsiTheme="majorEastAsia"/>
        </w:rPr>
      </w:pPr>
      <w:r w:rsidRPr="00400C53">
        <w:rPr>
          <w:rFonts w:asciiTheme="majorEastAsia" w:eastAsiaTheme="majorEastAsia" w:hAnsiTheme="majorEastAsia"/>
        </w:rPr>
        <w:br w:type="page"/>
      </w:r>
    </w:p>
    <w:p w14:paraId="1079BF4B" w14:textId="5406FE41" w:rsidR="00BD1377" w:rsidRPr="00400C53" w:rsidRDefault="00BD1377" w:rsidP="00785916">
      <w:pPr>
        <w:jc w:val="center"/>
        <w:rPr>
          <w:rFonts w:asciiTheme="majorEastAsia" w:eastAsiaTheme="majorEastAsia" w:hAnsiTheme="majorEastAsia"/>
        </w:rPr>
      </w:pPr>
      <w:r w:rsidRPr="00400C53">
        <w:rPr>
          <w:noProof/>
        </w:rPr>
        <w:lastRenderedPageBreak/>
        <w:drawing>
          <wp:anchor distT="0" distB="0" distL="114300" distR="114300" simplePos="0" relativeHeight="251676672" behindDoc="0" locked="0" layoutInCell="1" allowOverlap="1" wp14:anchorId="006B9982" wp14:editId="7DF5A8DD">
            <wp:simplePos x="0" y="0"/>
            <wp:positionH relativeFrom="column">
              <wp:posOffset>15240</wp:posOffset>
            </wp:positionH>
            <wp:positionV relativeFrom="paragraph">
              <wp:posOffset>38100</wp:posOffset>
            </wp:positionV>
            <wp:extent cx="5400040" cy="3444721"/>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44721"/>
                    </a:xfrm>
                    <a:prstGeom prst="rect">
                      <a:avLst/>
                    </a:prstGeom>
                    <a:noFill/>
                    <a:ln>
                      <a:noFill/>
                    </a:ln>
                  </pic:spPr>
                </pic:pic>
              </a:graphicData>
            </a:graphic>
          </wp:anchor>
        </w:drawing>
      </w:r>
    </w:p>
    <w:p w14:paraId="3ED8FF59" w14:textId="03229554" w:rsidR="00BD1377" w:rsidRPr="00400C53" w:rsidRDefault="00BD1377" w:rsidP="00785916">
      <w:pPr>
        <w:jc w:val="center"/>
        <w:rPr>
          <w:rFonts w:asciiTheme="majorEastAsia" w:eastAsiaTheme="majorEastAsia" w:hAnsiTheme="majorEastAsia"/>
        </w:rPr>
      </w:pPr>
    </w:p>
    <w:p w14:paraId="6B7D3EFD" w14:textId="12EE1E24" w:rsidR="00BD1377" w:rsidRPr="00400C53" w:rsidRDefault="00BD1377" w:rsidP="00785916">
      <w:pPr>
        <w:jc w:val="center"/>
        <w:rPr>
          <w:rFonts w:asciiTheme="majorEastAsia" w:eastAsiaTheme="majorEastAsia" w:hAnsiTheme="majorEastAsia"/>
        </w:rPr>
      </w:pPr>
    </w:p>
    <w:p w14:paraId="46D6B30D" w14:textId="38883C66" w:rsidR="00BD1377" w:rsidRPr="00400C53" w:rsidRDefault="00BD1377" w:rsidP="00785916">
      <w:pPr>
        <w:jc w:val="center"/>
        <w:rPr>
          <w:rFonts w:asciiTheme="majorEastAsia" w:eastAsiaTheme="majorEastAsia" w:hAnsiTheme="majorEastAsia"/>
        </w:rPr>
      </w:pPr>
    </w:p>
    <w:p w14:paraId="4616DF99" w14:textId="528B9C23" w:rsidR="00BD1377" w:rsidRPr="00400C53" w:rsidRDefault="00BD1377" w:rsidP="00785916">
      <w:pPr>
        <w:jc w:val="center"/>
        <w:rPr>
          <w:rFonts w:asciiTheme="majorEastAsia" w:eastAsiaTheme="majorEastAsia" w:hAnsiTheme="majorEastAsia"/>
        </w:rPr>
      </w:pPr>
    </w:p>
    <w:p w14:paraId="2793A097" w14:textId="1D344B78" w:rsidR="00BD1377" w:rsidRPr="00400C53" w:rsidRDefault="00BD1377" w:rsidP="00785916">
      <w:pPr>
        <w:jc w:val="center"/>
        <w:rPr>
          <w:rFonts w:asciiTheme="majorEastAsia" w:eastAsiaTheme="majorEastAsia" w:hAnsiTheme="majorEastAsia"/>
        </w:rPr>
      </w:pPr>
    </w:p>
    <w:p w14:paraId="7A40084B" w14:textId="2614ADF8" w:rsidR="00BD1377" w:rsidRPr="00400C53" w:rsidRDefault="00BD1377" w:rsidP="00785916">
      <w:pPr>
        <w:jc w:val="center"/>
        <w:rPr>
          <w:rFonts w:asciiTheme="majorEastAsia" w:eastAsiaTheme="majorEastAsia" w:hAnsiTheme="majorEastAsia"/>
        </w:rPr>
      </w:pPr>
    </w:p>
    <w:p w14:paraId="0262DAFD" w14:textId="2D9DD8DC" w:rsidR="00BD1377" w:rsidRPr="00400C53" w:rsidRDefault="00BD1377" w:rsidP="00785916">
      <w:pPr>
        <w:jc w:val="center"/>
        <w:rPr>
          <w:rFonts w:asciiTheme="majorEastAsia" w:eastAsiaTheme="majorEastAsia" w:hAnsiTheme="majorEastAsia"/>
        </w:rPr>
      </w:pPr>
    </w:p>
    <w:p w14:paraId="7386854B" w14:textId="08D31C18" w:rsidR="00BD1377" w:rsidRPr="00400C53" w:rsidRDefault="00BD1377" w:rsidP="00785916">
      <w:pPr>
        <w:jc w:val="center"/>
        <w:rPr>
          <w:rFonts w:asciiTheme="majorEastAsia" w:eastAsiaTheme="majorEastAsia" w:hAnsiTheme="majorEastAsia"/>
        </w:rPr>
      </w:pPr>
    </w:p>
    <w:p w14:paraId="25E96AA2" w14:textId="0B19346E" w:rsidR="00BD1377" w:rsidRPr="00400C53" w:rsidRDefault="00BD1377" w:rsidP="00785916">
      <w:pPr>
        <w:jc w:val="center"/>
        <w:rPr>
          <w:rFonts w:asciiTheme="majorEastAsia" w:eastAsiaTheme="majorEastAsia" w:hAnsiTheme="majorEastAsia"/>
        </w:rPr>
      </w:pPr>
    </w:p>
    <w:p w14:paraId="60FD1276" w14:textId="67E8AA04" w:rsidR="00BD1377" w:rsidRPr="00400C53" w:rsidRDefault="00BD1377" w:rsidP="00785916">
      <w:pPr>
        <w:jc w:val="center"/>
        <w:rPr>
          <w:rFonts w:asciiTheme="majorEastAsia" w:eastAsiaTheme="majorEastAsia" w:hAnsiTheme="majorEastAsia"/>
        </w:rPr>
      </w:pPr>
    </w:p>
    <w:p w14:paraId="63CF5D01" w14:textId="789C1CB1" w:rsidR="00BD1377" w:rsidRPr="00400C53" w:rsidRDefault="00BD1377" w:rsidP="00785916">
      <w:pPr>
        <w:jc w:val="center"/>
        <w:rPr>
          <w:rFonts w:asciiTheme="majorEastAsia" w:eastAsiaTheme="majorEastAsia" w:hAnsiTheme="majorEastAsia"/>
        </w:rPr>
      </w:pPr>
    </w:p>
    <w:p w14:paraId="1805A1A6" w14:textId="2FD1F745" w:rsidR="00BD1377" w:rsidRPr="00400C53" w:rsidRDefault="00BD1377" w:rsidP="00785916">
      <w:pPr>
        <w:jc w:val="center"/>
        <w:rPr>
          <w:rFonts w:asciiTheme="majorEastAsia" w:eastAsiaTheme="majorEastAsia" w:hAnsiTheme="majorEastAsia"/>
        </w:rPr>
      </w:pPr>
    </w:p>
    <w:p w14:paraId="2DEC1C3F" w14:textId="2332401A" w:rsidR="00BD1377" w:rsidRPr="00400C53" w:rsidRDefault="00BD1377" w:rsidP="00785916">
      <w:pPr>
        <w:jc w:val="center"/>
        <w:rPr>
          <w:rFonts w:asciiTheme="majorEastAsia" w:eastAsiaTheme="majorEastAsia" w:hAnsiTheme="majorEastAsia"/>
        </w:rPr>
      </w:pPr>
    </w:p>
    <w:p w14:paraId="59D1F6D1" w14:textId="398930F4" w:rsidR="00BD1377" w:rsidRPr="00400C53" w:rsidRDefault="00BD1377" w:rsidP="00785916">
      <w:pPr>
        <w:jc w:val="center"/>
        <w:rPr>
          <w:rFonts w:asciiTheme="majorEastAsia" w:eastAsiaTheme="majorEastAsia" w:hAnsiTheme="majorEastAsia"/>
        </w:rPr>
      </w:pPr>
    </w:p>
    <w:p w14:paraId="5F27E412" w14:textId="77777777" w:rsidR="00BD1377" w:rsidRPr="00400C53" w:rsidRDefault="00BD1377" w:rsidP="00785916">
      <w:pPr>
        <w:jc w:val="center"/>
        <w:rPr>
          <w:rFonts w:asciiTheme="majorEastAsia" w:eastAsiaTheme="majorEastAsia" w:hAnsiTheme="majorEastAsia"/>
        </w:rPr>
      </w:pPr>
    </w:p>
    <w:p w14:paraId="36EB02F8" w14:textId="2F978F0C" w:rsidR="00785916" w:rsidRPr="00400C53" w:rsidRDefault="001C1893" w:rsidP="00D1714B">
      <w:r w:rsidRPr="00400C53">
        <w:t xml:space="preserve"> </w:t>
      </w:r>
      <w:r w:rsidR="007D1C3D" w:rsidRPr="00400C53">
        <w:t xml:space="preserve"> </w:t>
      </w:r>
    </w:p>
    <w:p w14:paraId="70DDB4A4" w14:textId="0D99EE6C" w:rsidR="00785916" w:rsidRPr="00400C53" w:rsidRDefault="00785916" w:rsidP="00785916">
      <w:pPr>
        <w:jc w:val="center"/>
        <w:rPr>
          <w:rFonts w:ascii="ＭＳ ゴシック" w:eastAsia="ＭＳ ゴシック" w:hAnsi="ＭＳ ゴシック"/>
        </w:rPr>
      </w:pPr>
      <w:r w:rsidRPr="00400C53">
        <w:rPr>
          <w:rFonts w:ascii="ＭＳ ゴシック" w:eastAsia="ＭＳ ゴシック" w:hAnsi="ＭＳ ゴシック" w:hint="eastAsia"/>
        </w:rPr>
        <w:t>図5-5-2　201</w:t>
      </w:r>
      <w:r w:rsidR="005A3D54" w:rsidRPr="00400C53">
        <w:rPr>
          <w:rFonts w:ascii="ＭＳ ゴシック" w:eastAsia="ＭＳ ゴシック" w:hAnsi="ＭＳ ゴシック" w:hint="eastAsia"/>
        </w:rPr>
        <w:t>7</w:t>
      </w:r>
      <w:r w:rsidRPr="00400C53">
        <w:rPr>
          <w:rFonts w:ascii="ＭＳ ゴシック" w:eastAsia="ＭＳ ゴシック" w:hAnsi="ＭＳ ゴシック" w:hint="eastAsia"/>
        </w:rPr>
        <w:t>年冬季の発生源寄与率の推定結果（マップ）</w:t>
      </w:r>
    </w:p>
    <w:p w14:paraId="0467DB89" w14:textId="7CCE335F" w:rsidR="00785916" w:rsidRPr="00400C53" w:rsidRDefault="00785916" w:rsidP="00785916">
      <w:pPr>
        <w:jc w:val="center"/>
        <w:rPr>
          <w:rFonts w:ascii="ＭＳ ゴシック" w:eastAsia="ＭＳ ゴシック" w:hAnsi="ＭＳ ゴシック"/>
          <w:sz w:val="22"/>
        </w:rPr>
      </w:pPr>
    </w:p>
    <w:p w14:paraId="189485A4" w14:textId="6F9BE4AC" w:rsidR="00D45218" w:rsidRPr="00400C53" w:rsidRDefault="00D45218" w:rsidP="00785916">
      <w:pPr>
        <w:jc w:val="center"/>
        <w:rPr>
          <w:rFonts w:ascii="ＭＳ ゴシック" w:eastAsia="ＭＳ ゴシック" w:hAnsi="ＭＳ ゴシック"/>
          <w:sz w:val="22"/>
        </w:rPr>
      </w:pPr>
    </w:p>
    <w:p w14:paraId="6DF08FDD" w14:textId="4EC9DF03"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t>5.6　四季の結果の妥当性について</w:t>
      </w:r>
    </w:p>
    <w:p w14:paraId="40CC09D8" w14:textId="77777777" w:rsidR="00785916" w:rsidRPr="00400C53" w:rsidRDefault="00785916" w:rsidP="00785916">
      <w:pPr>
        <w:ind w:firstLineChars="100" w:firstLine="210"/>
        <w:rPr>
          <w:rFonts w:hAnsi="ＭＳ 明朝"/>
        </w:rPr>
      </w:pPr>
      <w:r w:rsidRPr="00400C53">
        <w:rPr>
          <w:rFonts w:hint="eastAsia"/>
        </w:rPr>
        <w:t>四季の計算の妥当性の評価値を表</w:t>
      </w:r>
      <w:r w:rsidRPr="00400C53">
        <w:rPr>
          <w:rFonts w:hint="eastAsia"/>
        </w:rPr>
        <w:t>5-6-1</w:t>
      </w:r>
      <w:r w:rsidRPr="00400C53">
        <w:rPr>
          <w:rFonts w:hint="eastAsia"/>
        </w:rPr>
        <w:t>に示す。</w:t>
      </w:r>
      <w:r w:rsidRPr="00400C53">
        <w:t>R</w:t>
      </w:r>
      <w:r w:rsidRPr="00400C53">
        <w:rPr>
          <w:vertAlign w:val="superscript"/>
        </w:rPr>
        <w:t>2</w:t>
      </w:r>
      <w:r w:rsidRPr="00400C53">
        <w:rPr>
          <w:rFonts w:hAnsi="ＭＳ 明朝"/>
        </w:rPr>
        <w:t>はフィッティングに用いた項目の誤差で重み付けした実測値と計算値の相関係数の二乗である。</w:t>
      </w:r>
      <w:r w:rsidR="0052615C" w:rsidRPr="00400C53">
        <w:rPr>
          <w:rFonts w:eastAsiaTheme="minorEastAsia"/>
          <w:kern w:val="0"/>
        </w:rPr>
        <w:t>EPA-CMB8.2</w:t>
      </w:r>
      <w:r w:rsidR="0052615C" w:rsidRPr="00400C53">
        <w:rPr>
          <w:rFonts w:eastAsiaTheme="minorEastAsia" w:hint="eastAsia"/>
          <w:kern w:val="0"/>
        </w:rPr>
        <w:t>の</w:t>
      </w:r>
      <w:r w:rsidRPr="00400C53">
        <w:rPr>
          <w:rFonts w:hAnsi="ＭＳ 明朝"/>
        </w:rPr>
        <w:t>マニュアル</w:t>
      </w:r>
      <w:r w:rsidR="009072DA" w:rsidRPr="00400C53">
        <w:rPr>
          <w:rFonts w:hint="eastAsia"/>
          <w:vertAlign w:val="superscript"/>
        </w:rPr>
        <w:t>5</w:t>
      </w:r>
      <w:r w:rsidRPr="00400C53">
        <w:rPr>
          <w:rFonts w:hAnsi="ＭＳ 明朝"/>
          <w:vertAlign w:val="superscript"/>
        </w:rPr>
        <w:t>）</w:t>
      </w:r>
      <w:r w:rsidRPr="00400C53">
        <w:rPr>
          <w:rFonts w:hAnsi="ＭＳ 明朝" w:hint="eastAsia"/>
        </w:rPr>
        <w:t>で</w:t>
      </w:r>
      <w:r w:rsidRPr="00400C53">
        <w:rPr>
          <w:rFonts w:hAnsi="ＭＳ 明朝"/>
        </w:rPr>
        <w:t>は、</w:t>
      </w:r>
      <w:r w:rsidRPr="00400C53">
        <w:t>0.8</w:t>
      </w:r>
      <w:r w:rsidRPr="00400C53">
        <w:rPr>
          <w:rFonts w:hAnsi="ＭＳ 明朝"/>
        </w:rPr>
        <w:t>未満ではよく説明できていないと書かれている。</w:t>
      </w:r>
      <w:r w:rsidRPr="00400C53">
        <w:t>χ</w:t>
      </w:r>
      <w:r w:rsidRPr="00400C53">
        <w:rPr>
          <w:vertAlign w:val="superscript"/>
        </w:rPr>
        <w:t>2</w:t>
      </w:r>
      <w:r w:rsidRPr="00400C53">
        <w:rPr>
          <w:rFonts w:hAnsi="ＭＳ 明朝"/>
        </w:rPr>
        <w:t>は実測値と計算値の差の二乗和を誤差で重みづけした後、自由度（＝項目数－発生源数）で除したものである。マニュアルでは、</w:t>
      </w:r>
      <w:r w:rsidRPr="00400C53">
        <w:rPr>
          <w:rFonts w:hAnsi="ＭＳ 明朝" w:hint="eastAsia"/>
        </w:rPr>
        <w:t>1</w:t>
      </w:r>
      <w:r w:rsidRPr="00400C53">
        <w:rPr>
          <w:rFonts w:hAnsi="ＭＳ 明朝"/>
        </w:rPr>
        <w:t>未満が良い適合で、</w:t>
      </w:r>
      <w:r w:rsidRPr="00400C53">
        <w:t>1</w:t>
      </w:r>
      <w:r w:rsidRPr="00400C53">
        <w:rPr>
          <w:rFonts w:hAnsi="ＭＳ 明朝"/>
        </w:rPr>
        <w:t>～</w:t>
      </w:r>
      <w:r w:rsidRPr="00400C53">
        <w:t>2</w:t>
      </w:r>
      <w:r w:rsidRPr="00400C53">
        <w:rPr>
          <w:rFonts w:hAnsi="ＭＳ 明朝"/>
        </w:rPr>
        <w:t>なら受け入れ可、</w:t>
      </w:r>
      <w:r w:rsidRPr="00400C53">
        <w:t>4</w:t>
      </w:r>
      <w:r w:rsidRPr="00400C53">
        <w:rPr>
          <w:rFonts w:hAnsi="ＭＳ 明朝"/>
        </w:rPr>
        <w:t>以上なら一つ以上の項目がよく説明されていないと書かれている。</w:t>
      </w:r>
    </w:p>
    <w:p w14:paraId="6EA28758" w14:textId="77777777" w:rsidR="00785916" w:rsidRPr="00400C53" w:rsidRDefault="00785916" w:rsidP="00785916">
      <w:pPr>
        <w:ind w:firstLineChars="100" w:firstLine="210"/>
        <w:rPr>
          <w:rFonts w:ascii="ＭＳ ゴシック" w:eastAsia="ＭＳ ゴシック" w:hAnsi="ＭＳ ゴシック"/>
          <w:sz w:val="22"/>
        </w:rPr>
      </w:pPr>
      <w:r w:rsidRPr="00400C53">
        <w:rPr>
          <w:rFonts w:hint="eastAsia"/>
        </w:rPr>
        <w:t>%MASS</w:t>
      </w:r>
      <w:r w:rsidRPr="00400C53">
        <w:rPr>
          <w:rFonts w:hAnsi="ＭＳ 明朝"/>
        </w:rPr>
        <w:t>は計算された寄与量が実測値の</w:t>
      </w:r>
      <w:r w:rsidRPr="00400C53">
        <w:t>PM2.5</w:t>
      </w:r>
      <w:r w:rsidRPr="00400C53">
        <w:rPr>
          <w:rFonts w:hAnsi="ＭＳ 明朝"/>
        </w:rPr>
        <w:t>濃度に占める割合であり、今回は二次</w:t>
      </w:r>
      <w:r w:rsidR="004119A8" w:rsidRPr="00400C53">
        <w:rPr>
          <w:rFonts w:hAnsi="ＭＳ 明朝" w:hint="eastAsia"/>
        </w:rPr>
        <w:t>（</w:t>
      </w:r>
      <w:r w:rsidR="004119A8" w:rsidRPr="00400C53">
        <w:rPr>
          <w:rFonts w:hAnsi="ＭＳ 明朝" w:hint="eastAsia"/>
        </w:rPr>
        <w:t>OC</w:t>
      </w:r>
      <w:r w:rsidR="004119A8" w:rsidRPr="00400C53">
        <w:rPr>
          <w:rFonts w:hAnsi="ＭＳ 明朝"/>
        </w:rPr>
        <w:t>）</w:t>
      </w:r>
      <w:r w:rsidRPr="00400C53">
        <w:rPr>
          <w:rFonts w:hAnsi="ＭＳ 明朝"/>
        </w:rPr>
        <w:t>の計算を後で行ったため、二次</w:t>
      </w:r>
      <w:r w:rsidR="004119A8" w:rsidRPr="00400C53">
        <w:rPr>
          <w:rFonts w:hAnsi="ＭＳ 明朝" w:hint="eastAsia"/>
        </w:rPr>
        <w:t>（</w:t>
      </w:r>
      <w:r w:rsidR="004119A8" w:rsidRPr="00400C53">
        <w:rPr>
          <w:rFonts w:hAnsi="ＭＳ 明朝" w:hint="eastAsia"/>
        </w:rPr>
        <w:t>OC</w:t>
      </w:r>
      <w:r w:rsidR="004119A8" w:rsidRPr="00400C53">
        <w:rPr>
          <w:rFonts w:hAnsi="ＭＳ 明朝"/>
        </w:rPr>
        <w:t>）</w:t>
      </w:r>
      <w:r w:rsidRPr="00400C53">
        <w:rPr>
          <w:rFonts w:hAnsi="ＭＳ 明朝"/>
        </w:rPr>
        <w:t>分を加えた値を示した。マニュアルには</w:t>
      </w:r>
      <w:r w:rsidRPr="00400C53">
        <w:t>PM2.5</w:t>
      </w:r>
      <w:r w:rsidRPr="00400C53">
        <w:rPr>
          <w:rFonts w:hAnsi="ＭＳ 明朝"/>
        </w:rPr>
        <w:t>濃度が</w:t>
      </w:r>
      <w:r w:rsidRPr="00400C53">
        <w:t>10</w:t>
      </w:r>
      <w:r w:rsidRPr="00400C53">
        <w:rPr>
          <w:rFonts w:ascii="Symbol" w:eastAsia="ＭＳ ゴシック" w:hAnsi="Symbol"/>
        </w:rPr>
        <w:t></w:t>
      </w:r>
      <w:r w:rsidRPr="00400C53">
        <w:rPr>
          <w:rFonts w:ascii="Symbol" w:eastAsia="ＭＳ ゴシック" w:hAnsi="Symbol"/>
        </w:rPr>
        <w:t></w:t>
      </w:r>
      <w:r w:rsidRPr="00400C53">
        <w:rPr>
          <w:rFonts w:eastAsia="ＭＳ ゴシック"/>
        </w:rPr>
        <w:t>g/m</w:t>
      </w:r>
      <w:r w:rsidRPr="00400C53">
        <w:rPr>
          <w:rFonts w:eastAsia="ＭＳ ゴシック"/>
          <w:vertAlign w:val="superscript"/>
        </w:rPr>
        <w:t>3</w:t>
      </w:r>
      <w:r w:rsidRPr="00400C53">
        <w:rPr>
          <w:rFonts w:hAnsi="ＭＳ 明朝"/>
        </w:rPr>
        <w:t>未満でなければ、</w:t>
      </w:r>
      <w:r w:rsidRPr="00400C53">
        <w:t>80</w:t>
      </w:r>
      <w:r w:rsidRPr="00400C53">
        <w:rPr>
          <w:rFonts w:hAnsi="ＭＳ 明朝"/>
        </w:rPr>
        <w:t>～</w:t>
      </w:r>
      <w:r w:rsidRPr="00400C53">
        <w:t>120</w:t>
      </w:r>
      <w:r w:rsidRPr="00400C53">
        <w:rPr>
          <w:rFonts w:hint="eastAsia"/>
        </w:rPr>
        <w:t>%</w:t>
      </w:r>
      <w:r w:rsidRPr="00400C53">
        <w:rPr>
          <w:rFonts w:hAnsi="ＭＳ 明朝"/>
        </w:rPr>
        <w:t>の範囲で受け入れ可とある。</w:t>
      </w:r>
    </w:p>
    <w:p w14:paraId="4E4F1FF8" w14:textId="77777777" w:rsidR="00A82E45" w:rsidRPr="00400C53" w:rsidRDefault="00A82E45" w:rsidP="00785916">
      <w:pPr>
        <w:jc w:val="left"/>
        <w:rPr>
          <w:rFonts w:ascii="ＭＳ ゴシック" w:eastAsia="ＭＳ ゴシック" w:hAnsi="ＭＳ ゴシック"/>
          <w:sz w:val="22"/>
        </w:rPr>
      </w:pPr>
    </w:p>
    <w:p w14:paraId="39C3DABB" w14:textId="77777777" w:rsidR="00A82E45" w:rsidRPr="00400C53" w:rsidRDefault="00A82E45">
      <w:pPr>
        <w:widowControl/>
        <w:jc w:val="left"/>
        <w:rPr>
          <w:rFonts w:ascii="ＭＳ ゴシック" w:eastAsia="ＭＳ ゴシック" w:hAnsi="ＭＳ ゴシック"/>
          <w:sz w:val="22"/>
        </w:rPr>
      </w:pPr>
      <w:r w:rsidRPr="00400C53">
        <w:rPr>
          <w:rFonts w:ascii="ＭＳ ゴシック" w:eastAsia="ＭＳ ゴシック" w:hAnsi="ＭＳ ゴシック"/>
          <w:sz w:val="22"/>
        </w:rPr>
        <w:br w:type="page"/>
      </w:r>
    </w:p>
    <w:p w14:paraId="6C2F400A" w14:textId="1801FD48" w:rsidR="00785916" w:rsidRPr="00400C53" w:rsidRDefault="00785916" w:rsidP="00785916">
      <w:pPr>
        <w:jc w:val="left"/>
        <w:rPr>
          <w:rFonts w:ascii="ＭＳ ゴシック" w:eastAsia="ＭＳ ゴシック" w:hAnsi="ＭＳ ゴシック"/>
          <w:sz w:val="22"/>
        </w:rPr>
      </w:pPr>
    </w:p>
    <w:p w14:paraId="6BB8B03F" w14:textId="2B6414CC" w:rsidR="00785916" w:rsidRPr="00400C53" w:rsidRDefault="00785916" w:rsidP="00785916">
      <w:pPr>
        <w:jc w:val="left"/>
        <w:rPr>
          <w:rFonts w:ascii="ＭＳ ゴシック" w:eastAsia="ＭＳ ゴシック" w:hAnsi="ＭＳ ゴシック"/>
        </w:rPr>
      </w:pPr>
      <w:r w:rsidRPr="00400C53">
        <w:rPr>
          <w:rFonts w:ascii="ＭＳ ゴシック" w:eastAsia="ＭＳ ゴシック" w:hAnsi="ＭＳ ゴシック" w:hint="eastAsia"/>
        </w:rPr>
        <w:t>表5-6-1　四季の計算結果の妥当性</w:t>
      </w:r>
      <w:r w:rsidR="00427225" w:rsidRPr="00400C53">
        <w:rPr>
          <w:rFonts w:hint="eastAsia"/>
          <w:noProof/>
        </w:rPr>
        <w:drawing>
          <wp:inline distT="0" distB="0" distL="0" distR="0" wp14:anchorId="7BB34A9A" wp14:editId="0DE19604">
            <wp:extent cx="5400040" cy="3895867"/>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95867"/>
                    </a:xfrm>
                    <a:prstGeom prst="rect">
                      <a:avLst/>
                    </a:prstGeom>
                    <a:noFill/>
                    <a:ln>
                      <a:noFill/>
                    </a:ln>
                  </pic:spPr>
                </pic:pic>
              </a:graphicData>
            </a:graphic>
          </wp:inline>
        </w:drawing>
      </w:r>
    </w:p>
    <w:p w14:paraId="04FB0097" w14:textId="77777777" w:rsidR="00785916" w:rsidRPr="00400C53" w:rsidRDefault="00785916" w:rsidP="00785916">
      <w:pPr>
        <w:jc w:val="center"/>
        <w:rPr>
          <w:rFonts w:ascii="ＭＳ ゴシック" w:eastAsia="ＭＳ ゴシック" w:hAnsi="ＭＳ ゴシック"/>
          <w:sz w:val="22"/>
        </w:rPr>
      </w:pPr>
    </w:p>
    <w:p w14:paraId="4E7C979E" w14:textId="3C95775D" w:rsidR="0010660A" w:rsidRPr="00400C53" w:rsidRDefault="00785916" w:rsidP="00785916">
      <w:pPr>
        <w:jc w:val="left"/>
        <w:rPr>
          <w:rFonts w:hAnsi="ＭＳ 明朝"/>
        </w:rPr>
      </w:pPr>
      <w:r w:rsidRPr="00400C53">
        <w:rPr>
          <w:rFonts w:hAnsi="ＭＳ 明朝" w:hint="eastAsia"/>
        </w:rPr>
        <w:t xml:space="preserve">　</w:t>
      </w:r>
      <w:r w:rsidRPr="00400C53">
        <w:rPr>
          <w:rFonts w:hAnsi="ＭＳ 明朝" w:hint="eastAsia"/>
        </w:rPr>
        <w:t>R</w:t>
      </w:r>
      <w:r w:rsidRPr="00400C53">
        <w:rPr>
          <w:rFonts w:hAnsi="ＭＳ 明朝" w:hint="eastAsia"/>
          <w:vertAlign w:val="superscript"/>
        </w:rPr>
        <w:t>2</w:t>
      </w:r>
      <w:r w:rsidRPr="00400C53">
        <w:rPr>
          <w:rFonts w:hAnsi="ＭＳ 明朝" w:hint="eastAsia"/>
        </w:rPr>
        <w:t>が</w:t>
      </w:r>
      <w:r w:rsidRPr="00400C53">
        <w:rPr>
          <w:rFonts w:hAnsi="ＭＳ 明朝" w:hint="eastAsia"/>
        </w:rPr>
        <w:t>0.8</w:t>
      </w:r>
      <w:r w:rsidRPr="00400C53">
        <w:rPr>
          <w:rFonts w:hAnsi="ＭＳ 明朝" w:hint="eastAsia"/>
        </w:rPr>
        <w:t>未満</w:t>
      </w:r>
      <w:r w:rsidR="00C614E6" w:rsidRPr="00400C53">
        <w:rPr>
          <w:rFonts w:hAnsi="ＭＳ 明朝" w:hint="eastAsia"/>
        </w:rPr>
        <w:t>だったの</w:t>
      </w:r>
      <w:r w:rsidRPr="00400C53">
        <w:rPr>
          <w:rFonts w:hAnsi="ＭＳ 明朝" w:hint="eastAsia"/>
        </w:rPr>
        <w:t>は</w:t>
      </w:r>
      <w:r w:rsidR="00C614E6" w:rsidRPr="00400C53">
        <w:rPr>
          <w:rFonts w:hAnsi="ＭＳ 明朝" w:hint="eastAsia"/>
        </w:rPr>
        <w:t>、</w:t>
      </w:r>
      <w:r w:rsidRPr="00400C53">
        <w:rPr>
          <w:rFonts w:hAnsi="ＭＳ 明朝" w:hint="eastAsia"/>
        </w:rPr>
        <w:t>春季が</w:t>
      </w:r>
      <w:r w:rsidR="000E0DEA" w:rsidRPr="00400C53">
        <w:rPr>
          <w:rFonts w:hAnsi="ＭＳ 明朝" w:hint="eastAsia"/>
        </w:rPr>
        <w:t>3</w:t>
      </w:r>
      <w:r w:rsidRPr="00400C53">
        <w:rPr>
          <w:rFonts w:hAnsi="ＭＳ 明朝" w:hint="eastAsia"/>
        </w:rPr>
        <w:t>例、夏季が</w:t>
      </w:r>
      <w:r w:rsidR="0010660A" w:rsidRPr="00400C53">
        <w:rPr>
          <w:rFonts w:hAnsi="ＭＳ 明朝" w:hint="eastAsia"/>
        </w:rPr>
        <w:t>7</w:t>
      </w:r>
      <w:r w:rsidRPr="00400C53">
        <w:rPr>
          <w:rFonts w:hAnsi="ＭＳ 明朝" w:hint="eastAsia"/>
        </w:rPr>
        <w:t>例</w:t>
      </w:r>
      <w:r w:rsidR="0010660A" w:rsidRPr="00400C53">
        <w:rPr>
          <w:rFonts w:hAnsi="ＭＳ 明朝" w:hint="eastAsia"/>
        </w:rPr>
        <w:t>（甲府を除いた）</w:t>
      </w:r>
      <w:r w:rsidRPr="00400C53">
        <w:rPr>
          <w:rFonts w:hAnsi="ＭＳ 明朝" w:hint="eastAsia"/>
        </w:rPr>
        <w:t>、秋季が</w:t>
      </w:r>
      <w:r w:rsidR="000D15C6" w:rsidRPr="00400C53">
        <w:rPr>
          <w:rFonts w:hAnsi="ＭＳ 明朝" w:hint="eastAsia"/>
        </w:rPr>
        <w:t>7</w:t>
      </w:r>
      <w:r w:rsidRPr="00400C53">
        <w:rPr>
          <w:rFonts w:hAnsi="ＭＳ 明朝" w:hint="eastAsia"/>
        </w:rPr>
        <w:t>例、冬季が</w:t>
      </w:r>
      <w:r w:rsidR="00A362FE" w:rsidRPr="00400C53">
        <w:rPr>
          <w:rFonts w:hAnsi="ＭＳ 明朝" w:hint="eastAsia"/>
        </w:rPr>
        <w:t>6</w:t>
      </w:r>
      <w:r w:rsidRPr="00400C53">
        <w:rPr>
          <w:rFonts w:hAnsi="ＭＳ 明朝" w:hint="eastAsia"/>
        </w:rPr>
        <w:t>例で、</w:t>
      </w:r>
      <w:r w:rsidR="00A362FE" w:rsidRPr="00400C53">
        <w:rPr>
          <w:rFonts w:hAnsi="ＭＳ 明朝" w:hint="eastAsia"/>
        </w:rPr>
        <w:t>季節間における</w:t>
      </w:r>
      <w:r w:rsidRPr="00400C53">
        <w:rPr>
          <w:rFonts w:hAnsi="ＭＳ 明朝" w:hint="eastAsia"/>
        </w:rPr>
        <w:t>適合性</w:t>
      </w:r>
      <w:r w:rsidR="00A362FE" w:rsidRPr="00400C53">
        <w:rPr>
          <w:rFonts w:hAnsi="ＭＳ 明朝" w:hint="eastAsia"/>
        </w:rPr>
        <w:t>の違いはさほど見られなかった。</w:t>
      </w:r>
      <w:r w:rsidRPr="00400C53">
        <w:rPr>
          <w:rFonts w:hAnsi="ＭＳ 明朝" w:hint="eastAsia"/>
        </w:rPr>
        <w:t>χ</w:t>
      </w:r>
      <w:r w:rsidRPr="00400C53">
        <w:rPr>
          <w:rFonts w:hAnsi="ＭＳ 明朝" w:hint="eastAsia"/>
          <w:vertAlign w:val="superscript"/>
        </w:rPr>
        <w:t>2</w:t>
      </w:r>
      <w:r w:rsidRPr="00400C53">
        <w:rPr>
          <w:rFonts w:hAnsi="ＭＳ 明朝" w:hint="eastAsia"/>
        </w:rPr>
        <w:t>が</w:t>
      </w:r>
      <w:r w:rsidR="008B1A79" w:rsidRPr="00400C53">
        <w:rPr>
          <w:rFonts w:hAnsi="ＭＳ 明朝" w:hint="eastAsia"/>
        </w:rPr>
        <w:t>2</w:t>
      </w:r>
      <w:r w:rsidRPr="00400C53">
        <w:rPr>
          <w:rFonts w:hAnsi="ＭＳ 明朝" w:hint="eastAsia"/>
        </w:rPr>
        <w:t>を超えた</w:t>
      </w:r>
      <w:r w:rsidR="000D15C6" w:rsidRPr="00400C53">
        <w:rPr>
          <w:rFonts w:hAnsi="ＭＳ 明朝" w:hint="eastAsia"/>
        </w:rPr>
        <w:t>のは、春季の甲府、冬季の横浜の</w:t>
      </w:r>
      <w:r w:rsidR="00642032" w:rsidRPr="00400C53">
        <w:rPr>
          <w:rFonts w:hAnsi="ＭＳ 明朝" w:hint="eastAsia"/>
        </w:rPr>
        <w:t>2</w:t>
      </w:r>
      <w:r w:rsidR="000D15C6" w:rsidRPr="00400C53">
        <w:rPr>
          <w:rFonts w:hAnsi="ＭＳ 明朝" w:hint="eastAsia"/>
        </w:rPr>
        <w:t>例であった</w:t>
      </w:r>
      <w:r w:rsidRPr="00400C53">
        <w:rPr>
          <w:rFonts w:hAnsi="ＭＳ 明朝" w:hint="eastAsia"/>
        </w:rPr>
        <w:t>。</w:t>
      </w:r>
      <w:r w:rsidRPr="00400C53">
        <w:rPr>
          <w:rFonts w:hAnsi="ＭＳ 明朝" w:hint="eastAsia"/>
        </w:rPr>
        <w:t>%MASS</w:t>
      </w:r>
      <w:r w:rsidRPr="00400C53">
        <w:rPr>
          <w:rFonts w:hAnsi="ＭＳ 明朝" w:hint="eastAsia"/>
        </w:rPr>
        <w:t>が</w:t>
      </w:r>
      <w:r w:rsidRPr="00400C53">
        <w:rPr>
          <w:rFonts w:hAnsi="ＭＳ 明朝" w:hint="eastAsia"/>
        </w:rPr>
        <w:t>80%</w:t>
      </w:r>
      <w:r w:rsidRPr="00400C53">
        <w:rPr>
          <w:rFonts w:hAnsi="ＭＳ 明朝" w:hint="eastAsia"/>
        </w:rPr>
        <w:t>未満は春季が</w:t>
      </w:r>
      <w:r w:rsidR="000D15C6" w:rsidRPr="00400C53">
        <w:rPr>
          <w:rFonts w:hAnsi="ＭＳ 明朝" w:hint="eastAsia"/>
        </w:rPr>
        <w:t>2</w:t>
      </w:r>
      <w:r w:rsidRPr="00400C53">
        <w:rPr>
          <w:rFonts w:hAnsi="ＭＳ 明朝" w:hint="eastAsia"/>
        </w:rPr>
        <w:t>例、夏季</w:t>
      </w:r>
      <w:r w:rsidR="004B38BB" w:rsidRPr="00400C53">
        <w:rPr>
          <w:rFonts w:hAnsi="ＭＳ 明朝" w:hint="eastAsia"/>
        </w:rPr>
        <w:t>は</w:t>
      </w:r>
      <w:r w:rsidR="004B38BB" w:rsidRPr="00400C53">
        <w:rPr>
          <w:rFonts w:hAnsi="ＭＳ 明朝" w:hint="eastAsia"/>
        </w:rPr>
        <w:t>2</w:t>
      </w:r>
      <w:r w:rsidR="004B38BB" w:rsidRPr="00400C53">
        <w:rPr>
          <w:rFonts w:hAnsi="ＭＳ 明朝" w:hint="eastAsia"/>
        </w:rPr>
        <w:t>例、</w:t>
      </w:r>
      <w:r w:rsidR="008B1A79" w:rsidRPr="00400C53">
        <w:rPr>
          <w:rFonts w:hAnsi="ＭＳ 明朝" w:hint="eastAsia"/>
        </w:rPr>
        <w:t>秋季</w:t>
      </w:r>
      <w:r w:rsidR="000D15C6" w:rsidRPr="00400C53">
        <w:rPr>
          <w:rFonts w:hAnsi="ＭＳ 明朝" w:hint="eastAsia"/>
        </w:rPr>
        <w:t>、冬季</w:t>
      </w:r>
      <w:r w:rsidRPr="00400C53">
        <w:rPr>
          <w:rFonts w:hAnsi="ＭＳ 明朝" w:hint="eastAsia"/>
        </w:rPr>
        <w:t>は</w:t>
      </w:r>
      <w:r w:rsidR="000D15C6" w:rsidRPr="00400C53">
        <w:rPr>
          <w:rFonts w:hAnsi="ＭＳ 明朝" w:hint="eastAsia"/>
        </w:rPr>
        <w:t>なかった。</w:t>
      </w:r>
      <w:r w:rsidRPr="00400C53">
        <w:rPr>
          <w:rFonts w:hAnsi="ＭＳ 明朝" w:hint="eastAsia"/>
        </w:rPr>
        <w:t>120%</w:t>
      </w:r>
      <w:r w:rsidRPr="00400C53">
        <w:rPr>
          <w:rFonts w:hAnsi="ＭＳ 明朝" w:hint="eastAsia"/>
        </w:rPr>
        <w:t>以上は</w:t>
      </w:r>
      <w:r w:rsidR="008B1A79" w:rsidRPr="00400C53">
        <w:rPr>
          <w:rFonts w:hAnsi="ＭＳ 明朝" w:hint="eastAsia"/>
        </w:rPr>
        <w:t>春季と秋季はなかったが、夏季に</w:t>
      </w:r>
      <w:r w:rsidR="00A362FE" w:rsidRPr="00400C53">
        <w:rPr>
          <w:rFonts w:hAnsi="ＭＳ 明朝" w:hint="eastAsia"/>
        </w:rPr>
        <w:t>3</w:t>
      </w:r>
      <w:r w:rsidR="008B1A79" w:rsidRPr="00400C53">
        <w:rPr>
          <w:rFonts w:hAnsi="ＭＳ 明朝" w:hint="eastAsia"/>
        </w:rPr>
        <w:t>例</w:t>
      </w:r>
      <w:r w:rsidR="00A362FE" w:rsidRPr="00400C53">
        <w:rPr>
          <w:rFonts w:hAnsi="ＭＳ 明朝" w:hint="eastAsia"/>
        </w:rPr>
        <w:t>（湖西</w:t>
      </w:r>
      <w:r w:rsidR="00A32860" w:rsidRPr="00400C53">
        <w:rPr>
          <w:rFonts w:hAnsi="ＭＳ 明朝" w:hint="eastAsia"/>
        </w:rPr>
        <w:t>（</w:t>
      </w:r>
      <w:r w:rsidR="00A32860" w:rsidRPr="00400C53">
        <w:rPr>
          <w:rFonts w:hAnsi="ＭＳ 明朝" w:hint="eastAsia"/>
        </w:rPr>
        <w:t>257%</w:t>
      </w:r>
      <w:r w:rsidR="00A32860" w:rsidRPr="00400C53">
        <w:rPr>
          <w:rFonts w:hAnsi="ＭＳ 明朝" w:hint="eastAsia"/>
        </w:rPr>
        <w:t>）</w:t>
      </w:r>
      <w:r w:rsidR="00A362FE" w:rsidRPr="00400C53">
        <w:rPr>
          <w:rFonts w:hAnsi="ＭＳ 明朝" w:hint="eastAsia"/>
        </w:rPr>
        <w:t>については</w:t>
      </w:r>
      <w:r w:rsidR="00A32860" w:rsidRPr="00400C53">
        <w:rPr>
          <w:rFonts w:hAnsi="ＭＳ 明朝" w:hint="eastAsia"/>
        </w:rPr>
        <w:t>参考値として</w:t>
      </w:r>
      <w:r w:rsidR="00427225" w:rsidRPr="00400C53">
        <w:rPr>
          <w:rFonts w:hAnsi="ＭＳ 明朝" w:hint="eastAsia"/>
        </w:rPr>
        <w:t>いる</w:t>
      </w:r>
      <w:r w:rsidR="00A32860" w:rsidRPr="00400C53">
        <w:rPr>
          <w:rFonts w:hAnsi="ＭＳ 明朝" w:hint="eastAsia"/>
        </w:rPr>
        <w:t>が、ここでは１例としてカウントした</w:t>
      </w:r>
      <w:r w:rsidR="00A362FE" w:rsidRPr="00400C53">
        <w:rPr>
          <w:rFonts w:hAnsi="ＭＳ 明朝" w:hint="eastAsia"/>
        </w:rPr>
        <w:t>）</w:t>
      </w:r>
      <w:r w:rsidR="008B1A79" w:rsidRPr="00400C53">
        <w:rPr>
          <w:rFonts w:hAnsi="ＭＳ 明朝" w:hint="eastAsia"/>
        </w:rPr>
        <w:t>、冬季は</w:t>
      </w:r>
      <w:r w:rsidR="00427225" w:rsidRPr="00400C53">
        <w:rPr>
          <w:rFonts w:hAnsi="ＭＳ 明朝" w:hint="eastAsia"/>
        </w:rPr>
        <w:t>2</w:t>
      </w:r>
      <w:r w:rsidR="008B1A79" w:rsidRPr="00400C53">
        <w:rPr>
          <w:rFonts w:hAnsi="ＭＳ 明朝" w:hint="eastAsia"/>
        </w:rPr>
        <w:t>例であ</w:t>
      </w:r>
      <w:r w:rsidRPr="00400C53">
        <w:rPr>
          <w:rFonts w:hAnsi="ＭＳ 明朝" w:hint="eastAsia"/>
        </w:rPr>
        <w:t>った。</w:t>
      </w:r>
      <w:r w:rsidR="00642032" w:rsidRPr="00400C53">
        <w:rPr>
          <w:rFonts w:hAnsi="ＭＳ 明朝" w:hint="eastAsia"/>
        </w:rPr>
        <w:t>年間を通じて</w:t>
      </w:r>
      <w:r w:rsidR="00962616" w:rsidRPr="00400C53">
        <w:rPr>
          <w:rFonts w:hAnsi="ＭＳ 明朝" w:hint="eastAsia"/>
        </w:rPr>
        <w:t>80%</w:t>
      </w:r>
      <w:r w:rsidR="00962616" w:rsidRPr="00400C53">
        <w:rPr>
          <w:rFonts w:hAnsi="ＭＳ 明朝" w:hint="eastAsia"/>
        </w:rPr>
        <w:t>未満</w:t>
      </w:r>
      <w:r w:rsidR="00A32860" w:rsidRPr="00400C53">
        <w:rPr>
          <w:rFonts w:hAnsi="ＭＳ 明朝" w:hint="eastAsia"/>
        </w:rPr>
        <w:t>もしくは</w:t>
      </w:r>
      <w:r w:rsidR="00A32860" w:rsidRPr="00400C53">
        <w:rPr>
          <w:rFonts w:hAnsi="ＭＳ 明朝" w:hint="eastAsia"/>
        </w:rPr>
        <w:t>120%</w:t>
      </w:r>
      <w:r w:rsidR="00A32860" w:rsidRPr="00400C53">
        <w:rPr>
          <w:rFonts w:hAnsi="ＭＳ 明朝" w:hint="eastAsia"/>
        </w:rPr>
        <w:t>以上といった極端な地点はなかった。</w:t>
      </w:r>
      <w:r w:rsidR="00584B35" w:rsidRPr="00400C53">
        <w:rPr>
          <w:rFonts w:hAnsi="ＭＳ 明朝" w:hint="eastAsia"/>
        </w:rPr>
        <w:t>%MASS</w:t>
      </w:r>
      <w:r w:rsidR="00584B35" w:rsidRPr="00400C53">
        <w:rPr>
          <w:rFonts w:hAnsi="ＭＳ 明朝" w:hint="eastAsia"/>
        </w:rPr>
        <w:t>が不適合となった</w:t>
      </w:r>
      <w:r w:rsidR="00A32860" w:rsidRPr="00400C53">
        <w:rPr>
          <w:rFonts w:hAnsi="ＭＳ 明朝" w:hint="eastAsia"/>
        </w:rPr>
        <w:t>9</w:t>
      </w:r>
      <w:r w:rsidR="00584B35" w:rsidRPr="00400C53">
        <w:rPr>
          <w:rFonts w:hAnsi="ＭＳ 明朝" w:hint="eastAsia"/>
        </w:rPr>
        <w:t>例中</w:t>
      </w:r>
      <w:r w:rsidR="0010660A" w:rsidRPr="00400C53">
        <w:rPr>
          <w:rFonts w:hAnsi="ＭＳ 明朝" w:hint="eastAsia"/>
        </w:rPr>
        <w:t>5</w:t>
      </w:r>
      <w:r w:rsidR="00584B35" w:rsidRPr="00400C53">
        <w:rPr>
          <w:rFonts w:hAnsi="ＭＳ 明朝" w:hint="eastAsia"/>
        </w:rPr>
        <w:t>例が、</w:t>
      </w:r>
      <w:r w:rsidR="00584B35" w:rsidRPr="00400C53">
        <w:rPr>
          <w:rFonts w:hAnsi="ＭＳ 明朝" w:hint="eastAsia"/>
        </w:rPr>
        <w:t>PM2.5</w:t>
      </w:r>
      <w:r w:rsidR="00584B35" w:rsidRPr="00400C53">
        <w:rPr>
          <w:rFonts w:hAnsi="ＭＳ 明朝" w:hint="eastAsia"/>
        </w:rPr>
        <w:t>濃度が</w:t>
      </w:r>
      <w:r w:rsidR="00584B35" w:rsidRPr="00400C53">
        <w:t>10</w:t>
      </w:r>
      <w:r w:rsidR="00584B35" w:rsidRPr="00400C53">
        <w:rPr>
          <w:rFonts w:ascii="Symbol" w:eastAsia="ＭＳ ゴシック" w:hAnsi="Symbol"/>
        </w:rPr>
        <w:t></w:t>
      </w:r>
      <w:r w:rsidR="00584B35" w:rsidRPr="00400C53">
        <w:rPr>
          <w:rFonts w:ascii="Symbol" w:eastAsia="ＭＳ ゴシック" w:hAnsi="Symbol"/>
        </w:rPr>
        <w:t></w:t>
      </w:r>
      <w:r w:rsidR="00584B35" w:rsidRPr="00400C53">
        <w:rPr>
          <w:rFonts w:eastAsia="ＭＳ ゴシック"/>
        </w:rPr>
        <w:t>g/m</w:t>
      </w:r>
      <w:r w:rsidR="00584B35" w:rsidRPr="00400C53">
        <w:rPr>
          <w:rFonts w:eastAsia="ＭＳ ゴシック"/>
          <w:vertAlign w:val="superscript"/>
        </w:rPr>
        <w:t>3</w:t>
      </w:r>
      <w:r w:rsidR="00584B35" w:rsidRPr="00400C53">
        <w:rPr>
          <w:rFonts w:hAnsi="ＭＳ 明朝"/>
        </w:rPr>
        <w:t>未満</w:t>
      </w:r>
      <w:r w:rsidR="00584B35" w:rsidRPr="00400C53">
        <w:rPr>
          <w:rFonts w:hAnsi="ＭＳ 明朝" w:hint="eastAsia"/>
        </w:rPr>
        <w:t>であった。</w:t>
      </w:r>
    </w:p>
    <w:p w14:paraId="2C524A5E" w14:textId="1CAD24AB" w:rsidR="00785916" w:rsidRPr="00400C53" w:rsidRDefault="0010660A" w:rsidP="00E51667">
      <w:pPr>
        <w:ind w:firstLineChars="100" w:firstLine="210"/>
        <w:jc w:val="left"/>
        <w:rPr>
          <w:rFonts w:hAnsi="ＭＳ 明朝"/>
        </w:rPr>
      </w:pPr>
      <w:r w:rsidRPr="00400C53">
        <w:rPr>
          <w:rFonts w:hAnsi="ＭＳ 明朝" w:hint="eastAsia"/>
        </w:rPr>
        <w:t>以上の妥当性評価指標について、</w:t>
      </w:r>
      <w:r w:rsidR="00785916" w:rsidRPr="00400C53">
        <w:rPr>
          <w:rFonts w:hAnsi="ＭＳ 明朝" w:hint="eastAsia"/>
        </w:rPr>
        <w:t>四季を通じて</w:t>
      </w:r>
      <w:r w:rsidRPr="00400C53">
        <w:rPr>
          <w:rFonts w:hAnsi="ＭＳ 明朝" w:hint="eastAsia"/>
        </w:rPr>
        <w:t>一つも</w:t>
      </w:r>
      <w:r w:rsidR="00785916" w:rsidRPr="00400C53">
        <w:rPr>
          <w:rFonts w:hAnsi="ＭＳ 明朝" w:hint="eastAsia"/>
        </w:rPr>
        <w:t>不適合とならなかったのは</w:t>
      </w:r>
      <w:r w:rsidRPr="00400C53">
        <w:rPr>
          <w:rFonts w:hAnsi="ＭＳ 明朝" w:hint="eastAsia"/>
        </w:rPr>
        <w:t>9</w:t>
      </w:r>
      <w:r w:rsidR="00785916" w:rsidRPr="00400C53">
        <w:rPr>
          <w:rFonts w:hAnsi="ＭＳ 明朝" w:hint="eastAsia"/>
        </w:rPr>
        <w:t>地点で</w:t>
      </w:r>
      <w:r w:rsidR="00DC1BEF" w:rsidRPr="00400C53">
        <w:rPr>
          <w:rFonts w:hAnsi="ＭＳ 明朝" w:hint="eastAsia"/>
        </w:rPr>
        <w:t>あ</w:t>
      </w:r>
      <w:r w:rsidR="00785916" w:rsidRPr="00400C53">
        <w:rPr>
          <w:rFonts w:hAnsi="ＭＳ 明朝" w:hint="eastAsia"/>
        </w:rPr>
        <w:t>った。</w:t>
      </w:r>
      <w:r w:rsidR="00DC1BEF" w:rsidRPr="00400C53">
        <w:rPr>
          <w:rFonts w:hAnsi="ＭＳ 明朝" w:hint="eastAsia"/>
        </w:rPr>
        <w:t>昨年度に比べて、</w:t>
      </w:r>
      <w:r w:rsidR="00DC1BEF" w:rsidRPr="00400C53">
        <w:rPr>
          <w:rFonts w:hAnsi="ＭＳ 明朝" w:hint="eastAsia"/>
        </w:rPr>
        <w:t>PM2.5</w:t>
      </w:r>
      <w:r w:rsidR="00DC1BEF" w:rsidRPr="00400C53">
        <w:rPr>
          <w:rFonts w:hAnsi="ＭＳ 明朝" w:hint="eastAsia"/>
        </w:rPr>
        <w:t>濃度自体が低</w:t>
      </w:r>
      <w:r w:rsidR="00427225" w:rsidRPr="00400C53">
        <w:rPr>
          <w:rFonts w:hAnsi="ＭＳ 明朝" w:hint="eastAsia"/>
        </w:rPr>
        <w:t>かった</w:t>
      </w:r>
      <w:r w:rsidR="00DC1BEF" w:rsidRPr="00400C53">
        <w:rPr>
          <w:rFonts w:hAnsi="ＭＳ 明朝" w:hint="eastAsia"/>
        </w:rPr>
        <w:t>（特に夏季</w:t>
      </w:r>
      <w:r w:rsidRPr="00400C53">
        <w:rPr>
          <w:rFonts w:hAnsi="ＭＳ 明朝" w:hint="eastAsia"/>
        </w:rPr>
        <w:t>、秋季</w:t>
      </w:r>
      <w:r w:rsidR="00DC1BEF" w:rsidRPr="00400C53">
        <w:rPr>
          <w:rFonts w:hAnsi="ＭＳ 明朝" w:hint="eastAsia"/>
        </w:rPr>
        <w:t>）</w:t>
      </w:r>
      <w:r w:rsidRPr="00400C53">
        <w:rPr>
          <w:rFonts w:hAnsi="ＭＳ 明朝" w:hint="eastAsia"/>
        </w:rPr>
        <w:t>が</w:t>
      </w:r>
      <w:r w:rsidR="00785916" w:rsidRPr="00400C53">
        <w:rPr>
          <w:rFonts w:hAnsi="ＭＳ 明朝" w:hint="eastAsia"/>
        </w:rPr>
        <w:t>全体的に計算</w:t>
      </w:r>
      <w:r w:rsidR="00DC1BEF" w:rsidRPr="00400C53">
        <w:rPr>
          <w:rFonts w:hAnsi="ＭＳ 明朝" w:hint="eastAsia"/>
        </w:rPr>
        <w:t>の妥当性</w:t>
      </w:r>
      <w:r w:rsidR="00C71204" w:rsidRPr="00400C53">
        <w:rPr>
          <w:rFonts w:hAnsi="ＭＳ 明朝" w:hint="eastAsia"/>
        </w:rPr>
        <w:t>はよくなっていた。</w:t>
      </w:r>
    </w:p>
    <w:p w14:paraId="6BFBC3C0" w14:textId="77777777" w:rsidR="00036147" w:rsidRPr="00400C53" w:rsidRDefault="00036147" w:rsidP="00785916">
      <w:pPr>
        <w:jc w:val="left"/>
        <w:rPr>
          <w:rFonts w:hAnsi="ＭＳ 明朝"/>
        </w:rPr>
      </w:pPr>
    </w:p>
    <w:p w14:paraId="34918128" w14:textId="77777777" w:rsidR="002552D0" w:rsidRPr="00400C53" w:rsidRDefault="002552D0" w:rsidP="00785916">
      <w:pPr>
        <w:jc w:val="left"/>
        <w:rPr>
          <w:rFonts w:hAnsi="ＭＳ 明朝"/>
        </w:rPr>
      </w:pPr>
    </w:p>
    <w:p w14:paraId="4D149E4B" w14:textId="77777777"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t>5.7　季節別・区分別の発生源寄与について</w:t>
      </w:r>
    </w:p>
    <w:p w14:paraId="2B097704" w14:textId="77777777" w:rsidR="00CC0C51" w:rsidRPr="00400C53" w:rsidRDefault="00CC0C51" w:rsidP="00785916">
      <w:pPr>
        <w:jc w:val="left"/>
        <w:rPr>
          <w:rFonts w:ascii="ＭＳ ゴシック" w:eastAsia="ＭＳ ゴシック" w:hAnsi="ＭＳ ゴシック"/>
          <w:sz w:val="22"/>
        </w:rPr>
      </w:pPr>
    </w:p>
    <w:p w14:paraId="2527B124" w14:textId="77777777"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t>5.7.1　寄与量について</w:t>
      </w:r>
    </w:p>
    <w:p w14:paraId="7EC38000" w14:textId="05D52267" w:rsidR="00785916" w:rsidRPr="00400C53" w:rsidRDefault="00785916" w:rsidP="00785916">
      <w:pPr>
        <w:jc w:val="left"/>
        <w:rPr>
          <w:rFonts w:hAnsi="ＭＳ 明朝"/>
        </w:rPr>
      </w:pPr>
      <w:r w:rsidRPr="00400C53">
        <w:rPr>
          <w:rFonts w:ascii="ＭＳ ゴシック" w:eastAsia="ＭＳ ゴシック" w:hAnsi="ＭＳ ゴシック" w:hint="eastAsia"/>
          <w:sz w:val="22"/>
        </w:rPr>
        <w:t xml:space="preserve">　</w:t>
      </w:r>
      <w:r w:rsidRPr="00400C53">
        <w:rPr>
          <w:rFonts w:hAnsi="ＭＳ 明朝" w:hint="eastAsia"/>
        </w:rPr>
        <w:t>表</w:t>
      </w:r>
      <w:r w:rsidRPr="00400C53">
        <w:rPr>
          <w:rFonts w:hAnsi="ＭＳ 明朝" w:hint="eastAsia"/>
        </w:rPr>
        <w:t>5-7-</w:t>
      </w:r>
      <w:r w:rsidR="00CC0C51" w:rsidRPr="00400C53">
        <w:rPr>
          <w:rFonts w:hAnsi="ＭＳ 明朝" w:hint="eastAsia"/>
        </w:rPr>
        <w:t>1</w:t>
      </w:r>
      <w:r w:rsidRPr="00400C53">
        <w:rPr>
          <w:rFonts w:hAnsi="ＭＳ 明朝" w:hint="eastAsia"/>
        </w:rPr>
        <w:t>に季節別、区分別の傾向をまとめた。この表で「最大データ」というのは、全計算結果の</w:t>
      </w:r>
      <w:r w:rsidR="00DF21D5" w:rsidRPr="00400C53">
        <w:rPr>
          <w:rFonts w:hAnsi="ＭＳ 明朝" w:hint="eastAsia"/>
        </w:rPr>
        <w:t>中で、</w:t>
      </w:r>
      <w:r w:rsidRPr="00400C53">
        <w:rPr>
          <w:rFonts w:hAnsi="ＭＳ 明朝" w:hint="eastAsia"/>
        </w:rPr>
        <w:t>寄与量</w:t>
      </w:r>
      <w:r w:rsidRPr="00400C53">
        <w:t>（</w:t>
      </w:r>
      <w:r w:rsidRPr="00400C53">
        <w:rPr>
          <w:rFonts w:ascii="Symbol" w:hAnsi="Symbol"/>
        </w:rPr>
        <w:t></w:t>
      </w:r>
      <w:r w:rsidRPr="00400C53">
        <w:t>g/m</w:t>
      </w:r>
      <w:r w:rsidRPr="00400C53">
        <w:rPr>
          <w:vertAlign w:val="superscript"/>
        </w:rPr>
        <w:t>3</w:t>
      </w:r>
      <w:r w:rsidRPr="00400C53">
        <w:t>）</w:t>
      </w:r>
      <w:r w:rsidR="003C60DD" w:rsidRPr="00400C53">
        <w:rPr>
          <w:rFonts w:hAnsi="ＭＳ 明朝" w:hint="eastAsia"/>
        </w:rPr>
        <w:t>が</w:t>
      </w:r>
      <w:r w:rsidRPr="00400C53">
        <w:rPr>
          <w:rFonts w:hAnsi="ＭＳ 明朝" w:hint="eastAsia"/>
        </w:rPr>
        <w:t>最大</w:t>
      </w:r>
      <w:r w:rsidR="003C60DD" w:rsidRPr="00400C53">
        <w:rPr>
          <w:rFonts w:hAnsi="ＭＳ 明朝" w:hint="eastAsia"/>
        </w:rPr>
        <w:t>となった地点</w:t>
      </w:r>
      <w:r w:rsidR="00DF21D5" w:rsidRPr="00400C53">
        <w:rPr>
          <w:rFonts w:hAnsi="ＭＳ 明朝" w:hint="eastAsia"/>
        </w:rPr>
        <w:t>と季節</w:t>
      </w:r>
      <w:r w:rsidR="00806637" w:rsidRPr="00400C53">
        <w:rPr>
          <w:rFonts w:hAnsi="ＭＳ 明朝" w:hint="eastAsia"/>
        </w:rPr>
        <w:t>を示している</w:t>
      </w:r>
      <w:r w:rsidRPr="00400C53">
        <w:rPr>
          <w:rFonts w:hAnsi="ＭＳ 明朝" w:hint="eastAsia"/>
        </w:rPr>
        <w:t>。</w:t>
      </w:r>
      <w:r w:rsidR="00DF008C" w:rsidRPr="00400C53">
        <w:rPr>
          <w:rFonts w:hAnsi="ＭＳ 明朝" w:hint="eastAsia"/>
        </w:rPr>
        <w:t>図中の数値は、その季節の全地点の寄与量の平均値を示している</w:t>
      </w:r>
      <w:r w:rsidR="0005357B" w:rsidRPr="00400C53">
        <w:rPr>
          <w:rFonts w:hAnsi="ＭＳ 明朝" w:hint="eastAsia"/>
        </w:rPr>
        <w:t>。</w:t>
      </w:r>
      <w:r w:rsidR="003E6700" w:rsidRPr="00400C53">
        <w:rPr>
          <w:rFonts w:hAnsi="ＭＳ 明朝" w:hint="eastAsia"/>
        </w:rPr>
        <w:t>四季を通じて比較すると、</w:t>
      </w:r>
      <w:r w:rsidR="0005357B" w:rsidRPr="00400C53">
        <w:rPr>
          <w:rFonts w:hAnsi="ＭＳ 明朝" w:hint="eastAsia"/>
        </w:rPr>
        <w:t>春</w:t>
      </w:r>
      <w:r w:rsidR="005A2D15" w:rsidRPr="00400C53">
        <w:rPr>
          <w:rFonts w:hAnsi="ＭＳ 明朝" w:hint="eastAsia"/>
        </w:rPr>
        <w:t>季</w:t>
      </w:r>
      <w:r w:rsidR="0005357B" w:rsidRPr="00400C53">
        <w:rPr>
          <w:rFonts w:hAnsi="ＭＳ 明朝" w:hint="eastAsia"/>
        </w:rPr>
        <w:t>に</w:t>
      </w:r>
      <w:r w:rsidR="0005357B" w:rsidRPr="00400C53">
        <w:rPr>
          <w:rFonts w:hAnsi="ＭＳ 明朝" w:hint="eastAsia"/>
        </w:rPr>
        <w:lastRenderedPageBreak/>
        <w:t>多</w:t>
      </w:r>
      <w:r w:rsidR="00341EB0" w:rsidRPr="00400C53">
        <w:rPr>
          <w:rFonts w:hAnsi="ＭＳ 明朝" w:hint="eastAsia"/>
        </w:rPr>
        <w:t>かった</w:t>
      </w:r>
      <w:r w:rsidR="0005357B" w:rsidRPr="00400C53">
        <w:rPr>
          <w:rFonts w:hAnsi="ＭＳ 明朝" w:hint="eastAsia"/>
        </w:rPr>
        <w:t>発生源は、</w:t>
      </w:r>
      <w:r w:rsidR="0095099C" w:rsidRPr="00400C53">
        <w:rPr>
          <w:rFonts w:hAnsi="ＭＳ 明朝" w:hint="eastAsia"/>
        </w:rPr>
        <w:t>土壌・道路粉じん</w:t>
      </w:r>
      <w:r w:rsidR="0005357B" w:rsidRPr="00400C53">
        <w:rPr>
          <w:rFonts w:hAnsi="ＭＳ 明朝" w:hint="eastAsia"/>
        </w:rPr>
        <w:t>、</w:t>
      </w:r>
      <w:r w:rsidR="003E6700" w:rsidRPr="00400C53">
        <w:rPr>
          <w:rFonts w:hAnsi="ＭＳ 明朝" w:hint="eastAsia"/>
        </w:rPr>
        <w:t>石油燃焼</w:t>
      </w:r>
      <w:r w:rsidR="0005357B" w:rsidRPr="00400C53">
        <w:rPr>
          <w:rFonts w:hAnsi="ＭＳ 明朝" w:hint="eastAsia"/>
        </w:rPr>
        <w:t>、二次（硫酸塩）</w:t>
      </w:r>
      <w:r w:rsidR="003E6700" w:rsidRPr="00400C53">
        <w:rPr>
          <w:rFonts w:hAnsi="ＭＳ 明朝" w:hint="eastAsia"/>
        </w:rPr>
        <w:t>、二次（</w:t>
      </w:r>
      <w:r w:rsidR="003E6700" w:rsidRPr="00400C53">
        <w:rPr>
          <w:rFonts w:hAnsi="ＭＳ 明朝" w:hint="eastAsia"/>
        </w:rPr>
        <w:t>OC</w:t>
      </w:r>
      <w:r w:rsidR="003E6700" w:rsidRPr="00400C53">
        <w:rPr>
          <w:rFonts w:hAnsi="ＭＳ 明朝" w:hint="eastAsia"/>
        </w:rPr>
        <w:t>）</w:t>
      </w:r>
      <w:r w:rsidR="0005357B" w:rsidRPr="00400C53">
        <w:rPr>
          <w:rFonts w:hAnsi="ＭＳ 明朝" w:hint="eastAsia"/>
        </w:rPr>
        <w:t>であった。</w:t>
      </w:r>
      <w:r w:rsidR="00341EB0" w:rsidRPr="00400C53">
        <w:rPr>
          <w:rFonts w:hAnsi="ＭＳ 明朝" w:hint="eastAsia"/>
        </w:rPr>
        <w:t>夏季に多かった発生源は</w:t>
      </w:r>
      <w:r w:rsidR="003E6700" w:rsidRPr="00400C53">
        <w:rPr>
          <w:rFonts w:hAnsi="ＭＳ 明朝" w:hint="eastAsia"/>
        </w:rPr>
        <w:t>なか</w:t>
      </w:r>
      <w:r w:rsidR="00341EB0" w:rsidRPr="00400C53">
        <w:rPr>
          <w:rFonts w:hAnsi="ＭＳ 明朝" w:hint="eastAsia"/>
        </w:rPr>
        <w:t>った。</w:t>
      </w:r>
      <w:r w:rsidR="0005357B" w:rsidRPr="00400C53">
        <w:rPr>
          <w:rFonts w:hAnsi="ＭＳ 明朝" w:hint="eastAsia"/>
        </w:rPr>
        <w:t>秋</w:t>
      </w:r>
      <w:r w:rsidR="005A2D15" w:rsidRPr="00400C53">
        <w:rPr>
          <w:rFonts w:hAnsi="ＭＳ 明朝" w:hint="eastAsia"/>
        </w:rPr>
        <w:t>季</w:t>
      </w:r>
      <w:r w:rsidR="0005357B" w:rsidRPr="00400C53">
        <w:rPr>
          <w:rFonts w:hAnsi="ＭＳ 明朝" w:hint="eastAsia"/>
        </w:rPr>
        <w:t>に多</w:t>
      </w:r>
      <w:r w:rsidR="00341EB0" w:rsidRPr="00400C53">
        <w:rPr>
          <w:rFonts w:hAnsi="ＭＳ 明朝" w:hint="eastAsia"/>
        </w:rPr>
        <w:t>かった</w:t>
      </w:r>
      <w:r w:rsidR="0005357B" w:rsidRPr="00400C53">
        <w:rPr>
          <w:rFonts w:hAnsi="ＭＳ 明朝" w:hint="eastAsia"/>
        </w:rPr>
        <w:t>発生源は</w:t>
      </w:r>
      <w:r w:rsidR="00C614E6" w:rsidRPr="00400C53">
        <w:rPr>
          <w:rFonts w:hAnsi="ＭＳ 明朝" w:hint="eastAsia"/>
        </w:rPr>
        <w:t>、</w:t>
      </w:r>
      <w:r w:rsidR="0005357B" w:rsidRPr="00400C53">
        <w:rPr>
          <w:rFonts w:hAnsi="ＭＳ 明朝" w:hint="eastAsia"/>
        </w:rPr>
        <w:t>廃棄物焼却、自動車、植物燃焼</w:t>
      </w:r>
      <w:r w:rsidR="00C614E6" w:rsidRPr="00400C53">
        <w:rPr>
          <w:rFonts w:hAnsi="ＭＳ 明朝" w:hint="eastAsia"/>
        </w:rPr>
        <w:t>、</w:t>
      </w:r>
      <w:r w:rsidR="0005357B" w:rsidRPr="00400C53">
        <w:rPr>
          <w:rFonts w:hAnsi="ＭＳ 明朝" w:hint="eastAsia"/>
        </w:rPr>
        <w:t>であった。</w:t>
      </w:r>
      <w:r w:rsidRPr="00400C53">
        <w:rPr>
          <w:rFonts w:hAnsi="ＭＳ 明朝" w:hint="eastAsia"/>
        </w:rPr>
        <w:t>冬</w:t>
      </w:r>
      <w:r w:rsidR="005A2D15" w:rsidRPr="00400C53">
        <w:rPr>
          <w:rFonts w:hAnsi="ＭＳ 明朝" w:hint="eastAsia"/>
        </w:rPr>
        <w:t>季</w:t>
      </w:r>
      <w:r w:rsidRPr="00400C53">
        <w:rPr>
          <w:rFonts w:hAnsi="ＭＳ 明朝" w:hint="eastAsia"/>
        </w:rPr>
        <w:t>に多</w:t>
      </w:r>
      <w:r w:rsidR="00341EB0" w:rsidRPr="00400C53">
        <w:rPr>
          <w:rFonts w:hAnsi="ＭＳ 明朝" w:hint="eastAsia"/>
        </w:rPr>
        <w:t>かった</w:t>
      </w:r>
      <w:r w:rsidRPr="00400C53">
        <w:rPr>
          <w:rFonts w:hAnsi="ＭＳ 明朝" w:hint="eastAsia"/>
        </w:rPr>
        <w:t>発生源は</w:t>
      </w:r>
      <w:r w:rsidR="00C614E6" w:rsidRPr="00400C53">
        <w:rPr>
          <w:rFonts w:hAnsi="ＭＳ 明朝" w:hint="eastAsia"/>
        </w:rPr>
        <w:t>、海塩粒子、</w:t>
      </w:r>
      <w:r w:rsidR="003E6700" w:rsidRPr="00400C53">
        <w:rPr>
          <w:rFonts w:hAnsi="ＭＳ 明朝" w:hint="eastAsia"/>
        </w:rPr>
        <w:t>鉄鋼、ブレーキ粉じん、</w:t>
      </w:r>
      <w:r w:rsidRPr="00400C53">
        <w:rPr>
          <w:rFonts w:hAnsi="ＭＳ 明朝" w:hint="eastAsia"/>
        </w:rPr>
        <w:t>二次（硝酸塩）と二次（塩化物）であった。</w:t>
      </w:r>
    </w:p>
    <w:p w14:paraId="2D127C9B" w14:textId="77777777" w:rsidR="00601567" w:rsidRPr="00400C53" w:rsidRDefault="00601567" w:rsidP="00785916">
      <w:pPr>
        <w:jc w:val="left"/>
        <w:rPr>
          <w:rFonts w:hAnsi="ＭＳ 明朝"/>
        </w:rPr>
      </w:pPr>
    </w:p>
    <w:p w14:paraId="394322D9" w14:textId="5E85B70E" w:rsidR="00785916" w:rsidRPr="00400C53" w:rsidRDefault="00785916" w:rsidP="00601567">
      <w:pPr>
        <w:ind w:firstLineChars="200" w:firstLine="420"/>
        <w:jc w:val="left"/>
        <w:rPr>
          <w:rFonts w:asciiTheme="majorEastAsia" w:eastAsiaTheme="majorEastAsia" w:hAnsiTheme="majorEastAsia"/>
        </w:rPr>
      </w:pPr>
      <w:r w:rsidRPr="00400C53">
        <w:rPr>
          <w:rFonts w:asciiTheme="majorEastAsia" w:eastAsiaTheme="majorEastAsia" w:hAnsiTheme="majorEastAsia" w:hint="eastAsia"/>
        </w:rPr>
        <w:t>表5-7-</w:t>
      </w:r>
      <w:r w:rsidR="00CC0C51" w:rsidRPr="00400C53">
        <w:rPr>
          <w:rFonts w:asciiTheme="majorEastAsia" w:eastAsiaTheme="majorEastAsia" w:hAnsiTheme="majorEastAsia" w:hint="eastAsia"/>
        </w:rPr>
        <w:t>1</w:t>
      </w:r>
      <w:r w:rsidRPr="00400C53">
        <w:rPr>
          <w:rFonts w:asciiTheme="majorEastAsia" w:eastAsiaTheme="majorEastAsia" w:hAnsiTheme="majorEastAsia" w:hint="eastAsia"/>
        </w:rPr>
        <w:t xml:space="preserve">　季節別・区分別の発生源寄与量</w:t>
      </w:r>
    </w:p>
    <w:p w14:paraId="4ACC6CA7" w14:textId="23D3E326" w:rsidR="003E6700" w:rsidRPr="00400C53" w:rsidRDefault="003E6700" w:rsidP="00601567">
      <w:pPr>
        <w:ind w:firstLineChars="200" w:firstLine="420"/>
        <w:jc w:val="left"/>
        <w:rPr>
          <w:rFonts w:asciiTheme="majorEastAsia" w:eastAsiaTheme="majorEastAsia" w:hAnsiTheme="majorEastAsia"/>
        </w:rPr>
      </w:pPr>
      <w:r w:rsidRPr="00400C53">
        <w:rPr>
          <w:rFonts w:hint="eastAsia"/>
          <w:noProof/>
        </w:rPr>
        <w:drawing>
          <wp:inline distT="0" distB="0" distL="0" distR="0" wp14:anchorId="0129F8C2" wp14:editId="1D4FAA4D">
            <wp:extent cx="5400040" cy="2464906"/>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464906"/>
                    </a:xfrm>
                    <a:prstGeom prst="rect">
                      <a:avLst/>
                    </a:prstGeom>
                    <a:noFill/>
                    <a:ln>
                      <a:noFill/>
                    </a:ln>
                  </pic:spPr>
                </pic:pic>
              </a:graphicData>
            </a:graphic>
          </wp:inline>
        </w:drawing>
      </w:r>
    </w:p>
    <w:p w14:paraId="5F9C9ED2" w14:textId="16BEB0D8" w:rsidR="00785916" w:rsidRPr="00400C53" w:rsidRDefault="00044103" w:rsidP="007925ED">
      <w:pPr>
        <w:jc w:val="center"/>
      </w:pPr>
      <w:r w:rsidRPr="00400C53">
        <w:t xml:space="preserve"> </w:t>
      </w:r>
      <w:r w:rsidR="00DC7520" w:rsidRPr="00400C53">
        <w:t xml:space="preserve"> </w:t>
      </w:r>
      <w:r w:rsidR="006956BD" w:rsidRPr="00400C53">
        <w:t xml:space="preserve"> </w:t>
      </w:r>
      <w:bookmarkStart w:id="1" w:name="RANGE!H9:K21"/>
      <w:bookmarkEnd w:id="1"/>
    </w:p>
    <w:p w14:paraId="1685BCC7" w14:textId="77777777" w:rsidR="00785916" w:rsidRPr="00400C53" w:rsidRDefault="00785916" w:rsidP="00AD5F6B">
      <w:pPr>
        <w:ind w:firstLineChars="200" w:firstLine="360"/>
        <w:jc w:val="left"/>
        <w:rPr>
          <w:rFonts w:ascii="ＭＳ ゴシック" w:eastAsia="ＭＳ ゴシック" w:hAnsi="ＭＳ ゴシック"/>
          <w:sz w:val="18"/>
          <w:szCs w:val="18"/>
        </w:rPr>
      </w:pPr>
      <w:r w:rsidRPr="00400C53">
        <w:rPr>
          <w:rFonts w:ascii="ＭＳ ゴシック" w:eastAsia="ＭＳ ゴシック" w:hAnsi="ＭＳ ゴシック" w:hint="eastAsia"/>
          <w:sz w:val="18"/>
          <w:szCs w:val="18"/>
        </w:rPr>
        <w:t>注）数値は全地点の平均濃度</w:t>
      </w:r>
      <w:r w:rsidRPr="00400C53">
        <w:rPr>
          <w:rFonts w:eastAsia="ＭＳ ゴシック"/>
          <w:sz w:val="18"/>
          <w:szCs w:val="18"/>
        </w:rPr>
        <w:t>（</w:t>
      </w:r>
      <w:r w:rsidRPr="00400C53">
        <w:rPr>
          <w:rFonts w:ascii="Symbol" w:eastAsia="ＭＳ ゴシック" w:hAnsi="Symbol"/>
          <w:sz w:val="18"/>
          <w:szCs w:val="18"/>
        </w:rPr>
        <w:t></w:t>
      </w:r>
      <w:r w:rsidRPr="00400C53">
        <w:rPr>
          <w:rFonts w:eastAsia="ＭＳ ゴシック"/>
          <w:sz w:val="18"/>
          <w:szCs w:val="18"/>
        </w:rPr>
        <w:t>g/m</w:t>
      </w:r>
      <w:r w:rsidRPr="00400C53">
        <w:rPr>
          <w:rFonts w:eastAsia="ＭＳ ゴシック"/>
          <w:sz w:val="18"/>
          <w:szCs w:val="18"/>
          <w:vertAlign w:val="superscript"/>
        </w:rPr>
        <w:t>3</w:t>
      </w:r>
      <w:r w:rsidRPr="00400C53">
        <w:rPr>
          <w:rFonts w:eastAsia="ＭＳ ゴシック"/>
          <w:sz w:val="18"/>
          <w:szCs w:val="18"/>
        </w:rPr>
        <w:t>）</w:t>
      </w:r>
      <w:r w:rsidRPr="00400C53">
        <w:rPr>
          <w:rFonts w:ascii="ＭＳ ゴシック" w:eastAsia="ＭＳ ゴシック" w:hAnsi="ＭＳ ゴシック" w:hint="eastAsia"/>
          <w:sz w:val="18"/>
          <w:szCs w:val="18"/>
        </w:rPr>
        <w:t xml:space="preserve">　色の凡例：最も多い・二番目に多い・最も少ない</w:t>
      </w:r>
    </w:p>
    <w:p w14:paraId="23A7D3A5" w14:textId="77777777" w:rsidR="00785916" w:rsidRPr="00400C53" w:rsidRDefault="00785916" w:rsidP="00785916">
      <w:pPr>
        <w:jc w:val="left"/>
        <w:rPr>
          <w:rFonts w:ascii="ＭＳ ゴシック" w:eastAsia="ＭＳ ゴシック" w:hAnsi="ＭＳ ゴシック"/>
          <w:sz w:val="18"/>
          <w:szCs w:val="18"/>
        </w:rPr>
      </w:pPr>
    </w:p>
    <w:p w14:paraId="786F2101" w14:textId="10A84505" w:rsidR="00785916" w:rsidRPr="00400C53" w:rsidRDefault="00AF506D" w:rsidP="00785916">
      <w:pPr>
        <w:jc w:val="left"/>
        <w:rPr>
          <w:rFonts w:hAnsi="ＭＳ 明朝"/>
        </w:rPr>
      </w:pPr>
      <w:r w:rsidRPr="00400C53">
        <w:rPr>
          <w:rFonts w:hAnsi="ＭＳ 明朝" w:hint="eastAsia"/>
        </w:rPr>
        <w:t xml:space="preserve">　</w:t>
      </w:r>
      <w:r w:rsidR="00341EB0" w:rsidRPr="00400C53">
        <w:rPr>
          <w:rFonts w:hAnsi="ＭＳ 明朝" w:hint="eastAsia"/>
        </w:rPr>
        <w:t>沿岸、内陸の</w:t>
      </w:r>
      <w:r w:rsidRPr="00400C53">
        <w:rPr>
          <w:rFonts w:hAnsi="ＭＳ 明朝" w:hint="eastAsia"/>
        </w:rPr>
        <w:t>区分別にみると、</w:t>
      </w:r>
      <w:r w:rsidR="00341EB0" w:rsidRPr="00400C53">
        <w:rPr>
          <w:rFonts w:hAnsi="ＭＳ 明朝" w:hint="eastAsia"/>
        </w:rPr>
        <w:t>沿岸＜</w:t>
      </w:r>
      <w:r w:rsidRPr="00400C53">
        <w:rPr>
          <w:rFonts w:hAnsi="ＭＳ 明朝" w:hint="eastAsia"/>
        </w:rPr>
        <w:t>内陸となるのは</w:t>
      </w:r>
      <w:r w:rsidR="00341EB0" w:rsidRPr="00400C53">
        <w:rPr>
          <w:rFonts w:hAnsi="ＭＳ 明朝" w:hint="eastAsia"/>
        </w:rPr>
        <w:t>廃棄物</w:t>
      </w:r>
      <w:r w:rsidR="00DF008C" w:rsidRPr="00400C53">
        <w:rPr>
          <w:rFonts w:hAnsi="ＭＳ 明朝" w:hint="eastAsia"/>
        </w:rPr>
        <w:t>焼却</w:t>
      </w:r>
      <w:r w:rsidR="00341EB0" w:rsidRPr="00400C53">
        <w:rPr>
          <w:rFonts w:hAnsi="ＭＳ 明朝" w:hint="eastAsia"/>
        </w:rPr>
        <w:t>、</w:t>
      </w:r>
      <w:r w:rsidR="00785916" w:rsidRPr="00400C53">
        <w:rPr>
          <w:rFonts w:hAnsi="ＭＳ 明朝" w:hint="eastAsia"/>
        </w:rPr>
        <w:t>自動車排ガス、二次（硝酸塩）、</w:t>
      </w:r>
      <w:r w:rsidRPr="00400C53">
        <w:rPr>
          <w:rFonts w:hAnsi="ＭＳ 明朝" w:hint="eastAsia"/>
        </w:rPr>
        <w:t>夏</w:t>
      </w:r>
      <w:r w:rsidR="005A2D15" w:rsidRPr="00400C53">
        <w:rPr>
          <w:rFonts w:hAnsi="ＭＳ 明朝" w:hint="eastAsia"/>
        </w:rPr>
        <w:t>季</w:t>
      </w:r>
      <w:r w:rsidRPr="00400C53">
        <w:rPr>
          <w:rFonts w:hAnsi="ＭＳ 明朝" w:hint="eastAsia"/>
        </w:rPr>
        <w:t>の</w:t>
      </w:r>
      <w:r w:rsidR="00785916" w:rsidRPr="00400C53">
        <w:rPr>
          <w:rFonts w:hAnsi="ＭＳ 明朝" w:hint="eastAsia"/>
        </w:rPr>
        <w:t>二次（</w:t>
      </w:r>
      <w:r w:rsidR="00785916" w:rsidRPr="00400C53">
        <w:rPr>
          <w:rFonts w:hAnsi="ＭＳ 明朝" w:hint="eastAsia"/>
        </w:rPr>
        <w:t>OC</w:t>
      </w:r>
      <w:r w:rsidR="00785916" w:rsidRPr="00400C53">
        <w:rPr>
          <w:rFonts w:hAnsi="ＭＳ 明朝" w:hint="eastAsia"/>
        </w:rPr>
        <w:t>）が挙げられる。</w:t>
      </w:r>
      <w:r w:rsidR="007601F3" w:rsidRPr="00400C53">
        <w:rPr>
          <w:rFonts w:hAnsi="ＭＳ 明朝" w:hint="eastAsia"/>
        </w:rPr>
        <w:t>ただ、</w:t>
      </w:r>
      <w:r w:rsidR="00341EB0" w:rsidRPr="00400C53">
        <w:rPr>
          <w:rFonts w:hAnsi="ＭＳ 明朝" w:hint="eastAsia"/>
        </w:rPr>
        <w:t>二次（</w:t>
      </w:r>
      <w:r w:rsidR="00341EB0" w:rsidRPr="00400C53">
        <w:rPr>
          <w:rFonts w:hAnsi="ＭＳ 明朝" w:hint="eastAsia"/>
        </w:rPr>
        <w:t>OC</w:t>
      </w:r>
      <w:r w:rsidR="00341EB0" w:rsidRPr="00400C53">
        <w:rPr>
          <w:rFonts w:hAnsi="ＭＳ 明朝" w:hint="eastAsia"/>
        </w:rPr>
        <w:t>）</w:t>
      </w:r>
      <w:r w:rsidR="007601F3" w:rsidRPr="00400C53">
        <w:rPr>
          <w:rFonts w:hAnsi="ＭＳ 明朝" w:hint="eastAsia"/>
        </w:rPr>
        <w:t>の最大データは</w:t>
      </w:r>
      <w:r w:rsidR="00341EB0" w:rsidRPr="00400C53">
        <w:rPr>
          <w:rFonts w:hAnsi="ＭＳ 明朝" w:hint="eastAsia"/>
        </w:rPr>
        <w:t>秋季の千葉</w:t>
      </w:r>
      <w:r w:rsidR="007601F3" w:rsidRPr="00400C53">
        <w:rPr>
          <w:rFonts w:hAnsi="ＭＳ 明朝" w:hint="eastAsia"/>
        </w:rPr>
        <w:t>（沿岸）であった。</w:t>
      </w:r>
      <w:r w:rsidR="00785916" w:rsidRPr="00400C53">
        <w:rPr>
          <w:rFonts w:hAnsi="ＭＳ 明朝" w:hint="eastAsia"/>
        </w:rPr>
        <w:t>沿岸</w:t>
      </w:r>
      <w:r w:rsidR="00DF008C" w:rsidRPr="00400C53">
        <w:rPr>
          <w:rFonts w:hAnsi="ＭＳ 明朝" w:hint="eastAsia"/>
        </w:rPr>
        <w:t>＞内陸</w:t>
      </w:r>
      <w:r w:rsidR="00785916" w:rsidRPr="00400C53">
        <w:rPr>
          <w:rFonts w:hAnsi="ＭＳ 明朝" w:hint="eastAsia"/>
        </w:rPr>
        <w:t>の傾向が見られるものとしては、</w:t>
      </w:r>
      <w:r w:rsidR="0095099C" w:rsidRPr="00400C53">
        <w:rPr>
          <w:rFonts w:hAnsi="ＭＳ 明朝" w:hint="eastAsia"/>
        </w:rPr>
        <w:t>土壌・道路粉じん</w:t>
      </w:r>
      <w:r w:rsidRPr="00400C53">
        <w:rPr>
          <w:rFonts w:hAnsi="ＭＳ 明朝" w:hint="eastAsia"/>
        </w:rPr>
        <w:t>、</w:t>
      </w:r>
      <w:r w:rsidR="00DF008C" w:rsidRPr="00400C53">
        <w:rPr>
          <w:rFonts w:hAnsi="ＭＳ 明朝" w:hint="eastAsia"/>
        </w:rPr>
        <w:t>鉄鋼、石油燃焼</w:t>
      </w:r>
      <w:r w:rsidR="00785916" w:rsidRPr="00400C53">
        <w:rPr>
          <w:rFonts w:hAnsi="ＭＳ 明朝" w:hint="eastAsia"/>
        </w:rPr>
        <w:t>が挙げられる。</w:t>
      </w:r>
    </w:p>
    <w:p w14:paraId="5A5208D1" w14:textId="77777777" w:rsidR="00036147" w:rsidRPr="00400C53" w:rsidRDefault="00036147">
      <w:pPr>
        <w:widowControl/>
        <w:jc w:val="left"/>
        <w:rPr>
          <w:rFonts w:ascii="ＭＳ ゴシック" w:eastAsia="ＭＳ ゴシック" w:hAnsi="ＭＳ ゴシック"/>
          <w:sz w:val="22"/>
        </w:rPr>
      </w:pPr>
      <w:r w:rsidRPr="00400C53">
        <w:rPr>
          <w:rFonts w:ascii="ＭＳ ゴシック" w:eastAsia="ＭＳ ゴシック" w:hAnsi="ＭＳ ゴシック"/>
          <w:sz w:val="22"/>
        </w:rPr>
        <w:br w:type="page"/>
      </w:r>
    </w:p>
    <w:p w14:paraId="182911AB" w14:textId="2B35459A"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lastRenderedPageBreak/>
        <w:t>5.7.2　寄与率について</w:t>
      </w:r>
    </w:p>
    <w:p w14:paraId="571E412E" w14:textId="77777777" w:rsidR="00B73B5D" w:rsidRPr="00400C53" w:rsidRDefault="00DE28B0" w:rsidP="00B73B5D">
      <w:pPr>
        <w:jc w:val="left"/>
        <w:rPr>
          <w:rFonts w:ascii="ＭＳ 明朝" w:hAnsi="ＭＳ 明朝"/>
        </w:rPr>
      </w:pPr>
      <w:r w:rsidRPr="00400C53">
        <w:rPr>
          <w:rFonts w:ascii="ＭＳ ゴシック" w:eastAsia="ＭＳ ゴシック" w:hAnsi="ＭＳ ゴシック" w:hint="eastAsia"/>
          <w:sz w:val="22"/>
        </w:rPr>
        <w:t xml:space="preserve">　</w:t>
      </w:r>
      <w:r w:rsidRPr="00400C53">
        <w:rPr>
          <w:rFonts w:ascii="ＭＳ 明朝" w:hAnsi="ＭＳ 明朝" w:hint="eastAsia"/>
        </w:rPr>
        <w:t>図</w:t>
      </w:r>
      <w:r w:rsidRPr="00400C53">
        <w:t>5-7</w:t>
      </w:r>
      <w:r w:rsidRPr="00400C53">
        <w:rPr>
          <w:rFonts w:hint="eastAsia"/>
        </w:rPr>
        <w:t>-</w:t>
      </w:r>
      <w:r w:rsidRPr="00400C53">
        <w:t>1</w:t>
      </w:r>
      <w:r w:rsidRPr="00400C53">
        <w:rPr>
          <w:rFonts w:ascii="ＭＳ 明朝" w:hAnsi="ＭＳ 明朝" w:hint="eastAsia"/>
        </w:rPr>
        <w:t>に春季の沿岸・内陸の区分別の平均寄与率を示す。春季の最大寄与は二次（硫酸塩）で、沿岸と内陸で同程度の寄与率（約35％）であった。</w:t>
      </w:r>
      <w:r w:rsidRPr="00400C53">
        <w:rPr>
          <w:rFonts w:hint="eastAsia"/>
        </w:rPr>
        <w:t>2</w:t>
      </w:r>
      <w:r w:rsidRPr="00400C53">
        <w:rPr>
          <w:rFonts w:ascii="ＭＳ 明朝" w:hAnsi="ＭＳ 明朝" w:hint="eastAsia"/>
        </w:rPr>
        <w:t>番目は二次（</w:t>
      </w:r>
      <w:r w:rsidRPr="00400C53">
        <w:t>OC</w:t>
      </w:r>
      <w:r w:rsidRPr="00400C53">
        <w:rPr>
          <w:rFonts w:ascii="ＭＳ 明朝" w:hAnsi="ＭＳ 明朝" w:hint="eastAsia"/>
        </w:rPr>
        <w:t>）で、沿岸（24.5％）よりも内陸（27.1％）が若干高い寄与率であった。</w:t>
      </w:r>
      <w:r w:rsidR="00B73B5D" w:rsidRPr="00400C53">
        <w:rPr>
          <w:rFonts w:ascii="ＭＳ 明朝" w:hAnsi="ＭＳ 明朝" w:hint="eastAsia"/>
        </w:rPr>
        <w:t>3番目は、沿岸が石油燃焼で、内陸は自動車と違いが見られたが、石油燃焼と自動車の寄与率の合計は沿岸（12.7%）と内陸（12.4%）で同程度であった。</w:t>
      </w:r>
    </w:p>
    <w:p w14:paraId="7A979B7E" w14:textId="495FF3A6" w:rsidR="00785916" w:rsidRPr="00400C53" w:rsidRDefault="00F26E95" w:rsidP="00B73B5D">
      <w:pPr>
        <w:jc w:val="left"/>
        <w:rPr>
          <w:rFonts w:ascii="ＭＳ 明朝" w:hAnsi="ＭＳ 明朝"/>
        </w:rPr>
      </w:pPr>
      <w:r w:rsidRPr="00400C53">
        <w:rPr>
          <w:rFonts w:ascii="ＭＳ 明朝" w:hAnsi="ＭＳ 明朝" w:hint="eastAsia"/>
        </w:rPr>
        <w:t xml:space="preserve">　沿岸ではコンビナートや工場や船舶等、石油燃焼の発生源が内陸に比べ多いことから石油燃焼の寄与率が高く計算されたのは妥当と考えられる。しかし、横浜と川崎で自動車の寄与率がゼロという考えにくい結果が得られている。石油燃焼と自動車の発生源プロファイルは、主要成分がどちらもECで、石油燃焼の指標成分はEC以外にバナジウムもあるが、自動車にはEC以外に特出した指標成分がない。そのため、バナジウム濃度が両者の寄与率の振り分けに大きな影響を与える。横浜と川崎のバナジウム濃度は特に高く、寄与率計算の際に、発生源“石油燃焼”と“自動車”とで</w:t>
      </w:r>
      <w:r w:rsidRPr="00400C53">
        <w:rPr>
          <w:rFonts w:ascii="ＭＳ 明朝" w:hAnsi="ＭＳ 明朝"/>
        </w:rPr>
        <w:t>EC成分の取り合い</w:t>
      </w:r>
      <w:r w:rsidRPr="00400C53">
        <w:rPr>
          <w:rFonts w:ascii="ＭＳ 明朝" w:hAnsi="ＭＳ 明朝" w:hint="eastAsia"/>
        </w:rPr>
        <w:t>をした結果、</w:t>
      </w:r>
      <w:r w:rsidRPr="00400C53">
        <w:rPr>
          <w:rFonts w:ascii="ＭＳ 明朝" w:hAnsi="ＭＳ 明朝"/>
        </w:rPr>
        <w:t>EC成分が石油燃焼に過重に取られて</w:t>
      </w:r>
      <w:r w:rsidRPr="00400C53">
        <w:rPr>
          <w:rFonts w:ascii="ＭＳ 明朝" w:hAnsi="ＭＳ 明朝" w:hint="eastAsia"/>
        </w:rPr>
        <w:t>計算されたのではないかと考えられる。</w:t>
      </w:r>
      <w:r w:rsidRPr="00400C53">
        <w:rPr>
          <w:rFonts w:hint="eastAsia"/>
        </w:rPr>
        <w:t>また、近年</w:t>
      </w:r>
      <w:r w:rsidRPr="00400C53">
        <w:rPr>
          <w:rFonts w:hint="eastAsia"/>
        </w:rPr>
        <w:t>PM2.5</w:t>
      </w:r>
      <w:r w:rsidRPr="00400C53">
        <w:rPr>
          <w:rFonts w:hint="eastAsia"/>
        </w:rPr>
        <w:t>の質量濃度は一般局と自排局でほとんど差がない</w:t>
      </w:r>
      <w:r w:rsidRPr="00400C53">
        <w:rPr>
          <w:rFonts w:hint="eastAsia"/>
          <w:vertAlign w:val="superscript"/>
        </w:rPr>
        <w:t>6)</w:t>
      </w:r>
      <w:r w:rsidRPr="00400C53">
        <w:rPr>
          <w:rFonts w:hint="eastAsia"/>
        </w:rPr>
        <w:t>ことや、次世代自動車の販売が増えている</w:t>
      </w:r>
      <w:r w:rsidRPr="00400C53">
        <w:rPr>
          <w:rFonts w:hint="eastAsia"/>
          <w:vertAlign w:val="superscript"/>
        </w:rPr>
        <w:t>7)</w:t>
      </w:r>
      <w:r w:rsidRPr="00400C53">
        <w:rPr>
          <w:rFonts w:hint="eastAsia"/>
        </w:rPr>
        <w:t>ことから、自動車</w:t>
      </w:r>
      <w:r w:rsidR="00400C53" w:rsidRPr="00D92433">
        <w:rPr>
          <w:rFonts w:hint="eastAsia"/>
          <w:highlight w:val="yellow"/>
        </w:rPr>
        <w:t>排ガス</w:t>
      </w:r>
      <w:r w:rsidRPr="00D92433">
        <w:rPr>
          <w:rFonts w:hint="eastAsia"/>
          <w:highlight w:val="yellow"/>
        </w:rPr>
        <w:t>の寄与</w:t>
      </w:r>
      <w:r w:rsidRPr="00400C53">
        <w:rPr>
          <w:rFonts w:hint="eastAsia"/>
        </w:rPr>
        <w:t>が減っていることや、自動車のプロファイル自体も変化していると推測される。これらの要因も自動車寄与率の計算結果に影響を与えていると考えられる。</w:t>
      </w:r>
    </w:p>
    <w:p w14:paraId="11D4F152" w14:textId="567FB491" w:rsidR="00D45218" w:rsidRPr="00400C53" w:rsidRDefault="00757B5A" w:rsidP="00785916">
      <w:pPr>
        <w:jc w:val="left"/>
        <w:rPr>
          <w:rFonts w:ascii="ＭＳ 明朝" w:hAnsi="ＭＳ 明朝"/>
        </w:rPr>
      </w:pPr>
      <w:r w:rsidRPr="00400C53">
        <w:rPr>
          <w:rFonts w:ascii="ＭＳ 明朝" w:hAnsi="ＭＳ 明朝"/>
          <w:noProof/>
        </w:rPr>
        <w:drawing>
          <wp:anchor distT="0" distB="0" distL="114300" distR="114300" simplePos="0" relativeHeight="251667456" behindDoc="1" locked="0" layoutInCell="1" allowOverlap="1" wp14:anchorId="4F861853" wp14:editId="19CD4F3A">
            <wp:simplePos x="0" y="0"/>
            <wp:positionH relativeFrom="column">
              <wp:posOffset>-3811</wp:posOffset>
            </wp:positionH>
            <wp:positionV relativeFrom="paragraph">
              <wp:posOffset>34290</wp:posOffset>
            </wp:positionV>
            <wp:extent cx="6200775" cy="233280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4594" cy="2349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824D0" w14:textId="70690C7E" w:rsidR="00D45218" w:rsidRPr="00400C53" w:rsidRDefault="00D45218" w:rsidP="00785916">
      <w:pPr>
        <w:jc w:val="left"/>
        <w:rPr>
          <w:rFonts w:ascii="ＭＳ 明朝" w:hAnsi="ＭＳ 明朝"/>
        </w:rPr>
      </w:pPr>
    </w:p>
    <w:p w14:paraId="7B2F17C0" w14:textId="5937A0D4" w:rsidR="00D45218" w:rsidRPr="00400C53" w:rsidRDefault="00D45218" w:rsidP="00785916">
      <w:pPr>
        <w:jc w:val="left"/>
        <w:rPr>
          <w:rFonts w:ascii="ＭＳ 明朝" w:hAnsi="ＭＳ 明朝"/>
        </w:rPr>
      </w:pPr>
    </w:p>
    <w:p w14:paraId="70CF3C18" w14:textId="6BEA770C" w:rsidR="00D45218" w:rsidRPr="00400C53" w:rsidRDefault="00D45218" w:rsidP="00785916">
      <w:pPr>
        <w:jc w:val="left"/>
        <w:rPr>
          <w:rFonts w:ascii="ＭＳ 明朝" w:hAnsi="ＭＳ 明朝"/>
        </w:rPr>
      </w:pPr>
    </w:p>
    <w:p w14:paraId="4C1928C1" w14:textId="0741FA98" w:rsidR="00D45218" w:rsidRPr="00400C53" w:rsidRDefault="00D45218" w:rsidP="00785916">
      <w:pPr>
        <w:jc w:val="left"/>
        <w:rPr>
          <w:rFonts w:ascii="ＭＳ 明朝" w:hAnsi="ＭＳ 明朝"/>
        </w:rPr>
      </w:pPr>
    </w:p>
    <w:p w14:paraId="225CEE4F" w14:textId="77777777" w:rsidR="00D45218" w:rsidRPr="00400C53" w:rsidRDefault="00D45218" w:rsidP="00785916">
      <w:pPr>
        <w:jc w:val="left"/>
        <w:rPr>
          <w:rFonts w:ascii="ＭＳ 明朝" w:hAnsi="ＭＳ 明朝"/>
        </w:rPr>
      </w:pPr>
    </w:p>
    <w:p w14:paraId="634CC48A" w14:textId="1E9426E0" w:rsidR="00D45218" w:rsidRPr="00400C53" w:rsidRDefault="00D45218" w:rsidP="00785916">
      <w:pPr>
        <w:jc w:val="left"/>
        <w:rPr>
          <w:rFonts w:ascii="ＭＳ 明朝" w:hAnsi="ＭＳ 明朝"/>
        </w:rPr>
      </w:pPr>
    </w:p>
    <w:p w14:paraId="3B4325D3" w14:textId="77777777" w:rsidR="00D45218" w:rsidRPr="00400C53" w:rsidRDefault="00D45218" w:rsidP="00785916">
      <w:pPr>
        <w:jc w:val="left"/>
        <w:rPr>
          <w:rFonts w:ascii="ＭＳ 明朝" w:hAnsi="ＭＳ 明朝"/>
        </w:rPr>
      </w:pPr>
    </w:p>
    <w:p w14:paraId="650CD426" w14:textId="77777777" w:rsidR="00D45218" w:rsidRPr="00400C53" w:rsidRDefault="00D45218" w:rsidP="00785916">
      <w:pPr>
        <w:jc w:val="left"/>
        <w:rPr>
          <w:rFonts w:ascii="ＭＳ 明朝" w:hAnsi="ＭＳ 明朝"/>
        </w:rPr>
      </w:pPr>
    </w:p>
    <w:p w14:paraId="624BE26E" w14:textId="172394B6" w:rsidR="00D45218" w:rsidRPr="00400C53" w:rsidRDefault="00D45218" w:rsidP="00785916">
      <w:pPr>
        <w:jc w:val="left"/>
        <w:rPr>
          <w:rFonts w:ascii="ＭＳ 明朝" w:hAnsi="ＭＳ 明朝"/>
        </w:rPr>
      </w:pPr>
    </w:p>
    <w:p w14:paraId="02FC1722" w14:textId="725D9E1B" w:rsidR="007B4A92" w:rsidRPr="00400C53" w:rsidRDefault="007B4A92" w:rsidP="00785916">
      <w:pPr>
        <w:jc w:val="left"/>
        <w:rPr>
          <w:rFonts w:ascii="ＭＳ 明朝" w:hAnsi="ＭＳ 明朝"/>
        </w:rPr>
      </w:pPr>
    </w:p>
    <w:p w14:paraId="0C8776F6" w14:textId="77777777" w:rsidR="001D3391" w:rsidRPr="00400C53" w:rsidRDefault="001D3391" w:rsidP="00785916">
      <w:pPr>
        <w:jc w:val="left"/>
        <w:rPr>
          <w:rFonts w:ascii="ＭＳ 明朝" w:hAnsi="ＭＳ 明朝"/>
        </w:rPr>
      </w:pPr>
    </w:p>
    <w:p w14:paraId="049EF8D4" w14:textId="3A077637" w:rsidR="00785916" w:rsidRPr="00400C53" w:rsidRDefault="00785916" w:rsidP="00785916">
      <w:pPr>
        <w:jc w:val="center"/>
        <w:rPr>
          <w:rFonts w:ascii="ＭＳ ゴシック" w:eastAsia="ＭＳ ゴシック" w:hAnsi="ＭＳ ゴシック"/>
        </w:rPr>
      </w:pPr>
      <w:r w:rsidRPr="00400C53">
        <w:rPr>
          <w:rFonts w:ascii="ＭＳ ゴシック" w:eastAsia="ＭＳ ゴシック" w:hAnsi="ＭＳ ゴシック" w:hint="eastAsia"/>
        </w:rPr>
        <w:t>図</w:t>
      </w:r>
      <w:r w:rsidR="00CC0C51" w:rsidRPr="00400C53">
        <w:rPr>
          <w:rFonts w:ascii="ＭＳ ゴシック" w:eastAsia="ＭＳ ゴシック" w:hAnsi="ＭＳ ゴシック" w:hint="eastAsia"/>
        </w:rPr>
        <w:t>5-7</w:t>
      </w:r>
      <w:r w:rsidRPr="00400C53">
        <w:rPr>
          <w:rFonts w:ascii="ＭＳ ゴシック" w:eastAsia="ＭＳ ゴシック" w:hAnsi="ＭＳ ゴシック" w:hint="eastAsia"/>
        </w:rPr>
        <w:t>-1　春季の沿岸・内陸の区分別の寄与率</w:t>
      </w:r>
    </w:p>
    <w:p w14:paraId="6CD09265" w14:textId="77777777" w:rsidR="001D3391" w:rsidRPr="00400C53" w:rsidRDefault="001D3391" w:rsidP="00785916">
      <w:pPr>
        <w:ind w:firstLineChars="100" w:firstLine="210"/>
        <w:jc w:val="left"/>
        <w:rPr>
          <w:rFonts w:ascii="ＭＳ 明朝" w:hAnsi="ＭＳ 明朝"/>
        </w:rPr>
      </w:pPr>
    </w:p>
    <w:p w14:paraId="1C3649F8" w14:textId="29228F51" w:rsidR="00785916" w:rsidRPr="00400C53" w:rsidRDefault="00785916" w:rsidP="00757B5A">
      <w:pPr>
        <w:ind w:firstLineChars="100" w:firstLine="210"/>
        <w:jc w:val="left"/>
        <w:rPr>
          <w:rFonts w:ascii="ＭＳ 明朝" w:hAnsi="ＭＳ 明朝"/>
        </w:rPr>
      </w:pPr>
      <w:r w:rsidRPr="00400C53">
        <w:rPr>
          <w:rFonts w:ascii="ＭＳ 明朝" w:hAnsi="ＭＳ 明朝" w:hint="eastAsia"/>
        </w:rPr>
        <w:t>図</w:t>
      </w:r>
      <w:r w:rsidRPr="00400C53">
        <w:t>5-7-2</w:t>
      </w:r>
      <w:r w:rsidRPr="00400C53">
        <w:rPr>
          <w:rFonts w:ascii="ＭＳ 明朝" w:hAnsi="ＭＳ 明朝" w:hint="eastAsia"/>
        </w:rPr>
        <w:t>に夏季の沿岸・内陸の区分別の平均寄与率を示す。</w:t>
      </w:r>
      <w:r w:rsidR="005A4DFD" w:rsidRPr="00400C53">
        <w:rPr>
          <w:rFonts w:ascii="ＭＳ 明朝" w:hAnsi="ＭＳ 明朝" w:hint="eastAsia"/>
        </w:rPr>
        <w:t>夏季の</w:t>
      </w:r>
      <w:r w:rsidRPr="00400C53">
        <w:rPr>
          <w:rFonts w:ascii="ＭＳ 明朝" w:hAnsi="ＭＳ 明朝" w:hint="eastAsia"/>
        </w:rPr>
        <w:t>最大</w:t>
      </w:r>
      <w:r w:rsidR="00491F92" w:rsidRPr="00400C53">
        <w:rPr>
          <w:rFonts w:ascii="ＭＳ 明朝" w:hAnsi="ＭＳ 明朝" w:hint="eastAsia"/>
        </w:rPr>
        <w:t>寄与</w:t>
      </w:r>
      <w:r w:rsidRPr="00400C53">
        <w:rPr>
          <w:rFonts w:ascii="ＭＳ 明朝" w:hAnsi="ＭＳ 明朝" w:hint="eastAsia"/>
        </w:rPr>
        <w:t>は</w:t>
      </w:r>
      <w:r w:rsidR="00F566F6" w:rsidRPr="00400C53">
        <w:rPr>
          <w:rFonts w:ascii="ＭＳ 明朝" w:hAnsi="ＭＳ 明朝" w:hint="eastAsia"/>
        </w:rPr>
        <w:t>沿岸は二次（硫酸塩）</w:t>
      </w:r>
      <w:r w:rsidR="008F79CF" w:rsidRPr="00400C53">
        <w:rPr>
          <w:rFonts w:ascii="ＭＳ 明朝" w:hAnsi="ＭＳ 明朝" w:hint="eastAsia"/>
        </w:rPr>
        <w:t>で、</w:t>
      </w:r>
      <w:r w:rsidR="00F566F6" w:rsidRPr="00400C53">
        <w:rPr>
          <w:rFonts w:ascii="ＭＳ 明朝" w:hAnsi="ＭＳ 明朝" w:hint="eastAsia"/>
        </w:rPr>
        <w:t>内陸が二次（</w:t>
      </w:r>
      <w:r w:rsidR="00F566F6" w:rsidRPr="00400C53">
        <w:t>OC</w:t>
      </w:r>
      <w:r w:rsidR="00F566F6" w:rsidRPr="00400C53">
        <w:rPr>
          <w:rFonts w:ascii="ＭＳ 明朝" w:hAnsi="ＭＳ 明朝" w:hint="eastAsia"/>
        </w:rPr>
        <w:t>）</w:t>
      </w:r>
      <w:r w:rsidR="008F79CF" w:rsidRPr="00400C53">
        <w:rPr>
          <w:rFonts w:ascii="ＭＳ 明朝" w:hAnsi="ＭＳ 明朝" w:hint="eastAsia"/>
        </w:rPr>
        <w:t>であった。2番目の寄与</w:t>
      </w:r>
      <w:r w:rsidR="00D10562" w:rsidRPr="00400C53">
        <w:rPr>
          <w:rFonts w:ascii="ＭＳ 明朝" w:hAnsi="ＭＳ 明朝" w:hint="eastAsia"/>
        </w:rPr>
        <w:t>はお互いに入れ違う項目となり、最大寄与1番目、2番目合わせて65</w:t>
      </w:r>
      <w:r w:rsidR="00D10562" w:rsidRPr="00400C53">
        <w:t>%</w:t>
      </w:r>
      <w:r w:rsidR="00D10562" w:rsidRPr="00400C53">
        <w:rPr>
          <w:rFonts w:ascii="ＭＳ 明朝" w:hAnsi="ＭＳ 明朝" w:hint="eastAsia"/>
        </w:rPr>
        <w:t>以上</w:t>
      </w:r>
      <w:r w:rsidR="008F79CF" w:rsidRPr="00400C53">
        <w:rPr>
          <w:rFonts w:ascii="ＭＳ 明朝" w:hAnsi="ＭＳ 明朝" w:hint="eastAsia"/>
        </w:rPr>
        <w:t>であった</w:t>
      </w:r>
      <w:r w:rsidR="00D10562" w:rsidRPr="00400C53">
        <w:rPr>
          <w:rFonts w:ascii="ＭＳ 明朝" w:hAnsi="ＭＳ 明朝" w:hint="eastAsia"/>
        </w:rPr>
        <w:t>。</w:t>
      </w:r>
      <w:r w:rsidRPr="00400C53">
        <w:t>3</w:t>
      </w:r>
      <w:r w:rsidRPr="00400C53">
        <w:rPr>
          <w:rFonts w:ascii="ＭＳ 明朝" w:hAnsi="ＭＳ 明朝" w:hint="eastAsia"/>
        </w:rPr>
        <w:t>番目</w:t>
      </w:r>
      <w:r w:rsidR="00757B5A" w:rsidRPr="00400C53">
        <w:rPr>
          <w:rFonts w:ascii="ＭＳ 明朝" w:hAnsi="ＭＳ 明朝" w:hint="eastAsia"/>
        </w:rPr>
        <w:t>に高い寄与率を示したのは、</w:t>
      </w:r>
      <w:r w:rsidR="00401B94" w:rsidRPr="00400C53">
        <w:rPr>
          <w:rFonts w:ascii="ＭＳ 明朝" w:hAnsi="ＭＳ 明朝" w:hint="eastAsia"/>
        </w:rPr>
        <w:t>沿岸で</w:t>
      </w:r>
      <w:r w:rsidR="00757B5A" w:rsidRPr="00400C53">
        <w:rPr>
          <w:rFonts w:ascii="ＭＳ 明朝" w:hAnsi="ＭＳ 明朝" w:hint="eastAsia"/>
        </w:rPr>
        <w:t>は</w:t>
      </w:r>
      <w:r w:rsidR="00401B94" w:rsidRPr="00400C53">
        <w:rPr>
          <w:rFonts w:ascii="ＭＳ 明朝" w:hAnsi="ＭＳ 明朝" w:hint="eastAsia"/>
        </w:rPr>
        <w:t>石油燃焼で、内陸では自動車であった</w:t>
      </w:r>
      <w:r w:rsidRPr="00400C53">
        <w:rPr>
          <w:rFonts w:ascii="ＭＳ 明朝" w:hAnsi="ＭＳ 明朝" w:hint="eastAsia"/>
        </w:rPr>
        <w:t>。</w:t>
      </w:r>
      <w:r w:rsidR="00757B5A" w:rsidRPr="00400C53">
        <w:rPr>
          <w:rFonts w:ascii="ＭＳ 明朝" w:hAnsi="ＭＳ 明朝" w:hint="eastAsia"/>
        </w:rPr>
        <w:t>ただし、石油燃焼と自動車の寄与率の合計は、沿岸（15.3%）と内陸（14.5%）でほぼ同程度であった。横浜と川崎では、春季と同様に、石油燃焼の寄与が高く、自動車の寄与率がゼロであったことから、夏季も成分の取り合いにより、自動車の寄与が石油燃焼として計算された可能性も考えられる。</w:t>
      </w:r>
    </w:p>
    <w:p w14:paraId="6F7AF9CA" w14:textId="61A5CB2E" w:rsidR="00AF3E6B" w:rsidRPr="00400C53" w:rsidRDefault="00AF3E6B">
      <w:pPr>
        <w:widowControl/>
        <w:jc w:val="left"/>
        <w:rPr>
          <w:rFonts w:ascii="ＭＳ ゴシック" w:eastAsia="ＭＳ ゴシック" w:hAnsi="ＭＳ ゴシック"/>
          <w:sz w:val="22"/>
        </w:rPr>
      </w:pPr>
      <w:r w:rsidRPr="00400C53">
        <w:rPr>
          <w:rFonts w:ascii="ＭＳ ゴシック" w:eastAsia="ＭＳ ゴシック" w:hAnsi="ＭＳ ゴシック"/>
          <w:sz w:val="22"/>
        </w:rPr>
        <w:br w:type="page"/>
      </w:r>
    </w:p>
    <w:p w14:paraId="30708378" w14:textId="77777777" w:rsidR="00B73B5D" w:rsidRPr="00400C53" w:rsidRDefault="00B73B5D" w:rsidP="00400DF1">
      <w:pPr>
        <w:jc w:val="left"/>
        <w:rPr>
          <w:rFonts w:ascii="ＭＳ ゴシック" w:eastAsia="ＭＳ ゴシック" w:hAnsi="ＭＳ ゴシック"/>
          <w:sz w:val="22"/>
        </w:rPr>
      </w:pPr>
    </w:p>
    <w:p w14:paraId="69C08243" w14:textId="6CB58C6C" w:rsidR="00785916" w:rsidRPr="00400C53" w:rsidRDefault="00785916" w:rsidP="00785916">
      <w:pPr>
        <w:jc w:val="center"/>
        <w:rPr>
          <w:rFonts w:ascii="ＭＳ ゴシック" w:eastAsia="ＭＳ ゴシック" w:hAnsi="ＭＳ ゴシック"/>
          <w:sz w:val="22"/>
        </w:rPr>
      </w:pPr>
    </w:p>
    <w:p w14:paraId="0BD8EE71" w14:textId="707208F3" w:rsidR="00D45218" w:rsidRPr="00400C53" w:rsidRDefault="001D3391" w:rsidP="00785916">
      <w:pPr>
        <w:jc w:val="center"/>
        <w:rPr>
          <w:rFonts w:ascii="ＭＳ ゴシック" w:eastAsia="ＭＳ ゴシック" w:hAnsi="ＭＳ ゴシック"/>
          <w:sz w:val="22"/>
        </w:rPr>
      </w:pPr>
      <w:r w:rsidRPr="00400C53">
        <w:rPr>
          <w:rFonts w:ascii="ＭＳ ゴシック" w:eastAsia="ＭＳ ゴシック" w:hAnsi="ＭＳ ゴシック"/>
          <w:noProof/>
          <w:sz w:val="22"/>
        </w:rPr>
        <w:drawing>
          <wp:anchor distT="0" distB="0" distL="114300" distR="114300" simplePos="0" relativeHeight="251668480" behindDoc="0" locked="0" layoutInCell="1" allowOverlap="1" wp14:anchorId="1FB27783" wp14:editId="35911BA4">
            <wp:simplePos x="0" y="0"/>
            <wp:positionH relativeFrom="column">
              <wp:posOffset>-290195</wp:posOffset>
            </wp:positionH>
            <wp:positionV relativeFrom="paragraph">
              <wp:posOffset>69215</wp:posOffset>
            </wp:positionV>
            <wp:extent cx="6191250" cy="2298065"/>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1AA68" w14:textId="59465FF6" w:rsidR="00D45218" w:rsidRPr="00400C53" w:rsidRDefault="00D45218" w:rsidP="00785916">
      <w:pPr>
        <w:jc w:val="center"/>
        <w:rPr>
          <w:rFonts w:ascii="ＭＳ ゴシック" w:eastAsia="ＭＳ ゴシック" w:hAnsi="ＭＳ ゴシック"/>
          <w:sz w:val="22"/>
        </w:rPr>
      </w:pPr>
    </w:p>
    <w:p w14:paraId="37849A60" w14:textId="7D4EEC3A" w:rsidR="001D3391" w:rsidRPr="00400C53" w:rsidRDefault="001D3391" w:rsidP="00785916">
      <w:pPr>
        <w:jc w:val="center"/>
        <w:rPr>
          <w:rFonts w:ascii="ＭＳ ゴシック" w:eastAsia="ＭＳ ゴシック" w:hAnsi="ＭＳ ゴシック"/>
          <w:sz w:val="22"/>
        </w:rPr>
      </w:pPr>
    </w:p>
    <w:p w14:paraId="3547D007" w14:textId="77777777" w:rsidR="001D3391" w:rsidRPr="00400C53" w:rsidRDefault="001D3391" w:rsidP="00785916">
      <w:pPr>
        <w:jc w:val="center"/>
        <w:rPr>
          <w:rFonts w:ascii="ＭＳ ゴシック" w:eastAsia="ＭＳ ゴシック" w:hAnsi="ＭＳ ゴシック"/>
          <w:noProof/>
          <w:sz w:val="22"/>
        </w:rPr>
      </w:pPr>
    </w:p>
    <w:p w14:paraId="45FBFF5D" w14:textId="77777777" w:rsidR="001D3391" w:rsidRPr="00400C53" w:rsidRDefault="001D3391" w:rsidP="00785916">
      <w:pPr>
        <w:jc w:val="center"/>
        <w:rPr>
          <w:rFonts w:ascii="ＭＳ ゴシック" w:eastAsia="ＭＳ ゴシック" w:hAnsi="ＭＳ ゴシック"/>
          <w:noProof/>
          <w:sz w:val="22"/>
        </w:rPr>
      </w:pPr>
    </w:p>
    <w:p w14:paraId="2474665D" w14:textId="77777777" w:rsidR="001D3391" w:rsidRPr="00400C53" w:rsidRDefault="001D3391" w:rsidP="00785916">
      <w:pPr>
        <w:jc w:val="center"/>
        <w:rPr>
          <w:rFonts w:ascii="ＭＳ ゴシック" w:eastAsia="ＭＳ ゴシック" w:hAnsi="ＭＳ ゴシック"/>
          <w:noProof/>
          <w:sz w:val="22"/>
        </w:rPr>
      </w:pPr>
    </w:p>
    <w:p w14:paraId="61AE0364" w14:textId="77777777" w:rsidR="001D3391" w:rsidRPr="00400C53" w:rsidRDefault="001D3391" w:rsidP="00785916">
      <w:pPr>
        <w:jc w:val="center"/>
        <w:rPr>
          <w:rFonts w:ascii="ＭＳ ゴシック" w:eastAsia="ＭＳ ゴシック" w:hAnsi="ＭＳ ゴシック"/>
          <w:noProof/>
          <w:sz w:val="22"/>
        </w:rPr>
      </w:pPr>
    </w:p>
    <w:p w14:paraId="104A7733" w14:textId="77777777" w:rsidR="001D3391" w:rsidRPr="00400C53" w:rsidRDefault="001D3391" w:rsidP="00785916">
      <w:pPr>
        <w:jc w:val="center"/>
        <w:rPr>
          <w:rFonts w:ascii="ＭＳ ゴシック" w:eastAsia="ＭＳ ゴシック" w:hAnsi="ＭＳ ゴシック"/>
          <w:noProof/>
          <w:sz w:val="22"/>
        </w:rPr>
      </w:pPr>
    </w:p>
    <w:p w14:paraId="431520F1" w14:textId="5EBF6AD3" w:rsidR="001D3391" w:rsidRPr="00400C53" w:rsidRDefault="001D3391" w:rsidP="00785916">
      <w:pPr>
        <w:jc w:val="center"/>
        <w:rPr>
          <w:rFonts w:ascii="ＭＳ ゴシック" w:eastAsia="ＭＳ ゴシック" w:hAnsi="ＭＳ ゴシック"/>
          <w:sz w:val="22"/>
        </w:rPr>
      </w:pPr>
    </w:p>
    <w:p w14:paraId="34453D0F" w14:textId="2C0FAD87" w:rsidR="001D3391" w:rsidRPr="00400C53" w:rsidRDefault="001D3391" w:rsidP="00785916">
      <w:pPr>
        <w:jc w:val="center"/>
        <w:rPr>
          <w:rFonts w:ascii="ＭＳ ゴシック" w:eastAsia="ＭＳ ゴシック" w:hAnsi="ＭＳ ゴシック"/>
          <w:sz w:val="22"/>
        </w:rPr>
      </w:pPr>
    </w:p>
    <w:p w14:paraId="2EAB2095" w14:textId="58B9BD99" w:rsidR="001D3391" w:rsidRPr="00400C53" w:rsidRDefault="001D3391" w:rsidP="00785916">
      <w:pPr>
        <w:jc w:val="center"/>
        <w:rPr>
          <w:rFonts w:ascii="ＭＳ ゴシック" w:eastAsia="ＭＳ ゴシック" w:hAnsi="ＭＳ ゴシック"/>
          <w:sz w:val="22"/>
        </w:rPr>
      </w:pPr>
    </w:p>
    <w:p w14:paraId="0BE3CA73" w14:textId="68BCA00A" w:rsidR="00D45218" w:rsidRPr="00400C53" w:rsidRDefault="00D45218" w:rsidP="00785916">
      <w:pPr>
        <w:jc w:val="center"/>
        <w:rPr>
          <w:rFonts w:ascii="ＭＳ ゴシック" w:eastAsia="ＭＳ ゴシック" w:hAnsi="ＭＳ ゴシック"/>
          <w:sz w:val="22"/>
        </w:rPr>
      </w:pPr>
    </w:p>
    <w:p w14:paraId="19523602" w14:textId="36D03AA7" w:rsidR="00785916" w:rsidRPr="00400C53" w:rsidRDefault="00785916" w:rsidP="00785916">
      <w:pPr>
        <w:jc w:val="center"/>
        <w:rPr>
          <w:rFonts w:ascii="ＭＳ ゴシック" w:eastAsia="ＭＳ ゴシック" w:hAnsi="ＭＳ ゴシック"/>
        </w:rPr>
      </w:pPr>
      <w:r w:rsidRPr="00400C53">
        <w:rPr>
          <w:rFonts w:ascii="ＭＳ ゴシック" w:eastAsia="ＭＳ ゴシック" w:hAnsi="ＭＳ ゴシック" w:hint="eastAsia"/>
        </w:rPr>
        <w:t>図</w:t>
      </w:r>
      <w:r w:rsidR="00CC0C51" w:rsidRPr="00400C53">
        <w:rPr>
          <w:rFonts w:ascii="ＭＳ ゴシック" w:eastAsia="ＭＳ ゴシック" w:hAnsi="ＭＳ ゴシック" w:hint="eastAsia"/>
        </w:rPr>
        <w:t>5-7</w:t>
      </w:r>
      <w:r w:rsidRPr="00400C53">
        <w:rPr>
          <w:rFonts w:ascii="ＭＳ ゴシック" w:eastAsia="ＭＳ ゴシック" w:hAnsi="ＭＳ ゴシック" w:hint="eastAsia"/>
        </w:rPr>
        <w:t>-2　夏季の沿岸・内陸の区分別の寄与率</w:t>
      </w:r>
    </w:p>
    <w:p w14:paraId="3D5FBE39" w14:textId="1BE67203" w:rsidR="00036147" w:rsidRPr="00400C53" w:rsidRDefault="00036147">
      <w:pPr>
        <w:widowControl/>
        <w:jc w:val="left"/>
        <w:rPr>
          <w:rFonts w:ascii="ＭＳ 明朝" w:hAnsi="ＭＳ 明朝"/>
        </w:rPr>
      </w:pPr>
    </w:p>
    <w:p w14:paraId="72B0A71E" w14:textId="77777777" w:rsidR="00812849" w:rsidRPr="00400C53" w:rsidRDefault="00812849">
      <w:pPr>
        <w:widowControl/>
        <w:jc w:val="left"/>
        <w:rPr>
          <w:rFonts w:ascii="ＭＳ 明朝" w:hAnsi="ＭＳ 明朝"/>
        </w:rPr>
      </w:pPr>
    </w:p>
    <w:p w14:paraId="1D1162FC" w14:textId="4C466A15" w:rsidR="00785916" w:rsidRPr="00400C53" w:rsidRDefault="00785916" w:rsidP="00785916">
      <w:pPr>
        <w:ind w:firstLineChars="100" w:firstLine="210"/>
        <w:jc w:val="left"/>
        <w:rPr>
          <w:rFonts w:ascii="ＭＳ 明朝" w:hAnsi="ＭＳ 明朝"/>
        </w:rPr>
      </w:pPr>
      <w:r w:rsidRPr="00400C53">
        <w:rPr>
          <w:rFonts w:ascii="ＭＳ 明朝" w:hAnsi="ＭＳ 明朝" w:hint="eastAsia"/>
        </w:rPr>
        <w:t>図</w:t>
      </w:r>
      <w:r w:rsidR="00CC0C51" w:rsidRPr="00400C53">
        <w:t>5-7</w:t>
      </w:r>
      <w:r w:rsidRPr="00400C53">
        <w:rPr>
          <w:rFonts w:hint="eastAsia"/>
        </w:rPr>
        <w:t>-</w:t>
      </w:r>
      <w:r w:rsidRPr="00400C53">
        <w:t>3</w:t>
      </w:r>
      <w:r w:rsidRPr="00400C53">
        <w:rPr>
          <w:rFonts w:ascii="ＭＳ 明朝" w:hAnsi="ＭＳ 明朝" w:hint="eastAsia"/>
        </w:rPr>
        <w:t>に秋季の沿岸・内陸の区分別の平均寄与率を示す。秋季の最大</w:t>
      </w:r>
      <w:r w:rsidR="00491F92" w:rsidRPr="00400C53">
        <w:rPr>
          <w:rFonts w:ascii="ＭＳ 明朝" w:hAnsi="ＭＳ 明朝" w:hint="eastAsia"/>
        </w:rPr>
        <w:t>寄与</w:t>
      </w:r>
      <w:r w:rsidR="005A4DFD" w:rsidRPr="00400C53">
        <w:rPr>
          <w:rFonts w:ascii="ＭＳ 明朝" w:hAnsi="ＭＳ 明朝" w:hint="eastAsia"/>
        </w:rPr>
        <w:t>は二次（</w:t>
      </w:r>
      <w:r w:rsidR="005A4DFD" w:rsidRPr="00400C53">
        <w:t>OC</w:t>
      </w:r>
      <w:r w:rsidR="005A4DFD" w:rsidRPr="00400C53">
        <w:rPr>
          <w:rFonts w:ascii="ＭＳ 明朝" w:hAnsi="ＭＳ 明朝" w:hint="eastAsia"/>
        </w:rPr>
        <w:t>）</w:t>
      </w:r>
      <w:r w:rsidRPr="00400C53">
        <w:rPr>
          <w:rFonts w:ascii="ＭＳ 明朝" w:hAnsi="ＭＳ 明朝" w:hint="eastAsia"/>
        </w:rPr>
        <w:t>で、</w:t>
      </w:r>
      <w:r w:rsidR="008D7D6B" w:rsidRPr="00400C53">
        <w:rPr>
          <w:rFonts w:ascii="ＭＳ 明朝" w:hAnsi="ＭＳ 明朝" w:hint="eastAsia"/>
        </w:rPr>
        <w:t>沿岸と内陸</w:t>
      </w:r>
      <w:r w:rsidR="005C7E61" w:rsidRPr="00400C53">
        <w:rPr>
          <w:rFonts w:ascii="ＭＳ 明朝" w:hAnsi="ＭＳ 明朝" w:hint="eastAsia"/>
        </w:rPr>
        <w:t>で</w:t>
      </w:r>
      <w:r w:rsidR="006309BA" w:rsidRPr="00400C53">
        <w:rPr>
          <w:rFonts w:ascii="ＭＳ 明朝" w:hAnsi="ＭＳ 明朝" w:hint="eastAsia"/>
        </w:rPr>
        <w:t>同程度の寄与率</w:t>
      </w:r>
      <w:r w:rsidR="005C7E61" w:rsidRPr="00400C53">
        <w:rPr>
          <w:rFonts w:ascii="ＭＳ 明朝" w:hAnsi="ＭＳ 明朝" w:hint="eastAsia"/>
        </w:rPr>
        <w:t>（約3</w:t>
      </w:r>
      <w:r w:rsidR="00FB2496" w:rsidRPr="00400C53">
        <w:rPr>
          <w:rFonts w:ascii="ＭＳ 明朝" w:hAnsi="ＭＳ 明朝" w:hint="eastAsia"/>
        </w:rPr>
        <w:t>9</w:t>
      </w:r>
      <w:r w:rsidR="005C7E61" w:rsidRPr="00400C53">
        <w:rPr>
          <w:rFonts w:ascii="ＭＳ 明朝" w:hAnsi="ＭＳ 明朝" w:hint="eastAsia"/>
        </w:rPr>
        <w:t>％）</w:t>
      </w:r>
      <w:r w:rsidRPr="00400C53">
        <w:rPr>
          <w:rFonts w:ascii="ＭＳ 明朝" w:hAnsi="ＭＳ 明朝" w:hint="eastAsia"/>
        </w:rPr>
        <w:t>であ</w:t>
      </w:r>
      <w:r w:rsidR="005C7E61" w:rsidRPr="00400C53">
        <w:rPr>
          <w:rFonts w:ascii="ＭＳ 明朝" w:hAnsi="ＭＳ 明朝" w:hint="eastAsia"/>
        </w:rPr>
        <w:t>った</w:t>
      </w:r>
      <w:r w:rsidRPr="00400C53">
        <w:rPr>
          <w:rFonts w:ascii="ＭＳ 明朝" w:hAnsi="ＭＳ 明朝" w:hint="eastAsia"/>
        </w:rPr>
        <w:t>。</w:t>
      </w:r>
      <w:r w:rsidRPr="00400C53">
        <w:t>2</w:t>
      </w:r>
      <w:r w:rsidRPr="00400C53">
        <w:rPr>
          <w:rFonts w:ascii="ＭＳ 明朝" w:hAnsi="ＭＳ 明朝" w:hint="eastAsia"/>
        </w:rPr>
        <w:t>番目の</w:t>
      </w:r>
      <w:r w:rsidR="00491F92" w:rsidRPr="00400C53">
        <w:rPr>
          <w:rFonts w:ascii="ＭＳ 明朝" w:hAnsi="ＭＳ 明朝" w:hint="eastAsia"/>
        </w:rPr>
        <w:t>寄与</w:t>
      </w:r>
      <w:r w:rsidRPr="00400C53">
        <w:rPr>
          <w:rFonts w:ascii="ＭＳ 明朝" w:hAnsi="ＭＳ 明朝" w:hint="eastAsia"/>
        </w:rPr>
        <w:t>である</w:t>
      </w:r>
      <w:r w:rsidR="00FB2496" w:rsidRPr="00400C53">
        <w:rPr>
          <w:rFonts w:ascii="ＭＳ 明朝" w:hAnsi="ＭＳ 明朝" w:hint="eastAsia"/>
        </w:rPr>
        <w:t>自動車</w:t>
      </w:r>
      <w:r w:rsidRPr="00400C53">
        <w:rPr>
          <w:rFonts w:ascii="ＭＳ 明朝" w:hAnsi="ＭＳ 明朝" w:hint="eastAsia"/>
        </w:rPr>
        <w:t>は</w:t>
      </w:r>
      <w:r w:rsidR="006309BA" w:rsidRPr="00400C53">
        <w:rPr>
          <w:rFonts w:ascii="ＭＳ 明朝" w:hAnsi="ＭＳ 明朝" w:hint="eastAsia"/>
        </w:rPr>
        <w:t>やや</w:t>
      </w:r>
      <w:r w:rsidRPr="00400C53">
        <w:rPr>
          <w:rFonts w:ascii="ＭＳ 明朝" w:hAnsi="ＭＳ 明朝" w:hint="eastAsia"/>
        </w:rPr>
        <w:t>沿岸</w:t>
      </w:r>
      <w:r w:rsidR="00FB2496" w:rsidRPr="00400C53">
        <w:rPr>
          <w:rFonts w:ascii="ＭＳ 明朝" w:hAnsi="ＭＳ 明朝" w:hint="eastAsia"/>
        </w:rPr>
        <w:t>＜</w:t>
      </w:r>
      <w:r w:rsidRPr="00400C53">
        <w:rPr>
          <w:rFonts w:ascii="ＭＳ 明朝" w:hAnsi="ＭＳ 明朝" w:hint="eastAsia"/>
        </w:rPr>
        <w:t>内陸であ</w:t>
      </w:r>
      <w:r w:rsidR="00401B94" w:rsidRPr="00400C53">
        <w:rPr>
          <w:rFonts w:ascii="ＭＳ 明朝" w:hAnsi="ＭＳ 明朝" w:hint="eastAsia"/>
        </w:rPr>
        <w:t>った</w:t>
      </w:r>
      <w:r w:rsidRPr="00400C53">
        <w:rPr>
          <w:rFonts w:ascii="ＭＳ 明朝" w:hAnsi="ＭＳ 明朝" w:hint="eastAsia"/>
        </w:rPr>
        <w:t>。</w:t>
      </w:r>
      <w:r w:rsidR="00FB2496" w:rsidRPr="00400C53">
        <w:rPr>
          <w:rFonts w:ascii="ＭＳ 明朝" w:hAnsi="ＭＳ 明朝" w:hint="eastAsia"/>
        </w:rPr>
        <w:t>3番目、4番目</w:t>
      </w:r>
      <w:r w:rsidR="00E82CF3" w:rsidRPr="00400C53">
        <w:rPr>
          <w:rFonts w:ascii="ＭＳ 明朝" w:hAnsi="ＭＳ 明朝" w:hint="eastAsia"/>
        </w:rPr>
        <w:t>の寄与率である二次（硫酸塩）、二次（硝酸塩）はほぼ同程度（10%～13%）であり、</w:t>
      </w:r>
      <w:r w:rsidR="006309BA" w:rsidRPr="00400C53">
        <w:rPr>
          <w:rFonts w:ascii="ＭＳ 明朝" w:hAnsi="ＭＳ 明朝" w:hint="eastAsia"/>
        </w:rPr>
        <w:t>沿岸と内陸で</w:t>
      </w:r>
      <w:r w:rsidR="00E82CF3" w:rsidRPr="00400C53">
        <w:rPr>
          <w:rFonts w:ascii="ＭＳ 明朝" w:hAnsi="ＭＳ 明朝" w:hint="eastAsia"/>
        </w:rPr>
        <w:t>違いはみられなかった。</w:t>
      </w:r>
    </w:p>
    <w:p w14:paraId="40494223" w14:textId="44608AD6" w:rsidR="00785916" w:rsidRPr="00400C53" w:rsidRDefault="001D3391" w:rsidP="00785916">
      <w:pPr>
        <w:jc w:val="center"/>
        <w:rPr>
          <w:rFonts w:ascii="ＭＳ ゴシック" w:eastAsia="ＭＳ ゴシック" w:hAnsi="ＭＳ ゴシック"/>
          <w:sz w:val="22"/>
        </w:rPr>
      </w:pPr>
      <w:r w:rsidRPr="00400C53">
        <w:rPr>
          <w:rFonts w:ascii="ＭＳ ゴシック" w:eastAsia="ＭＳ ゴシック" w:hAnsi="ＭＳ ゴシック"/>
          <w:noProof/>
          <w:sz w:val="22"/>
        </w:rPr>
        <w:drawing>
          <wp:anchor distT="0" distB="0" distL="114300" distR="114300" simplePos="0" relativeHeight="251669504" behindDoc="0" locked="0" layoutInCell="1" allowOverlap="1" wp14:anchorId="36A6145B" wp14:editId="5E8559AA">
            <wp:simplePos x="0" y="0"/>
            <wp:positionH relativeFrom="column">
              <wp:posOffset>-247701</wp:posOffset>
            </wp:positionH>
            <wp:positionV relativeFrom="paragraph">
              <wp:posOffset>94615</wp:posOffset>
            </wp:positionV>
            <wp:extent cx="6153150" cy="2341709"/>
            <wp:effectExtent l="0" t="0" r="0"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2341709"/>
                    </a:xfrm>
                    <a:prstGeom prst="rect">
                      <a:avLst/>
                    </a:prstGeom>
                    <a:noFill/>
                    <a:ln>
                      <a:noFill/>
                    </a:ln>
                  </pic:spPr>
                </pic:pic>
              </a:graphicData>
            </a:graphic>
          </wp:anchor>
        </w:drawing>
      </w:r>
    </w:p>
    <w:p w14:paraId="32643D6B" w14:textId="45F90BB4" w:rsidR="00D45218" w:rsidRPr="00400C53" w:rsidRDefault="00D45218" w:rsidP="00785916">
      <w:pPr>
        <w:jc w:val="center"/>
        <w:rPr>
          <w:rFonts w:ascii="ＭＳ ゴシック" w:eastAsia="ＭＳ ゴシック" w:hAnsi="ＭＳ ゴシック"/>
          <w:sz w:val="22"/>
        </w:rPr>
      </w:pPr>
    </w:p>
    <w:p w14:paraId="2818E801" w14:textId="3485F23B" w:rsidR="00D45218" w:rsidRPr="00400C53" w:rsidRDefault="00D45218" w:rsidP="00785916">
      <w:pPr>
        <w:jc w:val="center"/>
        <w:rPr>
          <w:rFonts w:ascii="ＭＳ ゴシック" w:eastAsia="ＭＳ ゴシック" w:hAnsi="ＭＳ ゴシック"/>
          <w:sz w:val="22"/>
        </w:rPr>
      </w:pPr>
    </w:p>
    <w:p w14:paraId="2F09DBDC" w14:textId="22349C65" w:rsidR="00D45218" w:rsidRPr="00400C53" w:rsidRDefault="00D45218" w:rsidP="00785916">
      <w:pPr>
        <w:jc w:val="center"/>
        <w:rPr>
          <w:rFonts w:ascii="ＭＳ ゴシック" w:eastAsia="ＭＳ ゴシック" w:hAnsi="ＭＳ ゴシック"/>
          <w:sz w:val="22"/>
        </w:rPr>
      </w:pPr>
    </w:p>
    <w:p w14:paraId="5760944C" w14:textId="6725F329" w:rsidR="00D45218" w:rsidRPr="00400C53" w:rsidRDefault="00D45218" w:rsidP="00785916">
      <w:pPr>
        <w:jc w:val="center"/>
        <w:rPr>
          <w:rFonts w:ascii="ＭＳ ゴシック" w:eastAsia="ＭＳ ゴシック" w:hAnsi="ＭＳ ゴシック"/>
          <w:sz w:val="22"/>
        </w:rPr>
      </w:pPr>
    </w:p>
    <w:p w14:paraId="35EE5AB7" w14:textId="4F6F560F" w:rsidR="00D45218" w:rsidRPr="00400C53" w:rsidRDefault="00D45218" w:rsidP="00785916">
      <w:pPr>
        <w:jc w:val="center"/>
        <w:rPr>
          <w:rFonts w:ascii="ＭＳ ゴシック" w:eastAsia="ＭＳ ゴシック" w:hAnsi="ＭＳ ゴシック"/>
          <w:sz w:val="22"/>
        </w:rPr>
      </w:pPr>
    </w:p>
    <w:p w14:paraId="7D455124" w14:textId="77777777" w:rsidR="00D45218" w:rsidRPr="00400C53" w:rsidRDefault="00D45218" w:rsidP="00785916">
      <w:pPr>
        <w:jc w:val="center"/>
        <w:rPr>
          <w:rFonts w:ascii="ＭＳ ゴシック" w:eastAsia="ＭＳ ゴシック" w:hAnsi="ＭＳ ゴシック"/>
          <w:sz w:val="22"/>
        </w:rPr>
      </w:pPr>
    </w:p>
    <w:p w14:paraId="26A43304" w14:textId="53A36A0E" w:rsidR="00D45218" w:rsidRPr="00400C53" w:rsidRDefault="00D45218" w:rsidP="00785916">
      <w:pPr>
        <w:jc w:val="center"/>
        <w:rPr>
          <w:rFonts w:ascii="ＭＳ ゴシック" w:eastAsia="ＭＳ ゴシック" w:hAnsi="ＭＳ ゴシック"/>
          <w:sz w:val="22"/>
        </w:rPr>
      </w:pPr>
    </w:p>
    <w:p w14:paraId="1A09EE4C" w14:textId="008C10FF" w:rsidR="00D45218" w:rsidRPr="00400C53" w:rsidRDefault="00D45218" w:rsidP="00785916">
      <w:pPr>
        <w:jc w:val="center"/>
        <w:rPr>
          <w:rFonts w:ascii="ＭＳ ゴシック" w:eastAsia="ＭＳ ゴシック" w:hAnsi="ＭＳ ゴシック"/>
          <w:sz w:val="22"/>
        </w:rPr>
      </w:pPr>
    </w:p>
    <w:p w14:paraId="5D283748" w14:textId="6A590376" w:rsidR="00D45218" w:rsidRPr="00400C53" w:rsidRDefault="00D45218" w:rsidP="00785916">
      <w:pPr>
        <w:jc w:val="center"/>
        <w:rPr>
          <w:rFonts w:ascii="ＭＳ ゴシック" w:eastAsia="ＭＳ ゴシック" w:hAnsi="ＭＳ ゴシック"/>
          <w:sz w:val="22"/>
        </w:rPr>
      </w:pPr>
    </w:p>
    <w:p w14:paraId="73E6BCDA" w14:textId="3A160F54" w:rsidR="00D45218" w:rsidRPr="00400C53" w:rsidRDefault="00D45218" w:rsidP="00785916">
      <w:pPr>
        <w:jc w:val="center"/>
        <w:rPr>
          <w:rFonts w:ascii="ＭＳ ゴシック" w:eastAsia="ＭＳ ゴシック" w:hAnsi="ＭＳ ゴシック"/>
          <w:sz w:val="22"/>
        </w:rPr>
      </w:pPr>
    </w:p>
    <w:p w14:paraId="7B56D737" w14:textId="77777777" w:rsidR="001D3391" w:rsidRPr="00400C53" w:rsidRDefault="001D3391" w:rsidP="00785916">
      <w:pPr>
        <w:jc w:val="center"/>
        <w:rPr>
          <w:rFonts w:ascii="ＭＳ ゴシック" w:eastAsia="ＭＳ ゴシック" w:hAnsi="ＭＳ ゴシック"/>
          <w:sz w:val="22"/>
        </w:rPr>
      </w:pPr>
    </w:p>
    <w:p w14:paraId="557B084A" w14:textId="50F45E24" w:rsidR="00785916" w:rsidRPr="00400C53" w:rsidRDefault="00785916" w:rsidP="00785916">
      <w:pPr>
        <w:jc w:val="center"/>
        <w:rPr>
          <w:rFonts w:ascii="ＭＳ ゴシック" w:eastAsia="ＭＳ ゴシック" w:hAnsi="ＭＳ ゴシック"/>
        </w:rPr>
      </w:pPr>
      <w:r w:rsidRPr="00400C53">
        <w:rPr>
          <w:rFonts w:ascii="ＭＳ ゴシック" w:eastAsia="ＭＳ ゴシック" w:hAnsi="ＭＳ ゴシック" w:hint="eastAsia"/>
        </w:rPr>
        <w:t>図</w:t>
      </w:r>
      <w:r w:rsidR="00CC0C51" w:rsidRPr="00400C53">
        <w:rPr>
          <w:rFonts w:ascii="ＭＳ ゴシック" w:eastAsia="ＭＳ ゴシック" w:hAnsi="ＭＳ ゴシック" w:hint="eastAsia"/>
        </w:rPr>
        <w:t>5-7</w:t>
      </w:r>
      <w:r w:rsidRPr="00400C53">
        <w:rPr>
          <w:rFonts w:ascii="ＭＳ ゴシック" w:eastAsia="ＭＳ ゴシック" w:hAnsi="ＭＳ ゴシック" w:hint="eastAsia"/>
        </w:rPr>
        <w:t>-3　秋季の沿岸・内陸の区分別の寄与率</w:t>
      </w:r>
    </w:p>
    <w:p w14:paraId="661047D6" w14:textId="56EBD276" w:rsidR="00D45218" w:rsidRPr="00400C53" w:rsidRDefault="00D45218" w:rsidP="0020593A">
      <w:pPr>
        <w:rPr>
          <w:rFonts w:ascii="ＭＳ ゴシック" w:eastAsia="ＭＳ ゴシック" w:hAnsi="ＭＳ ゴシック"/>
          <w:sz w:val="22"/>
        </w:rPr>
      </w:pPr>
    </w:p>
    <w:p w14:paraId="7336CF12" w14:textId="764FCB16" w:rsidR="001D3391" w:rsidRPr="00400C53" w:rsidRDefault="001D3391">
      <w:pPr>
        <w:widowControl/>
        <w:jc w:val="left"/>
        <w:rPr>
          <w:rFonts w:ascii="ＭＳ ゴシック" w:eastAsia="ＭＳ ゴシック" w:hAnsi="ＭＳ ゴシック"/>
          <w:sz w:val="22"/>
        </w:rPr>
      </w:pPr>
      <w:r w:rsidRPr="00400C53">
        <w:rPr>
          <w:rFonts w:ascii="ＭＳ ゴシック" w:eastAsia="ＭＳ ゴシック" w:hAnsi="ＭＳ ゴシック"/>
          <w:sz w:val="22"/>
        </w:rPr>
        <w:br w:type="page"/>
      </w:r>
    </w:p>
    <w:p w14:paraId="6E2EF636" w14:textId="77777777" w:rsidR="00D45218" w:rsidRPr="00400C53" w:rsidRDefault="00D45218" w:rsidP="0020593A">
      <w:pPr>
        <w:rPr>
          <w:rFonts w:ascii="ＭＳ ゴシック" w:eastAsia="ＭＳ ゴシック" w:hAnsi="ＭＳ ゴシック"/>
          <w:sz w:val="22"/>
        </w:rPr>
      </w:pPr>
    </w:p>
    <w:p w14:paraId="6A6C4958" w14:textId="293629C1" w:rsidR="00785916" w:rsidRPr="00400C53" w:rsidRDefault="00785916" w:rsidP="00785916">
      <w:pPr>
        <w:jc w:val="left"/>
        <w:rPr>
          <w:rFonts w:ascii="ＭＳ 明朝" w:hAnsi="ＭＳ 明朝"/>
        </w:rPr>
      </w:pPr>
      <w:r w:rsidRPr="00400C53">
        <w:rPr>
          <w:rFonts w:ascii="ＭＳ 明朝" w:hAnsi="ＭＳ 明朝" w:hint="eastAsia"/>
        </w:rPr>
        <w:t xml:space="preserve">　図</w:t>
      </w:r>
      <w:r w:rsidRPr="00400C53">
        <w:t>5-7-4</w:t>
      </w:r>
      <w:r w:rsidRPr="00400C53">
        <w:rPr>
          <w:rFonts w:ascii="ＭＳ 明朝" w:hAnsi="ＭＳ 明朝" w:hint="eastAsia"/>
        </w:rPr>
        <w:t>に冬季の沿岸・内陸の区分別の平均寄与率を示す。</w:t>
      </w:r>
      <w:r w:rsidR="006E18B1" w:rsidRPr="00400C53">
        <w:rPr>
          <w:rFonts w:ascii="ＭＳ 明朝" w:hAnsi="ＭＳ 明朝" w:hint="eastAsia"/>
        </w:rPr>
        <w:t>冬季の最大寄与は二次（</w:t>
      </w:r>
      <w:r w:rsidR="006E18B1" w:rsidRPr="00400C53">
        <w:t>OC</w:t>
      </w:r>
      <w:r w:rsidR="006E18B1" w:rsidRPr="00400C53">
        <w:rPr>
          <w:rFonts w:ascii="ＭＳ 明朝" w:hAnsi="ＭＳ 明朝" w:hint="eastAsia"/>
        </w:rPr>
        <w:t>）で</w:t>
      </w:r>
      <w:r w:rsidR="005A4DFD" w:rsidRPr="00400C53">
        <w:rPr>
          <w:rFonts w:ascii="ＭＳ 明朝" w:hAnsi="ＭＳ 明朝" w:hint="eastAsia"/>
        </w:rPr>
        <w:t>あり</w:t>
      </w:r>
      <w:r w:rsidR="006E18B1" w:rsidRPr="00400C53">
        <w:rPr>
          <w:rFonts w:ascii="ＭＳ 明朝" w:hAnsi="ＭＳ 明朝" w:hint="eastAsia"/>
        </w:rPr>
        <w:t>、</w:t>
      </w:r>
      <w:r w:rsidR="00A82E45" w:rsidRPr="00400C53">
        <w:rPr>
          <w:rFonts w:ascii="ＭＳ 明朝" w:hAnsi="ＭＳ 明朝" w:hint="eastAsia"/>
        </w:rPr>
        <w:t>沿岸</w:t>
      </w:r>
      <w:r w:rsidR="00E82CF3" w:rsidRPr="00400C53">
        <w:rPr>
          <w:rFonts w:ascii="ＭＳ 明朝" w:hAnsi="ＭＳ 明朝" w:hint="eastAsia"/>
        </w:rPr>
        <w:t>と</w:t>
      </w:r>
      <w:r w:rsidR="00A82E45" w:rsidRPr="00400C53">
        <w:rPr>
          <w:rFonts w:ascii="ＭＳ 明朝" w:hAnsi="ＭＳ 明朝" w:hint="eastAsia"/>
        </w:rPr>
        <w:t>内陸</w:t>
      </w:r>
      <w:r w:rsidR="00A5424D" w:rsidRPr="00400C53">
        <w:rPr>
          <w:rFonts w:ascii="ＭＳ 明朝" w:hAnsi="ＭＳ 明朝" w:hint="eastAsia"/>
        </w:rPr>
        <w:t>に</w:t>
      </w:r>
      <w:r w:rsidR="00E82CF3" w:rsidRPr="00400C53">
        <w:rPr>
          <w:rFonts w:ascii="ＭＳ 明朝" w:hAnsi="ＭＳ 明朝" w:hint="eastAsia"/>
        </w:rPr>
        <w:t>違いはなかった。</w:t>
      </w:r>
      <w:r w:rsidR="007B2FCA" w:rsidRPr="00400C53">
        <w:rPr>
          <w:rFonts w:ascii="ＭＳ 明朝" w:hAnsi="ＭＳ 明朝" w:hint="eastAsia"/>
        </w:rPr>
        <w:t>2番目</w:t>
      </w:r>
      <w:r w:rsidR="00A5424D" w:rsidRPr="00400C53">
        <w:rPr>
          <w:rFonts w:ascii="ＭＳ 明朝" w:hAnsi="ＭＳ 明朝" w:hint="eastAsia"/>
        </w:rPr>
        <w:t>、3番目</w:t>
      </w:r>
      <w:r w:rsidR="007B2FCA" w:rsidRPr="00400C53">
        <w:rPr>
          <w:rFonts w:ascii="ＭＳ 明朝" w:hAnsi="ＭＳ 明朝" w:hint="eastAsia"/>
        </w:rPr>
        <w:t>の寄与である二次（硫酸塩）</w:t>
      </w:r>
      <w:r w:rsidR="00A5424D" w:rsidRPr="00400C53">
        <w:rPr>
          <w:rFonts w:ascii="ＭＳ 明朝" w:hAnsi="ＭＳ 明朝" w:hint="eastAsia"/>
        </w:rPr>
        <w:t>と二次（硝酸塩）</w:t>
      </w:r>
      <w:r w:rsidR="007B2FCA" w:rsidRPr="00400C53">
        <w:rPr>
          <w:rFonts w:ascii="ＭＳ 明朝" w:hAnsi="ＭＳ 明朝" w:hint="eastAsia"/>
        </w:rPr>
        <w:t>は沿岸</w:t>
      </w:r>
      <w:r w:rsidR="00A5424D" w:rsidRPr="00400C53">
        <w:rPr>
          <w:rFonts w:ascii="ＭＳ 明朝" w:hAnsi="ＭＳ 明朝" w:hint="eastAsia"/>
        </w:rPr>
        <w:t>では同程度の寄与率（約</w:t>
      </w:r>
      <w:r w:rsidR="00A5424D" w:rsidRPr="00400C53">
        <w:t>20%</w:t>
      </w:r>
      <w:r w:rsidR="00A5424D" w:rsidRPr="00400C53">
        <w:rPr>
          <w:rFonts w:ascii="ＭＳ 明朝" w:hAnsi="ＭＳ 明朝" w:hint="eastAsia"/>
        </w:rPr>
        <w:t>）で、</w:t>
      </w:r>
      <w:r w:rsidR="007B2FCA" w:rsidRPr="00400C53">
        <w:rPr>
          <w:rFonts w:ascii="ＭＳ 明朝" w:hAnsi="ＭＳ 明朝" w:hint="eastAsia"/>
        </w:rPr>
        <w:t>内陸で</w:t>
      </w:r>
      <w:r w:rsidR="00A5424D" w:rsidRPr="00400C53">
        <w:rPr>
          <w:rFonts w:ascii="ＭＳ 明朝" w:hAnsi="ＭＳ 明朝" w:hint="eastAsia"/>
        </w:rPr>
        <w:t>は二次（硝酸塩）の</w:t>
      </w:r>
      <w:r w:rsidR="007B2FCA" w:rsidRPr="00400C53">
        <w:rPr>
          <w:rFonts w:ascii="ＭＳ 明朝" w:hAnsi="ＭＳ 明朝" w:hint="eastAsia"/>
        </w:rPr>
        <w:t>寄与率（約</w:t>
      </w:r>
      <w:r w:rsidR="008F79CF" w:rsidRPr="00400C53">
        <w:rPr>
          <w:rFonts w:ascii="ＭＳ 明朝" w:hAnsi="ＭＳ 明朝" w:hint="eastAsia"/>
        </w:rPr>
        <w:t>2</w:t>
      </w:r>
      <w:r w:rsidR="00A5424D" w:rsidRPr="00400C53">
        <w:rPr>
          <w:rFonts w:ascii="ＭＳ 明朝" w:hAnsi="ＭＳ 明朝" w:hint="eastAsia"/>
        </w:rPr>
        <w:t>3</w:t>
      </w:r>
      <w:r w:rsidR="007B2FCA" w:rsidRPr="00400C53">
        <w:rPr>
          <w:rFonts w:ascii="ＭＳ 明朝" w:hAnsi="ＭＳ 明朝" w:hint="eastAsia"/>
        </w:rPr>
        <w:t>％）</w:t>
      </w:r>
      <w:r w:rsidR="00A5424D" w:rsidRPr="00400C53">
        <w:rPr>
          <w:rFonts w:ascii="ＭＳ 明朝" w:hAnsi="ＭＳ 明朝" w:hint="eastAsia"/>
        </w:rPr>
        <w:t>に対し二次（硫酸塩）は（約19％）</w:t>
      </w:r>
      <w:r w:rsidR="007B2FCA" w:rsidRPr="00400C53">
        <w:rPr>
          <w:rFonts w:ascii="ＭＳ 明朝" w:hAnsi="ＭＳ 明朝" w:hint="eastAsia"/>
        </w:rPr>
        <w:t>であった</w:t>
      </w:r>
      <w:r w:rsidR="006E18B1" w:rsidRPr="00400C53">
        <w:rPr>
          <w:rFonts w:ascii="ＭＳ 明朝" w:hAnsi="ＭＳ 明朝" w:hint="eastAsia"/>
        </w:rPr>
        <w:t>。</w:t>
      </w:r>
      <w:r w:rsidRPr="00400C53">
        <w:t>4</w:t>
      </w:r>
      <w:r w:rsidRPr="00400C53">
        <w:rPr>
          <w:rFonts w:ascii="ＭＳ 明朝" w:hAnsi="ＭＳ 明朝" w:hint="eastAsia"/>
        </w:rPr>
        <w:t>番目</w:t>
      </w:r>
      <w:r w:rsidR="00F4296E" w:rsidRPr="00400C53">
        <w:rPr>
          <w:rFonts w:ascii="ＭＳ 明朝" w:hAnsi="ＭＳ 明朝" w:hint="eastAsia"/>
        </w:rPr>
        <w:t>の寄与</w:t>
      </w:r>
      <w:r w:rsidRPr="00400C53">
        <w:rPr>
          <w:rFonts w:ascii="ＭＳ 明朝" w:hAnsi="ＭＳ 明朝" w:hint="eastAsia"/>
        </w:rPr>
        <w:t>はいずれも自動車であ</w:t>
      </w:r>
      <w:r w:rsidR="00BE42A0" w:rsidRPr="00400C53">
        <w:rPr>
          <w:rFonts w:ascii="ＭＳ 明朝" w:hAnsi="ＭＳ 明朝" w:hint="eastAsia"/>
        </w:rPr>
        <w:t>り</w:t>
      </w:r>
      <w:r w:rsidRPr="00400C53">
        <w:rPr>
          <w:rFonts w:ascii="ＭＳ 明朝" w:hAnsi="ＭＳ 明朝" w:hint="eastAsia"/>
        </w:rPr>
        <w:t>、</w:t>
      </w:r>
      <w:r w:rsidR="00A82E45" w:rsidRPr="00400C53">
        <w:rPr>
          <w:rFonts w:ascii="ＭＳ 明朝" w:hAnsi="ＭＳ 明朝" w:hint="eastAsia"/>
        </w:rPr>
        <w:t>沿岸＜</w:t>
      </w:r>
      <w:r w:rsidRPr="00400C53">
        <w:rPr>
          <w:rFonts w:ascii="ＭＳ 明朝" w:hAnsi="ＭＳ 明朝" w:hint="eastAsia"/>
        </w:rPr>
        <w:t>内陸</w:t>
      </w:r>
      <w:r w:rsidR="001D524B" w:rsidRPr="00400C53">
        <w:rPr>
          <w:rFonts w:ascii="ＭＳ 明朝" w:hAnsi="ＭＳ 明朝" w:hint="eastAsia"/>
        </w:rPr>
        <w:t>であ</w:t>
      </w:r>
      <w:r w:rsidRPr="00400C53">
        <w:rPr>
          <w:rFonts w:ascii="ＭＳ 明朝" w:hAnsi="ＭＳ 明朝" w:hint="eastAsia"/>
        </w:rPr>
        <w:t>った。</w:t>
      </w:r>
    </w:p>
    <w:p w14:paraId="155462B8" w14:textId="066E338A" w:rsidR="00B07AF6" w:rsidRPr="00400C53" w:rsidRDefault="001D3391" w:rsidP="00785916">
      <w:pPr>
        <w:jc w:val="left"/>
        <w:rPr>
          <w:rFonts w:ascii="ＭＳ 明朝" w:hAnsi="ＭＳ 明朝"/>
          <w:noProof/>
        </w:rPr>
      </w:pPr>
      <w:r w:rsidRPr="00400C53">
        <w:rPr>
          <w:rFonts w:ascii="ＭＳ 明朝" w:hAnsi="ＭＳ 明朝"/>
          <w:noProof/>
        </w:rPr>
        <w:drawing>
          <wp:anchor distT="0" distB="0" distL="114300" distR="114300" simplePos="0" relativeHeight="251670528" behindDoc="0" locked="0" layoutInCell="1" allowOverlap="1" wp14:anchorId="2F50C695" wp14:editId="1C210AEB">
            <wp:simplePos x="0" y="0"/>
            <wp:positionH relativeFrom="column">
              <wp:posOffset>-118110</wp:posOffset>
            </wp:positionH>
            <wp:positionV relativeFrom="paragraph">
              <wp:posOffset>62865</wp:posOffset>
            </wp:positionV>
            <wp:extent cx="6219825" cy="2397904"/>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825" cy="2397904"/>
                    </a:xfrm>
                    <a:prstGeom prst="rect">
                      <a:avLst/>
                    </a:prstGeom>
                    <a:noFill/>
                    <a:ln>
                      <a:noFill/>
                    </a:ln>
                  </pic:spPr>
                </pic:pic>
              </a:graphicData>
            </a:graphic>
          </wp:anchor>
        </w:drawing>
      </w:r>
    </w:p>
    <w:p w14:paraId="50CCA457" w14:textId="5470CCD0" w:rsidR="001D3391" w:rsidRPr="00400C53" w:rsidRDefault="001D3391" w:rsidP="00785916">
      <w:pPr>
        <w:jc w:val="left"/>
        <w:rPr>
          <w:rFonts w:ascii="ＭＳ 明朝" w:hAnsi="ＭＳ 明朝"/>
        </w:rPr>
      </w:pPr>
    </w:p>
    <w:p w14:paraId="57469C98" w14:textId="6E55B4BD" w:rsidR="00785916" w:rsidRPr="00400C53" w:rsidRDefault="00785916" w:rsidP="00785916">
      <w:pPr>
        <w:jc w:val="center"/>
        <w:rPr>
          <w:rFonts w:ascii="ＭＳ ゴシック" w:eastAsia="ＭＳ ゴシック" w:hAnsi="ＭＳ ゴシック"/>
          <w:sz w:val="22"/>
        </w:rPr>
      </w:pPr>
    </w:p>
    <w:p w14:paraId="6903AF98" w14:textId="55D1C05C" w:rsidR="003F56CF" w:rsidRPr="00400C53" w:rsidRDefault="003F56CF" w:rsidP="00785916">
      <w:pPr>
        <w:jc w:val="center"/>
        <w:rPr>
          <w:rFonts w:ascii="ＭＳ ゴシック" w:eastAsia="ＭＳ ゴシック" w:hAnsi="ＭＳ ゴシック"/>
          <w:sz w:val="22"/>
        </w:rPr>
      </w:pPr>
    </w:p>
    <w:p w14:paraId="6ACD746B" w14:textId="53B637CF" w:rsidR="003F56CF" w:rsidRPr="00400C53" w:rsidRDefault="003F56CF" w:rsidP="00785916">
      <w:pPr>
        <w:jc w:val="center"/>
        <w:rPr>
          <w:rFonts w:ascii="ＭＳ ゴシック" w:eastAsia="ＭＳ ゴシック" w:hAnsi="ＭＳ ゴシック"/>
          <w:sz w:val="22"/>
        </w:rPr>
      </w:pPr>
    </w:p>
    <w:p w14:paraId="280EE1C0" w14:textId="3560AE3F" w:rsidR="003F56CF" w:rsidRPr="00400C53" w:rsidRDefault="003F56CF" w:rsidP="00785916">
      <w:pPr>
        <w:jc w:val="center"/>
        <w:rPr>
          <w:rFonts w:ascii="ＭＳ ゴシック" w:eastAsia="ＭＳ ゴシック" w:hAnsi="ＭＳ ゴシック"/>
          <w:sz w:val="22"/>
        </w:rPr>
      </w:pPr>
    </w:p>
    <w:p w14:paraId="59096440" w14:textId="065168D5" w:rsidR="003F56CF" w:rsidRPr="00400C53" w:rsidRDefault="003F56CF" w:rsidP="00785916">
      <w:pPr>
        <w:jc w:val="center"/>
        <w:rPr>
          <w:rFonts w:ascii="ＭＳ ゴシック" w:eastAsia="ＭＳ ゴシック" w:hAnsi="ＭＳ ゴシック"/>
          <w:sz w:val="22"/>
        </w:rPr>
      </w:pPr>
    </w:p>
    <w:p w14:paraId="7C2F5F95" w14:textId="7DC5C86B" w:rsidR="003F56CF" w:rsidRPr="00400C53" w:rsidRDefault="003F56CF" w:rsidP="00785916">
      <w:pPr>
        <w:jc w:val="center"/>
        <w:rPr>
          <w:rFonts w:ascii="ＭＳ ゴシック" w:eastAsia="ＭＳ ゴシック" w:hAnsi="ＭＳ ゴシック"/>
          <w:sz w:val="22"/>
        </w:rPr>
      </w:pPr>
    </w:p>
    <w:p w14:paraId="27A69EDE" w14:textId="46CC62BD" w:rsidR="003F56CF" w:rsidRPr="00400C53" w:rsidRDefault="003F56CF" w:rsidP="00785916">
      <w:pPr>
        <w:jc w:val="center"/>
        <w:rPr>
          <w:rFonts w:ascii="ＭＳ ゴシック" w:eastAsia="ＭＳ ゴシック" w:hAnsi="ＭＳ ゴシック"/>
          <w:sz w:val="22"/>
        </w:rPr>
      </w:pPr>
    </w:p>
    <w:p w14:paraId="29F4C920" w14:textId="4C3435F9" w:rsidR="003F56CF" w:rsidRPr="00400C53" w:rsidRDefault="003F56CF" w:rsidP="00785916">
      <w:pPr>
        <w:jc w:val="center"/>
        <w:rPr>
          <w:rFonts w:ascii="ＭＳ ゴシック" w:eastAsia="ＭＳ ゴシック" w:hAnsi="ＭＳ ゴシック"/>
          <w:sz w:val="22"/>
        </w:rPr>
      </w:pPr>
    </w:p>
    <w:p w14:paraId="0A076E86" w14:textId="47ED24E7" w:rsidR="003F56CF" w:rsidRPr="00400C53" w:rsidRDefault="003F56CF" w:rsidP="00785916">
      <w:pPr>
        <w:jc w:val="center"/>
        <w:rPr>
          <w:rFonts w:ascii="ＭＳ ゴシック" w:eastAsia="ＭＳ ゴシック" w:hAnsi="ＭＳ ゴシック"/>
          <w:sz w:val="22"/>
        </w:rPr>
      </w:pPr>
    </w:p>
    <w:p w14:paraId="6FAD9F3C" w14:textId="77777777" w:rsidR="003F56CF" w:rsidRPr="00400C53" w:rsidRDefault="003F56CF" w:rsidP="00785916">
      <w:pPr>
        <w:jc w:val="center"/>
        <w:rPr>
          <w:rFonts w:ascii="ＭＳ ゴシック" w:eastAsia="ＭＳ ゴシック" w:hAnsi="ＭＳ ゴシック"/>
          <w:sz w:val="22"/>
        </w:rPr>
      </w:pPr>
    </w:p>
    <w:p w14:paraId="4AF25513" w14:textId="77777777" w:rsidR="00785916" w:rsidRPr="00400C53" w:rsidRDefault="00785916" w:rsidP="00BE42A0">
      <w:pPr>
        <w:jc w:val="center"/>
        <w:rPr>
          <w:rFonts w:ascii="ＭＳ ゴシック" w:eastAsia="ＭＳ ゴシック" w:hAnsi="ＭＳ ゴシック"/>
        </w:rPr>
      </w:pPr>
      <w:r w:rsidRPr="00400C53">
        <w:rPr>
          <w:rFonts w:ascii="ＭＳ ゴシック" w:eastAsia="ＭＳ ゴシック" w:hAnsi="ＭＳ ゴシック" w:hint="eastAsia"/>
        </w:rPr>
        <w:t>図</w:t>
      </w:r>
      <w:r w:rsidR="00CC0C51" w:rsidRPr="00400C53">
        <w:rPr>
          <w:rFonts w:ascii="ＭＳ ゴシック" w:eastAsia="ＭＳ ゴシック" w:hAnsi="ＭＳ ゴシック" w:hint="eastAsia"/>
        </w:rPr>
        <w:t>5-7</w:t>
      </w:r>
      <w:r w:rsidRPr="00400C53">
        <w:rPr>
          <w:rFonts w:ascii="ＭＳ ゴシック" w:eastAsia="ＭＳ ゴシック" w:hAnsi="ＭＳ ゴシック" w:hint="eastAsia"/>
        </w:rPr>
        <w:t>-4　冬季の沿岸・内陸の区分別の寄与率</w:t>
      </w:r>
    </w:p>
    <w:p w14:paraId="4DB69C48" w14:textId="77777777" w:rsidR="00845C04" w:rsidRPr="00400C53" w:rsidRDefault="00845C04" w:rsidP="00845C04">
      <w:pPr>
        <w:rPr>
          <w:rFonts w:ascii="ＭＳ 明朝" w:hAnsi="ＭＳ 明朝"/>
        </w:rPr>
      </w:pPr>
    </w:p>
    <w:p w14:paraId="719662F3" w14:textId="3E9F42DA" w:rsidR="00A82E45" w:rsidRPr="00400C53" w:rsidRDefault="00A82E45">
      <w:pPr>
        <w:widowControl/>
        <w:jc w:val="left"/>
        <w:rPr>
          <w:rFonts w:ascii="ＭＳ 明朝" w:hAnsi="ＭＳ 明朝"/>
        </w:rPr>
      </w:pPr>
      <w:r w:rsidRPr="00400C53">
        <w:rPr>
          <w:rFonts w:ascii="ＭＳ 明朝" w:hAnsi="ＭＳ 明朝"/>
        </w:rPr>
        <w:br w:type="page"/>
      </w:r>
    </w:p>
    <w:p w14:paraId="315EFA97" w14:textId="77777777" w:rsidR="008F79CF" w:rsidRPr="00400C53" w:rsidRDefault="008F79CF" w:rsidP="00845C04">
      <w:pPr>
        <w:rPr>
          <w:rFonts w:ascii="ＭＳ 明朝" w:hAnsi="ＭＳ 明朝"/>
        </w:rPr>
      </w:pPr>
    </w:p>
    <w:p w14:paraId="23C04581" w14:textId="680F60C0" w:rsidR="00785916" w:rsidRPr="00400C53" w:rsidRDefault="00785916" w:rsidP="00785916">
      <w:pPr>
        <w:jc w:val="left"/>
        <w:rPr>
          <w:rFonts w:ascii="ＭＳ ゴシック" w:eastAsia="ＭＳ ゴシック" w:hAnsi="ＭＳ ゴシック"/>
          <w:sz w:val="22"/>
        </w:rPr>
      </w:pPr>
      <w:r w:rsidRPr="00400C53">
        <w:rPr>
          <w:rFonts w:ascii="ＭＳ ゴシック" w:eastAsia="ＭＳ ゴシック" w:hAnsi="ＭＳ ゴシック" w:hint="eastAsia"/>
          <w:sz w:val="22"/>
        </w:rPr>
        <w:t>参考文献</w:t>
      </w:r>
    </w:p>
    <w:p w14:paraId="7B493637" w14:textId="53B80038" w:rsidR="00C211D6" w:rsidRPr="00400C53" w:rsidRDefault="00C211D6" w:rsidP="00C211D6">
      <w:pPr>
        <w:rPr>
          <w:rFonts w:eastAsiaTheme="minorEastAsia"/>
          <w:kern w:val="0"/>
        </w:rPr>
      </w:pPr>
      <w:r w:rsidRPr="00400C53">
        <w:rPr>
          <w:rFonts w:eastAsiaTheme="minorEastAsia" w:hint="eastAsia"/>
        </w:rPr>
        <w:t>1</w:t>
      </w:r>
      <w:r w:rsidRPr="00400C53">
        <w:rPr>
          <w:rFonts w:eastAsiaTheme="minorEastAsia"/>
        </w:rPr>
        <w:t>）</w:t>
      </w:r>
      <w:r w:rsidRPr="00400C53">
        <w:rPr>
          <w:rFonts w:eastAsiaTheme="minorEastAsia"/>
        </w:rPr>
        <w:t>EPA</w:t>
      </w:r>
      <w:r w:rsidRPr="00400C53">
        <w:rPr>
          <w:rFonts w:eastAsiaTheme="minorEastAsia"/>
        </w:rPr>
        <w:t>：</w:t>
      </w:r>
      <w:r w:rsidRPr="00400C53">
        <w:rPr>
          <w:rFonts w:eastAsiaTheme="minorEastAsia"/>
          <w:kern w:val="0"/>
        </w:rPr>
        <w:t>EPA-CMB8.2 User’s Manual</w:t>
      </w:r>
    </w:p>
    <w:p w14:paraId="42B1D298" w14:textId="77777777" w:rsidR="00C211D6" w:rsidRPr="00400C53" w:rsidRDefault="00C211D6" w:rsidP="00C211D6">
      <w:pPr>
        <w:rPr>
          <w:rFonts w:eastAsiaTheme="minorEastAsia"/>
        </w:rPr>
      </w:pPr>
      <w:r w:rsidRPr="00400C53">
        <w:rPr>
          <w:rFonts w:eastAsiaTheme="minorEastAsia"/>
        </w:rPr>
        <w:t>http://www3.epa.gov/ttn/scram/models/receptor/EPA-CMB82Manual.pdf</w:t>
      </w:r>
    </w:p>
    <w:p w14:paraId="223726C1" w14:textId="6DD08895" w:rsidR="00785916" w:rsidRPr="00400C53" w:rsidRDefault="00C211D6" w:rsidP="00785916">
      <w:pPr>
        <w:rPr>
          <w:rFonts w:eastAsiaTheme="minorEastAsia"/>
        </w:rPr>
      </w:pPr>
      <w:r w:rsidRPr="00400C53">
        <w:rPr>
          <w:rFonts w:eastAsiaTheme="minorEastAsia" w:hint="eastAsia"/>
        </w:rPr>
        <w:t>2</w:t>
      </w:r>
      <w:r w:rsidR="00785916" w:rsidRPr="00400C53">
        <w:rPr>
          <w:rFonts w:eastAsiaTheme="minorEastAsia"/>
        </w:rPr>
        <w:t>）東京都微小粒子状物質検討会：東京都微小粒子状物質検討会</w:t>
      </w:r>
      <w:r w:rsidR="00267949" w:rsidRPr="00400C53">
        <w:rPr>
          <w:rFonts w:eastAsiaTheme="minorEastAsia" w:hint="eastAsia"/>
        </w:rPr>
        <w:t>レセプターワーキング</w:t>
      </w:r>
      <w:r w:rsidR="00267949" w:rsidRPr="00400C53">
        <w:rPr>
          <w:rFonts w:eastAsiaTheme="minorEastAsia"/>
        </w:rPr>
        <w:t>報告書</w:t>
      </w:r>
      <w:r w:rsidR="00267949" w:rsidRPr="00400C53">
        <w:rPr>
          <w:rFonts w:eastAsiaTheme="minorEastAsia" w:hint="eastAsia"/>
        </w:rPr>
        <w:t>－レセプターモデルによる</w:t>
      </w:r>
      <w:r w:rsidR="00267949" w:rsidRPr="00400C53">
        <w:rPr>
          <w:rFonts w:eastAsiaTheme="minorEastAsia" w:hint="eastAsia"/>
        </w:rPr>
        <w:t>PM</w:t>
      </w:r>
      <w:r w:rsidR="00267949" w:rsidRPr="00400C53">
        <w:rPr>
          <w:rFonts w:eastAsiaTheme="minorEastAsia" w:hint="eastAsia"/>
          <w:vertAlign w:val="subscript"/>
        </w:rPr>
        <w:t>2.5</w:t>
      </w:r>
      <w:r w:rsidR="00267949" w:rsidRPr="00400C53">
        <w:rPr>
          <w:rFonts w:eastAsiaTheme="minorEastAsia" w:hint="eastAsia"/>
        </w:rPr>
        <w:t>発生源寄与割合の推定－</w:t>
      </w:r>
    </w:p>
    <w:p w14:paraId="38D67921" w14:textId="77777777" w:rsidR="00267949" w:rsidRPr="00400C53" w:rsidRDefault="00267949" w:rsidP="00267949">
      <w:pPr>
        <w:pStyle w:val="Default"/>
        <w:rPr>
          <w:rFonts w:ascii="Times New Roman" w:eastAsiaTheme="minorEastAsia" w:hAnsi="Times New Roman" w:cs="Times New Roman"/>
          <w:color w:val="auto"/>
          <w:kern w:val="2"/>
          <w:sz w:val="21"/>
          <w:szCs w:val="21"/>
        </w:rPr>
      </w:pPr>
      <w:r w:rsidRPr="00400C53">
        <w:rPr>
          <w:rFonts w:ascii="Times New Roman" w:eastAsiaTheme="minorEastAsia" w:hAnsi="Times New Roman" w:cs="Times New Roman"/>
          <w:color w:val="auto"/>
          <w:kern w:val="2"/>
          <w:sz w:val="21"/>
          <w:szCs w:val="21"/>
        </w:rPr>
        <w:t>http://www.kankyo.metro.tokyo.jp/air/attachment/9%20Receptor%20working%20report.pdf</w:t>
      </w:r>
    </w:p>
    <w:p w14:paraId="16F1B79D" w14:textId="7414A3C0" w:rsidR="00785916" w:rsidRPr="00400C53" w:rsidRDefault="00C211D6" w:rsidP="00267949">
      <w:pPr>
        <w:pStyle w:val="Default"/>
        <w:rPr>
          <w:rFonts w:ascii="Times New Roman" w:eastAsiaTheme="minorEastAsia" w:hAnsi="Times New Roman" w:cs="Times New Roman"/>
          <w:sz w:val="21"/>
          <w:szCs w:val="21"/>
        </w:rPr>
      </w:pPr>
      <w:r w:rsidRPr="00400C53">
        <w:rPr>
          <w:rFonts w:ascii="Times New Roman" w:eastAsiaTheme="minorEastAsia" w:hAnsi="Times New Roman" w:cs="Times New Roman" w:hint="eastAsia"/>
          <w:color w:val="auto"/>
          <w:sz w:val="21"/>
          <w:szCs w:val="21"/>
        </w:rPr>
        <w:t>3</w:t>
      </w:r>
      <w:r w:rsidR="00785916" w:rsidRPr="00400C53">
        <w:rPr>
          <w:rFonts w:ascii="Times New Roman" w:eastAsiaTheme="minorEastAsia" w:hAnsi="Times New Roman" w:cs="Times New Roman"/>
          <w:color w:val="auto"/>
          <w:sz w:val="21"/>
          <w:szCs w:val="21"/>
        </w:rPr>
        <w:t>）山神真紀子、久恒邦裕、池盛文数：微小粒子状物質（</w:t>
      </w:r>
      <w:r w:rsidR="00785916" w:rsidRPr="00400C53">
        <w:rPr>
          <w:rFonts w:ascii="Times New Roman" w:eastAsiaTheme="minorEastAsia" w:hAnsi="Times New Roman" w:cs="Times New Roman"/>
          <w:color w:val="auto"/>
          <w:sz w:val="21"/>
          <w:szCs w:val="21"/>
        </w:rPr>
        <w:t>PM2.5</w:t>
      </w:r>
      <w:r w:rsidR="00785916" w:rsidRPr="00400C53">
        <w:rPr>
          <w:rFonts w:ascii="Times New Roman" w:eastAsiaTheme="minorEastAsia" w:hAnsi="Times New Roman" w:cs="Times New Roman"/>
          <w:color w:val="auto"/>
          <w:sz w:val="21"/>
          <w:szCs w:val="21"/>
        </w:rPr>
        <w:t>）の発生源寄与率の推定．名古屋市環</w:t>
      </w:r>
      <w:r w:rsidR="00785916" w:rsidRPr="00400C53">
        <w:rPr>
          <w:rFonts w:ascii="Times New Roman" w:eastAsiaTheme="minorEastAsia" w:hAnsi="Times New Roman" w:cs="Times New Roman"/>
          <w:sz w:val="21"/>
          <w:szCs w:val="21"/>
        </w:rPr>
        <w:t>境科学調査センター年報．</w:t>
      </w:r>
      <w:r w:rsidR="00785916" w:rsidRPr="00400C53">
        <w:rPr>
          <w:rFonts w:ascii="Times New Roman" w:eastAsiaTheme="minorEastAsia" w:hAnsi="Times New Roman" w:cs="Times New Roman"/>
          <w:sz w:val="21"/>
          <w:szCs w:val="21"/>
        </w:rPr>
        <w:t>1</w:t>
      </w:r>
      <w:r w:rsidR="00785916" w:rsidRPr="00400C53">
        <w:rPr>
          <w:rFonts w:ascii="Times New Roman" w:eastAsiaTheme="minorEastAsia" w:hAnsi="Times New Roman" w:cs="Times New Roman"/>
          <w:sz w:val="21"/>
          <w:szCs w:val="21"/>
        </w:rPr>
        <w:t>．</w:t>
      </w:r>
      <w:r w:rsidR="00785916" w:rsidRPr="00400C53">
        <w:rPr>
          <w:rFonts w:ascii="Times New Roman" w:eastAsiaTheme="minorEastAsia" w:hAnsi="Times New Roman" w:cs="Times New Roman"/>
          <w:sz w:val="21"/>
          <w:szCs w:val="21"/>
        </w:rPr>
        <w:t>p.20-25</w:t>
      </w:r>
      <w:r w:rsidR="00785916" w:rsidRPr="00400C53">
        <w:rPr>
          <w:rFonts w:ascii="Times New Roman" w:eastAsiaTheme="minorEastAsia" w:hAnsi="Times New Roman" w:cs="Times New Roman"/>
          <w:sz w:val="21"/>
          <w:szCs w:val="21"/>
        </w:rPr>
        <w:t>（</w:t>
      </w:r>
      <w:r w:rsidR="00785916" w:rsidRPr="00400C53">
        <w:rPr>
          <w:rFonts w:ascii="Times New Roman" w:eastAsiaTheme="minorEastAsia" w:hAnsi="Times New Roman" w:cs="Times New Roman"/>
          <w:sz w:val="21"/>
          <w:szCs w:val="21"/>
        </w:rPr>
        <w:t>2012</w:t>
      </w:r>
      <w:r w:rsidR="00785916" w:rsidRPr="00400C53">
        <w:rPr>
          <w:rFonts w:ascii="Times New Roman" w:eastAsiaTheme="minorEastAsia" w:hAnsi="Times New Roman" w:cs="Times New Roman"/>
          <w:sz w:val="21"/>
          <w:szCs w:val="21"/>
        </w:rPr>
        <w:t>）</w:t>
      </w:r>
    </w:p>
    <w:p w14:paraId="141F71B2" w14:textId="56DB050B" w:rsidR="00A82E45" w:rsidRPr="00400C53" w:rsidRDefault="00C211D6" w:rsidP="00E51667">
      <w:pPr>
        <w:jc w:val="left"/>
        <w:rPr>
          <w:rFonts w:eastAsiaTheme="minorEastAsia"/>
        </w:rPr>
      </w:pPr>
      <w:r w:rsidRPr="00400C53">
        <w:rPr>
          <w:rFonts w:eastAsia="ＭＳ ゴシック" w:hint="eastAsia"/>
          <w:sz w:val="22"/>
        </w:rPr>
        <w:t>4</w:t>
      </w:r>
      <w:r w:rsidR="00091126" w:rsidRPr="00400C53">
        <w:rPr>
          <w:rFonts w:eastAsia="ＭＳ ゴシック"/>
          <w:sz w:val="22"/>
        </w:rPr>
        <w:t>)</w:t>
      </w:r>
      <w:r w:rsidR="00091126" w:rsidRPr="00400C53">
        <w:rPr>
          <w:rFonts w:ascii="ＭＳ ゴシック" w:eastAsia="ＭＳ ゴシック" w:hAnsi="ＭＳ ゴシック"/>
          <w:sz w:val="22"/>
        </w:rPr>
        <w:t xml:space="preserve"> </w:t>
      </w:r>
      <w:r w:rsidR="00091126" w:rsidRPr="00400C53">
        <w:rPr>
          <w:rFonts w:asciiTheme="minorEastAsia" w:eastAsiaTheme="minorEastAsia" w:hAnsiTheme="minorEastAsia" w:hint="eastAsia"/>
          <w:sz w:val="22"/>
        </w:rPr>
        <w:t>関東地方大気環境対策推進連絡会：浮遊粒子状物質調査会議平成</w:t>
      </w:r>
      <w:r w:rsidR="00091126" w:rsidRPr="00400C53">
        <w:rPr>
          <w:rFonts w:asciiTheme="minorEastAsia" w:eastAsiaTheme="minorEastAsia" w:hAnsiTheme="minorEastAsia"/>
          <w:sz w:val="22"/>
        </w:rPr>
        <w:t>26年度浮遊粒子状物質合同調査報告書関東におけるPM2.5のキャラクタリゼーション（第7報）（平成26年度調査結果）</w:t>
      </w:r>
    </w:p>
    <w:p w14:paraId="521DC698" w14:textId="723B01E5" w:rsidR="00AC1763" w:rsidRPr="00400C53" w:rsidRDefault="00C211D6" w:rsidP="00F960C6">
      <w:pPr>
        <w:rPr>
          <w:rFonts w:eastAsiaTheme="minorEastAsia"/>
        </w:rPr>
      </w:pPr>
      <w:r w:rsidRPr="00400C53">
        <w:rPr>
          <w:rFonts w:eastAsiaTheme="minorEastAsia" w:hint="eastAsia"/>
        </w:rPr>
        <w:t>5</w:t>
      </w:r>
      <w:r w:rsidR="00AC1763" w:rsidRPr="00400C53">
        <w:rPr>
          <w:rFonts w:eastAsiaTheme="minorEastAsia" w:hint="eastAsia"/>
        </w:rPr>
        <w:t>）</w:t>
      </w:r>
      <w:r w:rsidR="00F960C6" w:rsidRPr="00400C53">
        <w:rPr>
          <w:rFonts w:eastAsiaTheme="minorEastAsia" w:hint="eastAsia"/>
        </w:rPr>
        <w:t>微小粒子状物質（</w:t>
      </w:r>
      <w:r w:rsidR="00F960C6" w:rsidRPr="00400C53">
        <w:rPr>
          <w:rFonts w:eastAsiaTheme="minorEastAsia" w:hint="eastAsia"/>
        </w:rPr>
        <w:t>PM 2.5</w:t>
      </w:r>
      <w:r w:rsidR="00F960C6" w:rsidRPr="00400C53">
        <w:rPr>
          <w:rFonts w:eastAsiaTheme="minorEastAsia" w:hint="eastAsia"/>
        </w:rPr>
        <w:t>）成分分析マニュアルに関する</w:t>
      </w:r>
      <w:r w:rsidR="00F960C6" w:rsidRPr="00400C53">
        <w:rPr>
          <w:rFonts w:eastAsiaTheme="minorEastAsia" w:hint="eastAsia"/>
        </w:rPr>
        <w:t xml:space="preserve"> </w:t>
      </w:r>
      <w:r w:rsidR="00F960C6" w:rsidRPr="00400C53">
        <w:rPr>
          <w:rFonts w:eastAsiaTheme="minorEastAsia" w:hint="eastAsia"/>
        </w:rPr>
        <w:t>Ｑ＆Ａ：環境省</w:t>
      </w:r>
    </w:p>
    <w:p w14:paraId="3DEC862C" w14:textId="77777777" w:rsidR="00F4148D" w:rsidRPr="00400C53" w:rsidRDefault="00F4148D" w:rsidP="00F4148D">
      <w:r w:rsidRPr="00400C53">
        <w:rPr>
          <w:rFonts w:hint="eastAsia"/>
        </w:rPr>
        <w:t>6)</w:t>
      </w:r>
      <w:r w:rsidRPr="00400C53">
        <w:t xml:space="preserve"> </w:t>
      </w:r>
      <w:r w:rsidRPr="00400C53">
        <w:rPr>
          <w:rFonts w:hint="eastAsia"/>
        </w:rPr>
        <w:t>平成</w:t>
      </w:r>
      <w:r w:rsidRPr="00400C53">
        <w:rPr>
          <w:rFonts w:hint="eastAsia"/>
        </w:rPr>
        <w:t>28</w:t>
      </w:r>
      <w:r w:rsidRPr="00400C53">
        <w:rPr>
          <w:rFonts w:hint="eastAsia"/>
        </w:rPr>
        <w:t>年度　大気汚染状況について（一般環境大気測定局、自動車排出ガス測定局の測定結果報告）：環境省</w:t>
      </w:r>
    </w:p>
    <w:p w14:paraId="35E41CAD" w14:textId="77777777" w:rsidR="00F4148D" w:rsidRPr="00400C53" w:rsidRDefault="00F4148D" w:rsidP="00F4148D">
      <w:pPr>
        <w:rPr>
          <w:rFonts w:eastAsiaTheme="minorEastAsia"/>
        </w:rPr>
      </w:pPr>
      <w:r w:rsidRPr="00400C53">
        <w:rPr>
          <w:rFonts w:eastAsiaTheme="minorEastAsia"/>
        </w:rPr>
        <w:t>7)</w:t>
      </w:r>
      <w:r w:rsidRPr="00400C53">
        <w:rPr>
          <w:rFonts w:eastAsiaTheme="minorEastAsia" w:hint="eastAsia"/>
        </w:rPr>
        <w:t xml:space="preserve"> EV</w:t>
      </w:r>
      <w:r w:rsidRPr="00400C53">
        <w:rPr>
          <w:rFonts w:eastAsiaTheme="minorEastAsia" w:hint="eastAsia"/>
        </w:rPr>
        <w:t>等</w:t>
      </w:r>
      <w:r w:rsidRPr="00400C53">
        <w:rPr>
          <w:rFonts w:eastAsiaTheme="minorEastAsia" w:hint="eastAsia"/>
        </w:rPr>
        <w:t xml:space="preserve"> </w:t>
      </w:r>
      <w:r w:rsidRPr="00400C53">
        <w:rPr>
          <w:rFonts w:eastAsiaTheme="minorEastAsia" w:hint="eastAsia"/>
        </w:rPr>
        <w:t>販売台数統計：一般社団法人次世代自動車振興センター</w:t>
      </w:r>
    </w:p>
    <w:p w14:paraId="0B2CF8C2" w14:textId="77777777" w:rsidR="00F4148D" w:rsidRDefault="00F4148D" w:rsidP="00F4148D">
      <w:pPr>
        <w:rPr>
          <w:rFonts w:eastAsiaTheme="minorEastAsia"/>
        </w:rPr>
      </w:pPr>
      <w:r w:rsidRPr="00400C53">
        <w:rPr>
          <w:rFonts w:eastAsiaTheme="minorEastAsia"/>
        </w:rPr>
        <w:t>http://www.cev-pc.or.jp/tokei/hanbai3.html</w:t>
      </w:r>
      <w:r w:rsidRPr="00400C53">
        <w:rPr>
          <w:rFonts w:hint="eastAsia"/>
        </w:rPr>
        <w:t>（</w:t>
      </w:r>
      <w:r w:rsidRPr="00400C53">
        <w:rPr>
          <w:rFonts w:hint="eastAsia"/>
        </w:rPr>
        <w:t>2018.12.21</w:t>
      </w:r>
      <w:r w:rsidRPr="00400C53">
        <w:rPr>
          <w:rFonts w:hint="eastAsia"/>
        </w:rPr>
        <w:t>アクセス）</w:t>
      </w:r>
    </w:p>
    <w:p w14:paraId="574FF122" w14:textId="77777777" w:rsidR="00F4148D" w:rsidRPr="00C270C9" w:rsidRDefault="00F4148D" w:rsidP="00F4148D">
      <w:pPr>
        <w:rPr>
          <w:rFonts w:eastAsiaTheme="minorEastAsia"/>
        </w:rPr>
      </w:pPr>
    </w:p>
    <w:p w14:paraId="23BE5542" w14:textId="4B846786" w:rsidR="00036147" w:rsidRPr="00F4148D" w:rsidRDefault="00036147" w:rsidP="00F4148D">
      <w:pPr>
        <w:rPr>
          <w:rFonts w:eastAsiaTheme="minorEastAsia"/>
        </w:rPr>
      </w:pPr>
    </w:p>
    <w:sectPr w:rsidR="00036147" w:rsidRPr="00F4148D" w:rsidSect="004C7B8E">
      <w:footerReference w:type="default" r:id="rId23"/>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A0753" w14:textId="77777777" w:rsidR="00DD7B99" w:rsidRDefault="00DD7B99" w:rsidP="00CC4395">
      <w:r>
        <w:separator/>
      </w:r>
    </w:p>
  </w:endnote>
  <w:endnote w:type="continuationSeparator" w:id="0">
    <w:p w14:paraId="7B693D05" w14:textId="77777777" w:rsidR="00DD7B99" w:rsidRDefault="00DD7B99"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729D59C7" w:rsidR="0010660A" w:rsidRDefault="0010660A" w:rsidP="00D344BD">
    <w:pPr>
      <w:pStyle w:val="a6"/>
      <w:jc w:val="center"/>
    </w:pPr>
    <w:r>
      <w:fldChar w:fldCharType="begin"/>
    </w:r>
    <w:r>
      <w:instrText>PAGE   \* MERGEFORMAT</w:instrText>
    </w:r>
    <w:r>
      <w:fldChar w:fldCharType="separate"/>
    </w:r>
    <w:r w:rsidR="00D811CE" w:rsidRPr="00D811CE">
      <w:rPr>
        <w:noProof/>
        <w:lang w:val="ja-JP"/>
      </w:rPr>
      <w:t>2</w:t>
    </w:r>
    <w:r>
      <w:fldChar w:fldCharType="end"/>
    </w:r>
  </w:p>
  <w:p w14:paraId="0FB4877D" w14:textId="77777777" w:rsidR="0010660A" w:rsidRDefault="0010660A"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9AAF7" w14:textId="77777777" w:rsidR="00DD7B99" w:rsidRDefault="00DD7B99" w:rsidP="00CC4395">
      <w:r>
        <w:separator/>
      </w:r>
    </w:p>
  </w:footnote>
  <w:footnote w:type="continuationSeparator" w:id="0">
    <w:p w14:paraId="1C52ABD0" w14:textId="77777777" w:rsidR="00DD7B99" w:rsidRDefault="00DD7B99"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2D6D"/>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F2F"/>
    <w:rsid w:val="00041AA6"/>
    <w:rsid w:val="00043E73"/>
    <w:rsid w:val="00044103"/>
    <w:rsid w:val="000444B2"/>
    <w:rsid w:val="00045D45"/>
    <w:rsid w:val="00046682"/>
    <w:rsid w:val="00047371"/>
    <w:rsid w:val="000503BF"/>
    <w:rsid w:val="00050C80"/>
    <w:rsid w:val="00050CAB"/>
    <w:rsid w:val="000513AC"/>
    <w:rsid w:val="00051BC0"/>
    <w:rsid w:val="00051EAD"/>
    <w:rsid w:val="00052EF3"/>
    <w:rsid w:val="0005357B"/>
    <w:rsid w:val="00057B1C"/>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584"/>
    <w:rsid w:val="00077BFA"/>
    <w:rsid w:val="00082E51"/>
    <w:rsid w:val="00082FE0"/>
    <w:rsid w:val="00083419"/>
    <w:rsid w:val="000843B6"/>
    <w:rsid w:val="0008481B"/>
    <w:rsid w:val="00085804"/>
    <w:rsid w:val="00086C50"/>
    <w:rsid w:val="00091126"/>
    <w:rsid w:val="00091C45"/>
    <w:rsid w:val="00094BEC"/>
    <w:rsid w:val="00095696"/>
    <w:rsid w:val="000A0204"/>
    <w:rsid w:val="000A1748"/>
    <w:rsid w:val="000A32CE"/>
    <w:rsid w:val="000A4237"/>
    <w:rsid w:val="000A5408"/>
    <w:rsid w:val="000A563E"/>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2519"/>
    <w:rsid w:val="000E33CA"/>
    <w:rsid w:val="000E44B7"/>
    <w:rsid w:val="000E469F"/>
    <w:rsid w:val="000E4ABA"/>
    <w:rsid w:val="000F0574"/>
    <w:rsid w:val="000F0D66"/>
    <w:rsid w:val="000F3A43"/>
    <w:rsid w:val="000F5AD7"/>
    <w:rsid w:val="000F656D"/>
    <w:rsid w:val="000F68C4"/>
    <w:rsid w:val="00100B25"/>
    <w:rsid w:val="00105179"/>
    <w:rsid w:val="0010660A"/>
    <w:rsid w:val="00106770"/>
    <w:rsid w:val="00110F40"/>
    <w:rsid w:val="00111E04"/>
    <w:rsid w:val="00112BB6"/>
    <w:rsid w:val="001134C3"/>
    <w:rsid w:val="00120573"/>
    <w:rsid w:val="00120AD5"/>
    <w:rsid w:val="0012117D"/>
    <w:rsid w:val="00121CB3"/>
    <w:rsid w:val="00121F98"/>
    <w:rsid w:val="0012284D"/>
    <w:rsid w:val="001231CB"/>
    <w:rsid w:val="00123B4C"/>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363"/>
    <w:rsid w:val="001558FE"/>
    <w:rsid w:val="00156442"/>
    <w:rsid w:val="00156E65"/>
    <w:rsid w:val="00157AB1"/>
    <w:rsid w:val="0016008C"/>
    <w:rsid w:val="00163193"/>
    <w:rsid w:val="00163DAB"/>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18AC"/>
    <w:rsid w:val="001B18B1"/>
    <w:rsid w:val="001B1F6E"/>
    <w:rsid w:val="001B23F7"/>
    <w:rsid w:val="001B2864"/>
    <w:rsid w:val="001B2D3D"/>
    <w:rsid w:val="001B2EC3"/>
    <w:rsid w:val="001B397E"/>
    <w:rsid w:val="001B406B"/>
    <w:rsid w:val="001B6513"/>
    <w:rsid w:val="001C0C52"/>
    <w:rsid w:val="001C1493"/>
    <w:rsid w:val="001C1893"/>
    <w:rsid w:val="001C1D01"/>
    <w:rsid w:val="001C204A"/>
    <w:rsid w:val="001C429C"/>
    <w:rsid w:val="001C451F"/>
    <w:rsid w:val="001C45A1"/>
    <w:rsid w:val="001C52C2"/>
    <w:rsid w:val="001C67A3"/>
    <w:rsid w:val="001C67E8"/>
    <w:rsid w:val="001C6A99"/>
    <w:rsid w:val="001C7D2A"/>
    <w:rsid w:val="001D0ECB"/>
    <w:rsid w:val="001D16C2"/>
    <w:rsid w:val="001D30D2"/>
    <w:rsid w:val="001D3391"/>
    <w:rsid w:val="001D5218"/>
    <w:rsid w:val="001D524B"/>
    <w:rsid w:val="001D6E6D"/>
    <w:rsid w:val="001D71A5"/>
    <w:rsid w:val="001D7FD3"/>
    <w:rsid w:val="001D7FEB"/>
    <w:rsid w:val="001E15D6"/>
    <w:rsid w:val="001E2149"/>
    <w:rsid w:val="001E31A1"/>
    <w:rsid w:val="001E372F"/>
    <w:rsid w:val="001E4483"/>
    <w:rsid w:val="001E4BD6"/>
    <w:rsid w:val="001E5FB2"/>
    <w:rsid w:val="001E752C"/>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593A"/>
    <w:rsid w:val="00207736"/>
    <w:rsid w:val="00211ABD"/>
    <w:rsid w:val="00213381"/>
    <w:rsid w:val="002137CD"/>
    <w:rsid w:val="002142DA"/>
    <w:rsid w:val="00214650"/>
    <w:rsid w:val="00215866"/>
    <w:rsid w:val="00221020"/>
    <w:rsid w:val="002219A1"/>
    <w:rsid w:val="00222A6A"/>
    <w:rsid w:val="0022386C"/>
    <w:rsid w:val="002244E5"/>
    <w:rsid w:val="002300DE"/>
    <w:rsid w:val="00233587"/>
    <w:rsid w:val="002339DD"/>
    <w:rsid w:val="00234B8D"/>
    <w:rsid w:val="00235743"/>
    <w:rsid w:val="002406E8"/>
    <w:rsid w:val="00240ED0"/>
    <w:rsid w:val="00241276"/>
    <w:rsid w:val="00241410"/>
    <w:rsid w:val="00241658"/>
    <w:rsid w:val="00241F2C"/>
    <w:rsid w:val="002424BE"/>
    <w:rsid w:val="002433D9"/>
    <w:rsid w:val="002453B2"/>
    <w:rsid w:val="002508FA"/>
    <w:rsid w:val="00250CAE"/>
    <w:rsid w:val="002547FD"/>
    <w:rsid w:val="002552D0"/>
    <w:rsid w:val="00256276"/>
    <w:rsid w:val="00256F64"/>
    <w:rsid w:val="00257492"/>
    <w:rsid w:val="00262D9B"/>
    <w:rsid w:val="00263431"/>
    <w:rsid w:val="002656AB"/>
    <w:rsid w:val="002665D9"/>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5B2D"/>
    <w:rsid w:val="00296074"/>
    <w:rsid w:val="00297BDE"/>
    <w:rsid w:val="002A1FCC"/>
    <w:rsid w:val="002A2A02"/>
    <w:rsid w:val="002A311B"/>
    <w:rsid w:val="002A3F83"/>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3BD9"/>
    <w:rsid w:val="002C4009"/>
    <w:rsid w:val="002C68C7"/>
    <w:rsid w:val="002C6DE0"/>
    <w:rsid w:val="002C7168"/>
    <w:rsid w:val="002C7511"/>
    <w:rsid w:val="002D0E4D"/>
    <w:rsid w:val="002D11A1"/>
    <w:rsid w:val="002D3DE1"/>
    <w:rsid w:val="002D489A"/>
    <w:rsid w:val="002D5EAF"/>
    <w:rsid w:val="002E133A"/>
    <w:rsid w:val="002E1CAB"/>
    <w:rsid w:val="002E1FB5"/>
    <w:rsid w:val="002E22DE"/>
    <w:rsid w:val="002E2471"/>
    <w:rsid w:val="002E2B27"/>
    <w:rsid w:val="002E3047"/>
    <w:rsid w:val="002E4B7E"/>
    <w:rsid w:val="002E54E6"/>
    <w:rsid w:val="002E613F"/>
    <w:rsid w:val="002E6497"/>
    <w:rsid w:val="002E64AF"/>
    <w:rsid w:val="002E6999"/>
    <w:rsid w:val="002F2468"/>
    <w:rsid w:val="002F3246"/>
    <w:rsid w:val="002F33EE"/>
    <w:rsid w:val="002F3D8F"/>
    <w:rsid w:val="002F530F"/>
    <w:rsid w:val="002F5DC7"/>
    <w:rsid w:val="002F64BB"/>
    <w:rsid w:val="00300379"/>
    <w:rsid w:val="00301474"/>
    <w:rsid w:val="0030151E"/>
    <w:rsid w:val="00301F0D"/>
    <w:rsid w:val="00302C5D"/>
    <w:rsid w:val="00304967"/>
    <w:rsid w:val="00305A80"/>
    <w:rsid w:val="00311BA6"/>
    <w:rsid w:val="00313572"/>
    <w:rsid w:val="003141E1"/>
    <w:rsid w:val="00314710"/>
    <w:rsid w:val="00314FCB"/>
    <w:rsid w:val="00315438"/>
    <w:rsid w:val="00316918"/>
    <w:rsid w:val="003176F9"/>
    <w:rsid w:val="00320946"/>
    <w:rsid w:val="00320F77"/>
    <w:rsid w:val="00323934"/>
    <w:rsid w:val="003261CF"/>
    <w:rsid w:val="00331960"/>
    <w:rsid w:val="0033263A"/>
    <w:rsid w:val="00333145"/>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D93"/>
    <w:rsid w:val="00357753"/>
    <w:rsid w:val="0036017D"/>
    <w:rsid w:val="003606B6"/>
    <w:rsid w:val="003615B7"/>
    <w:rsid w:val="003616C8"/>
    <w:rsid w:val="0036223D"/>
    <w:rsid w:val="003636F2"/>
    <w:rsid w:val="00365597"/>
    <w:rsid w:val="0036594C"/>
    <w:rsid w:val="00366865"/>
    <w:rsid w:val="00366AC7"/>
    <w:rsid w:val="00367558"/>
    <w:rsid w:val="00367CFD"/>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C53"/>
    <w:rsid w:val="00400DF1"/>
    <w:rsid w:val="00401756"/>
    <w:rsid w:val="00401B94"/>
    <w:rsid w:val="00405BC3"/>
    <w:rsid w:val="00406634"/>
    <w:rsid w:val="00406F57"/>
    <w:rsid w:val="00407499"/>
    <w:rsid w:val="004119A8"/>
    <w:rsid w:val="004120FE"/>
    <w:rsid w:val="004132E5"/>
    <w:rsid w:val="004140C3"/>
    <w:rsid w:val="00414484"/>
    <w:rsid w:val="0041667E"/>
    <w:rsid w:val="0041764C"/>
    <w:rsid w:val="00417935"/>
    <w:rsid w:val="004215CB"/>
    <w:rsid w:val="00425913"/>
    <w:rsid w:val="00425E21"/>
    <w:rsid w:val="00426A82"/>
    <w:rsid w:val="00427225"/>
    <w:rsid w:val="00427FD2"/>
    <w:rsid w:val="00431C45"/>
    <w:rsid w:val="004338D9"/>
    <w:rsid w:val="00433EF0"/>
    <w:rsid w:val="004365F9"/>
    <w:rsid w:val="004369BE"/>
    <w:rsid w:val="00436EBE"/>
    <w:rsid w:val="004374FA"/>
    <w:rsid w:val="00437E01"/>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307B"/>
    <w:rsid w:val="00473E54"/>
    <w:rsid w:val="00476540"/>
    <w:rsid w:val="00482860"/>
    <w:rsid w:val="00482BF1"/>
    <w:rsid w:val="004834B6"/>
    <w:rsid w:val="00484AA5"/>
    <w:rsid w:val="00485889"/>
    <w:rsid w:val="004862A0"/>
    <w:rsid w:val="00487528"/>
    <w:rsid w:val="004910F6"/>
    <w:rsid w:val="00491D14"/>
    <w:rsid w:val="00491F92"/>
    <w:rsid w:val="004924F2"/>
    <w:rsid w:val="00492A77"/>
    <w:rsid w:val="00495FED"/>
    <w:rsid w:val="00496506"/>
    <w:rsid w:val="004976A0"/>
    <w:rsid w:val="00497B26"/>
    <w:rsid w:val="004A0CF6"/>
    <w:rsid w:val="004A26FE"/>
    <w:rsid w:val="004A297F"/>
    <w:rsid w:val="004A4BD8"/>
    <w:rsid w:val="004A5279"/>
    <w:rsid w:val="004A5598"/>
    <w:rsid w:val="004A5618"/>
    <w:rsid w:val="004A5820"/>
    <w:rsid w:val="004A5FBA"/>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6BE6"/>
    <w:rsid w:val="004D6EC9"/>
    <w:rsid w:val="004D74E6"/>
    <w:rsid w:val="004E0E67"/>
    <w:rsid w:val="004E46A9"/>
    <w:rsid w:val="004E470F"/>
    <w:rsid w:val="004E5773"/>
    <w:rsid w:val="004E5E42"/>
    <w:rsid w:val="004E73C2"/>
    <w:rsid w:val="004E74EA"/>
    <w:rsid w:val="004E7CF9"/>
    <w:rsid w:val="004F0DDF"/>
    <w:rsid w:val="004F2B46"/>
    <w:rsid w:val="004F2DA1"/>
    <w:rsid w:val="004F4E82"/>
    <w:rsid w:val="004F7539"/>
    <w:rsid w:val="0050026C"/>
    <w:rsid w:val="00500B8E"/>
    <w:rsid w:val="00500EDC"/>
    <w:rsid w:val="005025DB"/>
    <w:rsid w:val="0050456C"/>
    <w:rsid w:val="005060CC"/>
    <w:rsid w:val="0050622C"/>
    <w:rsid w:val="005065A6"/>
    <w:rsid w:val="005068B6"/>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F21"/>
    <w:rsid w:val="005324CC"/>
    <w:rsid w:val="00532C14"/>
    <w:rsid w:val="00535351"/>
    <w:rsid w:val="00535406"/>
    <w:rsid w:val="00537BA3"/>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C21"/>
    <w:rsid w:val="0055755A"/>
    <w:rsid w:val="00560E1E"/>
    <w:rsid w:val="00562A2F"/>
    <w:rsid w:val="00562F2E"/>
    <w:rsid w:val="00563537"/>
    <w:rsid w:val="00565502"/>
    <w:rsid w:val="00565D0B"/>
    <w:rsid w:val="00566AE9"/>
    <w:rsid w:val="00567203"/>
    <w:rsid w:val="00573EE9"/>
    <w:rsid w:val="0057463D"/>
    <w:rsid w:val="00574AB8"/>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61A7"/>
    <w:rsid w:val="005C1E0E"/>
    <w:rsid w:val="005C2ED9"/>
    <w:rsid w:val="005C337C"/>
    <w:rsid w:val="005C41D1"/>
    <w:rsid w:val="005C45F4"/>
    <w:rsid w:val="005C4AC4"/>
    <w:rsid w:val="005C7AAB"/>
    <w:rsid w:val="005C7CAE"/>
    <w:rsid w:val="005C7E61"/>
    <w:rsid w:val="005D01F3"/>
    <w:rsid w:val="005D2022"/>
    <w:rsid w:val="005D453F"/>
    <w:rsid w:val="005D4F9C"/>
    <w:rsid w:val="005D5860"/>
    <w:rsid w:val="005E00FB"/>
    <w:rsid w:val="005E29C5"/>
    <w:rsid w:val="005E4A4E"/>
    <w:rsid w:val="005E702A"/>
    <w:rsid w:val="005E7909"/>
    <w:rsid w:val="005F022E"/>
    <w:rsid w:val="005F2848"/>
    <w:rsid w:val="005F375B"/>
    <w:rsid w:val="005F3CB9"/>
    <w:rsid w:val="00600BDA"/>
    <w:rsid w:val="00601567"/>
    <w:rsid w:val="0060419B"/>
    <w:rsid w:val="006065D9"/>
    <w:rsid w:val="0060743B"/>
    <w:rsid w:val="00610DCA"/>
    <w:rsid w:val="00610EDC"/>
    <w:rsid w:val="00610FB2"/>
    <w:rsid w:val="0061260E"/>
    <w:rsid w:val="00613925"/>
    <w:rsid w:val="00613A7C"/>
    <w:rsid w:val="00613B00"/>
    <w:rsid w:val="00614780"/>
    <w:rsid w:val="00614865"/>
    <w:rsid w:val="00615914"/>
    <w:rsid w:val="00620172"/>
    <w:rsid w:val="006224A1"/>
    <w:rsid w:val="00623DDC"/>
    <w:rsid w:val="006242DF"/>
    <w:rsid w:val="00624AF1"/>
    <w:rsid w:val="00625EEC"/>
    <w:rsid w:val="00626D89"/>
    <w:rsid w:val="00627A06"/>
    <w:rsid w:val="006309BA"/>
    <w:rsid w:val="00631E51"/>
    <w:rsid w:val="00632755"/>
    <w:rsid w:val="00633615"/>
    <w:rsid w:val="0063422C"/>
    <w:rsid w:val="00634639"/>
    <w:rsid w:val="006363C5"/>
    <w:rsid w:val="00636E54"/>
    <w:rsid w:val="006370E0"/>
    <w:rsid w:val="00637372"/>
    <w:rsid w:val="006401A4"/>
    <w:rsid w:val="006404FD"/>
    <w:rsid w:val="00640CFD"/>
    <w:rsid w:val="00641053"/>
    <w:rsid w:val="0064188F"/>
    <w:rsid w:val="006419B3"/>
    <w:rsid w:val="00642032"/>
    <w:rsid w:val="006426B4"/>
    <w:rsid w:val="006430EF"/>
    <w:rsid w:val="006442B8"/>
    <w:rsid w:val="00644FA5"/>
    <w:rsid w:val="00646023"/>
    <w:rsid w:val="00647869"/>
    <w:rsid w:val="00647B21"/>
    <w:rsid w:val="00651612"/>
    <w:rsid w:val="00653082"/>
    <w:rsid w:val="00653B89"/>
    <w:rsid w:val="00654A0D"/>
    <w:rsid w:val="0065596D"/>
    <w:rsid w:val="006559BB"/>
    <w:rsid w:val="0065668C"/>
    <w:rsid w:val="00657864"/>
    <w:rsid w:val="0066165F"/>
    <w:rsid w:val="00663CEE"/>
    <w:rsid w:val="00663D5E"/>
    <w:rsid w:val="006643D5"/>
    <w:rsid w:val="00664AC4"/>
    <w:rsid w:val="00667658"/>
    <w:rsid w:val="00670525"/>
    <w:rsid w:val="00670B5C"/>
    <w:rsid w:val="0067308B"/>
    <w:rsid w:val="0067392A"/>
    <w:rsid w:val="006759F2"/>
    <w:rsid w:val="00676821"/>
    <w:rsid w:val="00676DE2"/>
    <w:rsid w:val="00681629"/>
    <w:rsid w:val="00683791"/>
    <w:rsid w:val="00685721"/>
    <w:rsid w:val="006869D4"/>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64F5"/>
    <w:rsid w:val="006A7A11"/>
    <w:rsid w:val="006A7AE4"/>
    <w:rsid w:val="006B0C3B"/>
    <w:rsid w:val="006B137C"/>
    <w:rsid w:val="006B16EA"/>
    <w:rsid w:val="006B23C2"/>
    <w:rsid w:val="006B2B28"/>
    <w:rsid w:val="006B3230"/>
    <w:rsid w:val="006B3B4D"/>
    <w:rsid w:val="006B5F96"/>
    <w:rsid w:val="006B66D4"/>
    <w:rsid w:val="006B70C0"/>
    <w:rsid w:val="006C0A74"/>
    <w:rsid w:val="006C0F09"/>
    <w:rsid w:val="006C2897"/>
    <w:rsid w:val="006C34BE"/>
    <w:rsid w:val="006C50F3"/>
    <w:rsid w:val="006C52DC"/>
    <w:rsid w:val="006C5839"/>
    <w:rsid w:val="006C6822"/>
    <w:rsid w:val="006C6F8D"/>
    <w:rsid w:val="006C760A"/>
    <w:rsid w:val="006C7C1B"/>
    <w:rsid w:val="006D1D2D"/>
    <w:rsid w:val="006D42F7"/>
    <w:rsid w:val="006D6341"/>
    <w:rsid w:val="006D6F6F"/>
    <w:rsid w:val="006D734C"/>
    <w:rsid w:val="006D7BFB"/>
    <w:rsid w:val="006E16BF"/>
    <w:rsid w:val="006E18B1"/>
    <w:rsid w:val="006E2B02"/>
    <w:rsid w:val="006E4B31"/>
    <w:rsid w:val="006E67AC"/>
    <w:rsid w:val="006E7764"/>
    <w:rsid w:val="006F0BC6"/>
    <w:rsid w:val="006F257C"/>
    <w:rsid w:val="006F367B"/>
    <w:rsid w:val="006F39A4"/>
    <w:rsid w:val="006F54DB"/>
    <w:rsid w:val="006F7A9C"/>
    <w:rsid w:val="006F7E1C"/>
    <w:rsid w:val="00700ED8"/>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035"/>
    <w:rsid w:val="00733952"/>
    <w:rsid w:val="00734567"/>
    <w:rsid w:val="007345D7"/>
    <w:rsid w:val="00734FA9"/>
    <w:rsid w:val="0073512A"/>
    <w:rsid w:val="007364FC"/>
    <w:rsid w:val="00736F66"/>
    <w:rsid w:val="00737086"/>
    <w:rsid w:val="007376C8"/>
    <w:rsid w:val="00737D30"/>
    <w:rsid w:val="00741785"/>
    <w:rsid w:val="00741A3B"/>
    <w:rsid w:val="0074201C"/>
    <w:rsid w:val="00744536"/>
    <w:rsid w:val="00746551"/>
    <w:rsid w:val="00747BA3"/>
    <w:rsid w:val="0075017A"/>
    <w:rsid w:val="007507B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67E8"/>
    <w:rsid w:val="007707F3"/>
    <w:rsid w:val="00770ACC"/>
    <w:rsid w:val="00771DC9"/>
    <w:rsid w:val="007739D5"/>
    <w:rsid w:val="00775356"/>
    <w:rsid w:val="00776A83"/>
    <w:rsid w:val="007774AD"/>
    <w:rsid w:val="00780109"/>
    <w:rsid w:val="00780BC9"/>
    <w:rsid w:val="00780E5E"/>
    <w:rsid w:val="007827E4"/>
    <w:rsid w:val="00784DE3"/>
    <w:rsid w:val="00784EE9"/>
    <w:rsid w:val="0078507B"/>
    <w:rsid w:val="00785916"/>
    <w:rsid w:val="0078758D"/>
    <w:rsid w:val="0078780B"/>
    <w:rsid w:val="007878B3"/>
    <w:rsid w:val="0079119C"/>
    <w:rsid w:val="007925ED"/>
    <w:rsid w:val="00792C83"/>
    <w:rsid w:val="00794800"/>
    <w:rsid w:val="00794A28"/>
    <w:rsid w:val="00795549"/>
    <w:rsid w:val="00795724"/>
    <w:rsid w:val="007A0A56"/>
    <w:rsid w:val="007A66BA"/>
    <w:rsid w:val="007A796C"/>
    <w:rsid w:val="007B0D5F"/>
    <w:rsid w:val="007B14CB"/>
    <w:rsid w:val="007B2114"/>
    <w:rsid w:val="007B292E"/>
    <w:rsid w:val="007B2AF3"/>
    <w:rsid w:val="007B2FCA"/>
    <w:rsid w:val="007B3D32"/>
    <w:rsid w:val="007B4A92"/>
    <w:rsid w:val="007B5C83"/>
    <w:rsid w:val="007C2292"/>
    <w:rsid w:val="007C26E7"/>
    <w:rsid w:val="007C2FA0"/>
    <w:rsid w:val="007C3BD9"/>
    <w:rsid w:val="007C5029"/>
    <w:rsid w:val="007C5664"/>
    <w:rsid w:val="007C61A1"/>
    <w:rsid w:val="007D03CC"/>
    <w:rsid w:val="007D100B"/>
    <w:rsid w:val="007D1430"/>
    <w:rsid w:val="007D1A0A"/>
    <w:rsid w:val="007D1C3D"/>
    <w:rsid w:val="007D20C4"/>
    <w:rsid w:val="007D26C9"/>
    <w:rsid w:val="007D2B47"/>
    <w:rsid w:val="007D74A1"/>
    <w:rsid w:val="007E02C1"/>
    <w:rsid w:val="007E14F3"/>
    <w:rsid w:val="007E1859"/>
    <w:rsid w:val="007E2509"/>
    <w:rsid w:val="007E3BC7"/>
    <w:rsid w:val="007E5C1C"/>
    <w:rsid w:val="007E6AC2"/>
    <w:rsid w:val="007E73C7"/>
    <w:rsid w:val="007F124B"/>
    <w:rsid w:val="007F22AC"/>
    <w:rsid w:val="007F2C38"/>
    <w:rsid w:val="007F2F25"/>
    <w:rsid w:val="007F434A"/>
    <w:rsid w:val="007F492D"/>
    <w:rsid w:val="007F4A86"/>
    <w:rsid w:val="007F5044"/>
    <w:rsid w:val="007F5315"/>
    <w:rsid w:val="007F53AA"/>
    <w:rsid w:val="007F5E51"/>
    <w:rsid w:val="007F6D07"/>
    <w:rsid w:val="0080004C"/>
    <w:rsid w:val="008013B3"/>
    <w:rsid w:val="00801F5E"/>
    <w:rsid w:val="008021AC"/>
    <w:rsid w:val="008028E9"/>
    <w:rsid w:val="0080355C"/>
    <w:rsid w:val="00803798"/>
    <w:rsid w:val="008054D4"/>
    <w:rsid w:val="00806637"/>
    <w:rsid w:val="00807C3C"/>
    <w:rsid w:val="00811894"/>
    <w:rsid w:val="00812849"/>
    <w:rsid w:val="00812C6D"/>
    <w:rsid w:val="0081343B"/>
    <w:rsid w:val="00815958"/>
    <w:rsid w:val="00816F58"/>
    <w:rsid w:val="008170B4"/>
    <w:rsid w:val="008173A3"/>
    <w:rsid w:val="00817B51"/>
    <w:rsid w:val="00822510"/>
    <w:rsid w:val="008232E4"/>
    <w:rsid w:val="0082442D"/>
    <w:rsid w:val="00825785"/>
    <w:rsid w:val="008271D4"/>
    <w:rsid w:val="00830F5D"/>
    <w:rsid w:val="00830FF6"/>
    <w:rsid w:val="008317D8"/>
    <w:rsid w:val="00831971"/>
    <w:rsid w:val="0083364A"/>
    <w:rsid w:val="0083431C"/>
    <w:rsid w:val="0083521B"/>
    <w:rsid w:val="00837176"/>
    <w:rsid w:val="00837912"/>
    <w:rsid w:val="008405D8"/>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71271"/>
    <w:rsid w:val="008726F8"/>
    <w:rsid w:val="00873152"/>
    <w:rsid w:val="008742EE"/>
    <w:rsid w:val="00876018"/>
    <w:rsid w:val="0087662A"/>
    <w:rsid w:val="00876BBD"/>
    <w:rsid w:val="008772E2"/>
    <w:rsid w:val="008813D5"/>
    <w:rsid w:val="00881496"/>
    <w:rsid w:val="00881C99"/>
    <w:rsid w:val="0088262E"/>
    <w:rsid w:val="00882A8F"/>
    <w:rsid w:val="00883AE5"/>
    <w:rsid w:val="008847C8"/>
    <w:rsid w:val="008856E4"/>
    <w:rsid w:val="008877E2"/>
    <w:rsid w:val="00890CAB"/>
    <w:rsid w:val="00892AF6"/>
    <w:rsid w:val="00892E26"/>
    <w:rsid w:val="00893853"/>
    <w:rsid w:val="00894E3B"/>
    <w:rsid w:val="008952A9"/>
    <w:rsid w:val="008A18D8"/>
    <w:rsid w:val="008A1DB0"/>
    <w:rsid w:val="008A411C"/>
    <w:rsid w:val="008A4945"/>
    <w:rsid w:val="008A5323"/>
    <w:rsid w:val="008A7FE0"/>
    <w:rsid w:val="008B14CF"/>
    <w:rsid w:val="008B1A79"/>
    <w:rsid w:val="008B21F1"/>
    <w:rsid w:val="008B5AF8"/>
    <w:rsid w:val="008B6F49"/>
    <w:rsid w:val="008C24AF"/>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730"/>
    <w:rsid w:val="008F6D35"/>
    <w:rsid w:val="008F79CF"/>
    <w:rsid w:val="00900043"/>
    <w:rsid w:val="009026AA"/>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A55"/>
    <w:rsid w:val="00923B68"/>
    <w:rsid w:val="00923C0B"/>
    <w:rsid w:val="00924357"/>
    <w:rsid w:val="009243A6"/>
    <w:rsid w:val="0092477E"/>
    <w:rsid w:val="00925E95"/>
    <w:rsid w:val="00926F61"/>
    <w:rsid w:val="0093035B"/>
    <w:rsid w:val="00930436"/>
    <w:rsid w:val="00930E87"/>
    <w:rsid w:val="00931FD5"/>
    <w:rsid w:val="00932DD1"/>
    <w:rsid w:val="00933F0F"/>
    <w:rsid w:val="009353EE"/>
    <w:rsid w:val="009366A1"/>
    <w:rsid w:val="00937C1D"/>
    <w:rsid w:val="00940278"/>
    <w:rsid w:val="0094068C"/>
    <w:rsid w:val="00941F4B"/>
    <w:rsid w:val="0094215D"/>
    <w:rsid w:val="00942227"/>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4610"/>
    <w:rsid w:val="009B5616"/>
    <w:rsid w:val="009B7156"/>
    <w:rsid w:val="009B734C"/>
    <w:rsid w:val="009C0AAC"/>
    <w:rsid w:val="009C0DC9"/>
    <w:rsid w:val="009C2676"/>
    <w:rsid w:val="009C2DA3"/>
    <w:rsid w:val="009C4B26"/>
    <w:rsid w:val="009C5661"/>
    <w:rsid w:val="009D1C8A"/>
    <w:rsid w:val="009D228B"/>
    <w:rsid w:val="009D4D7F"/>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E4E"/>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2812"/>
    <w:rsid w:val="00A22BC7"/>
    <w:rsid w:val="00A25F90"/>
    <w:rsid w:val="00A304B4"/>
    <w:rsid w:val="00A31BA8"/>
    <w:rsid w:val="00A31FCC"/>
    <w:rsid w:val="00A322F5"/>
    <w:rsid w:val="00A3276C"/>
    <w:rsid w:val="00A32860"/>
    <w:rsid w:val="00A35D8C"/>
    <w:rsid w:val="00A362FE"/>
    <w:rsid w:val="00A36312"/>
    <w:rsid w:val="00A37627"/>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1F9F"/>
    <w:rsid w:val="00A92A9F"/>
    <w:rsid w:val="00A92DD7"/>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0FBA"/>
    <w:rsid w:val="00AB46EF"/>
    <w:rsid w:val="00AB6216"/>
    <w:rsid w:val="00AB6B2F"/>
    <w:rsid w:val="00AB7013"/>
    <w:rsid w:val="00AB7386"/>
    <w:rsid w:val="00AC019B"/>
    <w:rsid w:val="00AC0DF3"/>
    <w:rsid w:val="00AC1072"/>
    <w:rsid w:val="00AC1763"/>
    <w:rsid w:val="00AC44D6"/>
    <w:rsid w:val="00AC5EA2"/>
    <w:rsid w:val="00AD0AE9"/>
    <w:rsid w:val="00AD5F6B"/>
    <w:rsid w:val="00AD61C9"/>
    <w:rsid w:val="00AD7117"/>
    <w:rsid w:val="00AE08AC"/>
    <w:rsid w:val="00AE093A"/>
    <w:rsid w:val="00AE10D4"/>
    <w:rsid w:val="00AE3091"/>
    <w:rsid w:val="00AE343A"/>
    <w:rsid w:val="00AE5472"/>
    <w:rsid w:val="00AE57BA"/>
    <w:rsid w:val="00AE5D96"/>
    <w:rsid w:val="00AE7532"/>
    <w:rsid w:val="00AF079E"/>
    <w:rsid w:val="00AF083A"/>
    <w:rsid w:val="00AF13EA"/>
    <w:rsid w:val="00AF1E93"/>
    <w:rsid w:val="00AF22EB"/>
    <w:rsid w:val="00AF242C"/>
    <w:rsid w:val="00AF3E6B"/>
    <w:rsid w:val="00AF506D"/>
    <w:rsid w:val="00AF517E"/>
    <w:rsid w:val="00AF6DE3"/>
    <w:rsid w:val="00AF7608"/>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950"/>
    <w:rsid w:val="00B2624B"/>
    <w:rsid w:val="00B2710A"/>
    <w:rsid w:val="00B27C18"/>
    <w:rsid w:val="00B30293"/>
    <w:rsid w:val="00B309D9"/>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272E"/>
    <w:rsid w:val="00B73B5D"/>
    <w:rsid w:val="00B73C34"/>
    <w:rsid w:val="00B74000"/>
    <w:rsid w:val="00B742EF"/>
    <w:rsid w:val="00B74597"/>
    <w:rsid w:val="00B747EF"/>
    <w:rsid w:val="00B74848"/>
    <w:rsid w:val="00B75444"/>
    <w:rsid w:val="00B76903"/>
    <w:rsid w:val="00B7740F"/>
    <w:rsid w:val="00B804A5"/>
    <w:rsid w:val="00B80C9A"/>
    <w:rsid w:val="00B8338B"/>
    <w:rsid w:val="00B86CDD"/>
    <w:rsid w:val="00B8717B"/>
    <w:rsid w:val="00B87ED4"/>
    <w:rsid w:val="00B91567"/>
    <w:rsid w:val="00B94A3D"/>
    <w:rsid w:val="00B95084"/>
    <w:rsid w:val="00B95432"/>
    <w:rsid w:val="00B962D6"/>
    <w:rsid w:val="00BA129D"/>
    <w:rsid w:val="00BA6581"/>
    <w:rsid w:val="00BA7686"/>
    <w:rsid w:val="00BB03D3"/>
    <w:rsid w:val="00BB09D2"/>
    <w:rsid w:val="00BB331A"/>
    <w:rsid w:val="00BB5DB0"/>
    <w:rsid w:val="00BC1647"/>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11D6"/>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EFB"/>
    <w:rsid w:val="00C702F8"/>
    <w:rsid w:val="00C71204"/>
    <w:rsid w:val="00C723BC"/>
    <w:rsid w:val="00C72E33"/>
    <w:rsid w:val="00C744F3"/>
    <w:rsid w:val="00C75836"/>
    <w:rsid w:val="00C760B6"/>
    <w:rsid w:val="00C8079A"/>
    <w:rsid w:val="00C80E34"/>
    <w:rsid w:val="00C8196F"/>
    <w:rsid w:val="00C82D26"/>
    <w:rsid w:val="00C8313B"/>
    <w:rsid w:val="00C83B6D"/>
    <w:rsid w:val="00C8433A"/>
    <w:rsid w:val="00C84606"/>
    <w:rsid w:val="00C86C3C"/>
    <w:rsid w:val="00C8783B"/>
    <w:rsid w:val="00C906BF"/>
    <w:rsid w:val="00C9103F"/>
    <w:rsid w:val="00C94A83"/>
    <w:rsid w:val="00C95442"/>
    <w:rsid w:val="00C964EB"/>
    <w:rsid w:val="00C96A5E"/>
    <w:rsid w:val="00C97CD5"/>
    <w:rsid w:val="00CA0722"/>
    <w:rsid w:val="00CA1160"/>
    <w:rsid w:val="00CA129B"/>
    <w:rsid w:val="00CA5281"/>
    <w:rsid w:val="00CA57F1"/>
    <w:rsid w:val="00CB0DE8"/>
    <w:rsid w:val="00CB2447"/>
    <w:rsid w:val="00CB32FF"/>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1C2A"/>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562"/>
    <w:rsid w:val="00D10632"/>
    <w:rsid w:val="00D112A7"/>
    <w:rsid w:val="00D11900"/>
    <w:rsid w:val="00D12844"/>
    <w:rsid w:val="00D1286D"/>
    <w:rsid w:val="00D12DAD"/>
    <w:rsid w:val="00D1449C"/>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45218"/>
    <w:rsid w:val="00D500A7"/>
    <w:rsid w:val="00D505B0"/>
    <w:rsid w:val="00D51F67"/>
    <w:rsid w:val="00D5246B"/>
    <w:rsid w:val="00D52E7F"/>
    <w:rsid w:val="00D52F61"/>
    <w:rsid w:val="00D53C41"/>
    <w:rsid w:val="00D55AFE"/>
    <w:rsid w:val="00D56CD8"/>
    <w:rsid w:val="00D573D8"/>
    <w:rsid w:val="00D576B2"/>
    <w:rsid w:val="00D6080B"/>
    <w:rsid w:val="00D6446A"/>
    <w:rsid w:val="00D6457A"/>
    <w:rsid w:val="00D65052"/>
    <w:rsid w:val="00D70367"/>
    <w:rsid w:val="00D70D2A"/>
    <w:rsid w:val="00D717F7"/>
    <w:rsid w:val="00D7519E"/>
    <w:rsid w:val="00D75423"/>
    <w:rsid w:val="00D80A24"/>
    <w:rsid w:val="00D811CE"/>
    <w:rsid w:val="00D82CED"/>
    <w:rsid w:val="00D849DC"/>
    <w:rsid w:val="00D85366"/>
    <w:rsid w:val="00D867C3"/>
    <w:rsid w:val="00D86EDD"/>
    <w:rsid w:val="00D90684"/>
    <w:rsid w:val="00D92433"/>
    <w:rsid w:val="00D92DA6"/>
    <w:rsid w:val="00D93FCD"/>
    <w:rsid w:val="00D95947"/>
    <w:rsid w:val="00D962FE"/>
    <w:rsid w:val="00D96533"/>
    <w:rsid w:val="00D9677F"/>
    <w:rsid w:val="00DA0C92"/>
    <w:rsid w:val="00DA13B8"/>
    <w:rsid w:val="00DA3ACE"/>
    <w:rsid w:val="00DA5C45"/>
    <w:rsid w:val="00DA730F"/>
    <w:rsid w:val="00DA7525"/>
    <w:rsid w:val="00DA78D2"/>
    <w:rsid w:val="00DA7C40"/>
    <w:rsid w:val="00DB00BE"/>
    <w:rsid w:val="00DB1400"/>
    <w:rsid w:val="00DB24EA"/>
    <w:rsid w:val="00DB3C32"/>
    <w:rsid w:val="00DB51F9"/>
    <w:rsid w:val="00DB6028"/>
    <w:rsid w:val="00DB6079"/>
    <w:rsid w:val="00DB6196"/>
    <w:rsid w:val="00DB6A38"/>
    <w:rsid w:val="00DB6EAD"/>
    <w:rsid w:val="00DB7863"/>
    <w:rsid w:val="00DB7B73"/>
    <w:rsid w:val="00DC00BE"/>
    <w:rsid w:val="00DC01B2"/>
    <w:rsid w:val="00DC0A33"/>
    <w:rsid w:val="00DC0F2B"/>
    <w:rsid w:val="00DC1BEF"/>
    <w:rsid w:val="00DC2994"/>
    <w:rsid w:val="00DC2F80"/>
    <w:rsid w:val="00DC4417"/>
    <w:rsid w:val="00DC5556"/>
    <w:rsid w:val="00DC6BE7"/>
    <w:rsid w:val="00DC7520"/>
    <w:rsid w:val="00DD236D"/>
    <w:rsid w:val="00DD3D72"/>
    <w:rsid w:val="00DD411D"/>
    <w:rsid w:val="00DD466C"/>
    <w:rsid w:val="00DD77C4"/>
    <w:rsid w:val="00DD7B99"/>
    <w:rsid w:val="00DE0C60"/>
    <w:rsid w:val="00DE1C1F"/>
    <w:rsid w:val="00DE28B0"/>
    <w:rsid w:val="00DE3C98"/>
    <w:rsid w:val="00DE4F12"/>
    <w:rsid w:val="00DF008C"/>
    <w:rsid w:val="00DF1597"/>
    <w:rsid w:val="00DF21D5"/>
    <w:rsid w:val="00DF3033"/>
    <w:rsid w:val="00DF5212"/>
    <w:rsid w:val="00DF6AEF"/>
    <w:rsid w:val="00E00D00"/>
    <w:rsid w:val="00E03299"/>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37C03"/>
    <w:rsid w:val="00E40691"/>
    <w:rsid w:val="00E44B91"/>
    <w:rsid w:val="00E44DFD"/>
    <w:rsid w:val="00E50413"/>
    <w:rsid w:val="00E514CD"/>
    <w:rsid w:val="00E51667"/>
    <w:rsid w:val="00E5188D"/>
    <w:rsid w:val="00E545AC"/>
    <w:rsid w:val="00E54949"/>
    <w:rsid w:val="00E5516E"/>
    <w:rsid w:val="00E56799"/>
    <w:rsid w:val="00E56971"/>
    <w:rsid w:val="00E607FB"/>
    <w:rsid w:val="00E6263A"/>
    <w:rsid w:val="00E628B4"/>
    <w:rsid w:val="00E62D05"/>
    <w:rsid w:val="00E6305F"/>
    <w:rsid w:val="00E633AB"/>
    <w:rsid w:val="00E63DD7"/>
    <w:rsid w:val="00E645B3"/>
    <w:rsid w:val="00E647AC"/>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2CF3"/>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1A63"/>
    <w:rsid w:val="00EB524C"/>
    <w:rsid w:val="00EB58DD"/>
    <w:rsid w:val="00EB5979"/>
    <w:rsid w:val="00EB66C9"/>
    <w:rsid w:val="00EC0D11"/>
    <w:rsid w:val="00EC1010"/>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613B"/>
    <w:rsid w:val="00EE0520"/>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3D9F"/>
    <w:rsid w:val="00F059E2"/>
    <w:rsid w:val="00F05B48"/>
    <w:rsid w:val="00F06730"/>
    <w:rsid w:val="00F0763D"/>
    <w:rsid w:val="00F10761"/>
    <w:rsid w:val="00F1545E"/>
    <w:rsid w:val="00F16006"/>
    <w:rsid w:val="00F16A59"/>
    <w:rsid w:val="00F2104B"/>
    <w:rsid w:val="00F23930"/>
    <w:rsid w:val="00F24700"/>
    <w:rsid w:val="00F24DA1"/>
    <w:rsid w:val="00F250E6"/>
    <w:rsid w:val="00F26095"/>
    <w:rsid w:val="00F2638D"/>
    <w:rsid w:val="00F26E95"/>
    <w:rsid w:val="00F27328"/>
    <w:rsid w:val="00F30832"/>
    <w:rsid w:val="00F30C8E"/>
    <w:rsid w:val="00F329EE"/>
    <w:rsid w:val="00F3554E"/>
    <w:rsid w:val="00F35B52"/>
    <w:rsid w:val="00F369DF"/>
    <w:rsid w:val="00F40BD6"/>
    <w:rsid w:val="00F40D19"/>
    <w:rsid w:val="00F40DFA"/>
    <w:rsid w:val="00F41048"/>
    <w:rsid w:val="00F4148D"/>
    <w:rsid w:val="00F41E6E"/>
    <w:rsid w:val="00F42520"/>
    <w:rsid w:val="00F4275A"/>
    <w:rsid w:val="00F4296E"/>
    <w:rsid w:val="00F45C92"/>
    <w:rsid w:val="00F461FE"/>
    <w:rsid w:val="00F4643E"/>
    <w:rsid w:val="00F478FD"/>
    <w:rsid w:val="00F532CB"/>
    <w:rsid w:val="00F55285"/>
    <w:rsid w:val="00F566F6"/>
    <w:rsid w:val="00F5692C"/>
    <w:rsid w:val="00F63380"/>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4D48"/>
    <w:rsid w:val="00F8570E"/>
    <w:rsid w:val="00F8642E"/>
    <w:rsid w:val="00F87071"/>
    <w:rsid w:val="00F92985"/>
    <w:rsid w:val="00F92B96"/>
    <w:rsid w:val="00F95868"/>
    <w:rsid w:val="00F960C6"/>
    <w:rsid w:val="00F96459"/>
    <w:rsid w:val="00F96D7E"/>
    <w:rsid w:val="00F97D33"/>
    <w:rsid w:val="00FA08FC"/>
    <w:rsid w:val="00FA7F9A"/>
    <w:rsid w:val="00FB0E8A"/>
    <w:rsid w:val="00FB13D3"/>
    <w:rsid w:val="00FB2496"/>
    <w:rsid w:val="00FB2764"/>
    <w:rsid w:val="00FB3333"/>
    <w:rsid w:val="00FB365C"/>
    <w:rsid w:val="00FB4D9D"/>
    <w:rsid w:val="00FB55F4"/>
    <w:rsid w:val="00FB5C3C"/>
    <w:rsid w:val="00FB647C"/>
    <w:rsid w:val="00FB671E"/>
    <w:rsid w:val="00FB6ED2"/>
    <w:rsid w:val="00FB7029"/>
    <w:rsid w:val="00FB756B"/>
    <w:rsid w:val="00FB7D72"/>
    <w:rsid w:val="00FC342F"/>
    <w:rsid w:val="00FC3F1E"/>
    <w:rsid w:val="00FC474D"/>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B9F4D-A81B-49D6-AD16-C953DD572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15</Pages>
  <Words>1275</Words>
  <Characters>7271</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さいたま市</cp:lastModifiedBy>
  <cp:revision>5</cp:revision>
  <cp:lastPrinted>2018-09-27T02:38:00Z</cp:lastPrinted>
  <dcterms:created xsi:type="dcterms:W3CDTF">2019-01-11T08:03:00Z</dcterms:created>
  <dcterms:modified xsi:type="dcterms:W3CDTF">2019-01-29T03:01:00Z</dcterms:modified>
</cp:coreProperties>
</file>