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07" w:rsidRPr="002F1607" w:rsidRDefault="002F1607" w:rsidP="002F16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F1607">
        <w:rPr>
          <w:rFonts w:ascii="ＭＳ ゴシック" w:eastAsia="ＭＳ ゴシック" w:hAnsi="ＭＳ ゴシック" w:hint="eastAsia"/>
          <w:b/>
          <w:sz w:val="24"/>
          <w:szCs w:val="24"/>
        </w:rPr>
        <w:t>平成29年度精度管理分析結果</w:t>
      </w:r>
    </w:p>
    <w:p w:rsidR="00C906E6" w:rsidRDefault="00C022E8" w:rsidP="00C022E8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群馬県衛生環境研究所</w:t>
      </w:r>
    </w:p>
    <w:p w:rsidR="00C022E8" w:rsidRDefault="00C022E8" w:rsidP="00C906E6">
      <w:pPr>
        <w:rPr>
          <w:rFonts w:ascii="ＭＳ ゴシック" w:eastAsia="ＭＳ ゴシック" w:hAnsi="ＭＳ ゴシック"/>
          <w:sz w:val="22"/>
        </w:rPr>
      </w:pPr>
    </w:p>
    <w:p w:rsidR="00C906E6" w:rsidRPr="00886F4F" w:rsidRDefault="00C906E6" w:rsidP="00C906E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1．</w:t>
      </w:r>
      <w:r w:rsidRPr="00886F4F">
        <w:rPr>
          <w:rFonts w:ascii="ＭＳ ゴシック" w:eastAsia="ＭＳ ゴシック" w:hAnsi="ＭＳ ゴシック" w:hint="eastAsia"/>
          <w:sz w:val="22"/>
        </w:rPr>
        <w:t>イオン成分</w:t>
      </w:r>
    </w:p>
    <w:p w:rsidR="00C906E6" w:rsidRDefault="00C906E6" w:rsidP="00167E59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A8415A" w:rsidP="00167E59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1.1</w:t>
      </w:r>
      <w:r>
        <w:rPr>
          <w:rFonts w:ascii="ＭＳ ゴシック" w:eastAsia="ＭＳ ゴシック" w:hAnsi="ＭＳ ゴシック"/>
          <w:sz w:val="22"/>
        </w:rPr>
        <w:t>試料調整</w:t>
      </w:r>
    </w:p>
    <w:p w:rsidR="00C906E6" w:rsidRPr="00EE0414" w:rsidRDefault="00C906E6" w:rsidP="00C906E6">
      <w:pPr>
        <w:rPr>
          <w:rFonts w:ascii="Times New Roman" w:hAnsi="Times New Roman"/>
          <w:szCs w:val="21"/>
        </w:rPr>
      </w:pPr>
      <w:r w:rsidRPr="00EE0414">
        <w:rPr>
          <w:rFonts w:ascii="Times New Roman" w:hAnsi="Times New Roman" w:hint="eastAsia"/>
          <w:szCs w:val="21"/>
        </w:rPr>
        <w:t>（</w:t>
      </w:r>
      <w:r w:rsidRPr="00EE0414">
        <w:rPr>
          <w:rFonts w:ascii="Times New Roman" w:hAnsi="Times New Roman" w:hint="eastAsia"/>
          <w:szCs w:val="21"/>
        </w:rPr>
        <w:t>1</w:t>
      </w:r>
      <w:r w:rsidRPr="00EE0414">
        <w:rPr>
          <w:rFonts w:ascii="Times New Roman" w:hAnsi="Times New Roman" w:hint="eastAsia"/>
          <w:szCs w:val="21"/>
        </w:rPr>
        <w:t>）陰イオン混合試料</w:t>
      </w:r>
    </w:p>
    <w:p w:rsidR="00C906E6" w:rsidRPr="00EE0414" w:rsidRDefault="00C906E6" w:rsidP="00C906E6">
      <w:pPr>
        <w:ind w:firstLineChars="100" w:firstLine="210"/>
        <w:rPr>
          <w:rFonts w:ascii="Times New Roman" w:hAnsi="Times New Roman"/>
          <w:szCs w:val="21"/>
        </w:rPr>
      </w:pPr>
      <w:r w:rsidRPr="00EE0414">
        <w:rPr>
          <w:rFonts w:ascii="Times New Roman" w:hAnsi="Times New Roman" w:hint="eastAsia"/>
          <w:szCs w:val="21"/>
        </w:rPr>
        <w:t>市販の</w:t>
      </w:r>
      <w:r w:rsidRPr="00EE0414">
        <w:rPr>
          <w:rFonts w:ascii="Times New Roman" w:hAnsi="Times New Roman" w:cs="Times New Roman"/>
          <w:szCs w:val="21"/>
        </w:rPr>
        <w:t>Cl</w:t>
      </w:r>
      <w:r w:rsidRPr="00EE0414">
        <w:rPr>
          <w:rFonts w:ascii="Times New Roman" w:hAnsi="Times New Roman" w:cs="Times New Roman"/>
          <w:szCs w:val="21"/>
          <w:vertAlign w:val="superscript"/>
        </w:rPr>
        <w:t>-</w:t>
      </w:r>
      <w:r w:rsidRPr="00EE0414">
        <w:rPr>
          <w:rFonts w:ascii="Times New Roman" w:hAnsi="Times New Roman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NO</w:t>
      </w:r>
      <w:r w:rsidRPr="00EE0414">
        <w:rPr>
          <w:rFonts w:ascii="Times New Roman" w:hAnsi="Times New Roman" w:cs="Times New Roman"/>
          <w:szCs w:val="21"/>
          <w:vertAlign w:val="subscript"/>
        </w:rPr>
        <w:t>3</w:t>
      </w:r>
      <w:r w:rsidRPr="00EE0414">
        <w:rPr>
          <w:rFonts w:ascii="Times New Roman" w:hAnsi="Times New Roman" w:cs="Times New Roman"/>
          <w:szCs w:val="21"/>
          <w:vertAlign w:val="superscript"/>
        </w:rPr>
        <w:t>-</w:t>
      </w:r>
      <w:r w:rsidRPr="00EE0414">
        <w:rPr>
          <w:rFonts w:ascii="Times New Roman" w:hAnsi="Times New Roman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SO</w:t>
      </w:r>
      <w:r w:rsidRPr="00EE0414">
        <w:rPr>
          <w:rFonts w:ascii="Times New Roman" w:hAnsi="Times New Roman" w:cs="Times New Roman"/>
          <w:szCs w:val="21"/>
          <w:vertAlign w:val="subscript"/>
        </w:rPr>
        <w:t>4</w:t>
      </w:r>
      <w:r w:rsidRPr="00EE0414">
        <w:rPr>
          <w:rFonts w:ascii="Times New Roman" w:hAnsi="Times New Roman" w:cs="Times New Roman"/>
          <w:szCs w:val="21"/>
          <w:vertAlign w:val="superscript"/>
        </w:rPr>
        <w:t>2-</w:t>
      </w:r>
      <w:r w:rsidRPr="00EE0414">
        <w:rPr>
          <w:rFonts w:ascii="Times New Roman" w:hAnsi="Times New Roman" w:hint="eastAsia"/>
          <w:szCs w:val="21"/>
        </w:rPr>
        <w:t>標準液（</w:t>
      </w:r>
      <w:r w:rsidR="00167E59">
        <w:rPr>
          <w:rFonts w:ascii="Times New Roman" w:hAnsi="Times New Roman" w:hint="eastAsia"/>
          <w:szCs w:val="21"/>
        </w:rPr>
        <w:t>1000</w:t>
      </w:r>
      <w:r w:rsidRPr="00EE0414">
        <w:rPr>
          <w:rFonts w:ascii="Times New Roman" w:hAnsi="Times New Roman"/>
          <w:szCs w:val="21"/>
        </w:rPr>
        <w:t xml:space="preserve"> </w:t>
      </w:r>
      <w:r w:rsidRPr="00EE0414">
        <w:rPr>
          <w:rFonts w:ascii="Times New Roman" w:hAnsi="Times New Roman" w:cs="Times New Roman"/>
          <w:szCs w:val="21"/>
        </w:rPr>
        <w:t>mg/L</w:t>
      </w:r>
      <w:r w:rsidR="00291366">
        <w:rPr>
          <w:rFonts w:ascii="Times New Roman" w:hAnsi="Times New Roman" w:hint="eastAsia"/>
          <w:szCs w:val="21"/>
        </w:rPr>
        <w:t>）</w:t>
      </w:r>
      <w:r w:rsidR="00A10E29">
        <w:rPr>
          <w:rFonts w:ascii="Times New Roman" w:hAnsi="Times New Roman" w:hint="eastAsia"/>
          <w:szCs w:val="21"/>
        </w:rPr>
        <w:t>それぞれ</w:t>
      </w:r>
      <w:r w:rsidR="00167E59">
        <w:rPr>
          <w:rFonts w:ascii="Times New Roman" w:hAnsi="Times New Roman" w:hint="eastAsia"/>
          <w:szCs w:val="21"/>
        </w:rPr>
        <w:t>600</w:t>
      </w:r>
      <w:r w:rsidR="00167E59">
        <w:rPr>
          <w:rFonts w:ascii="Times New Roman" w:hAnsi="Times New Roman" w:hint="eastAsia"/>
          <w:szCs w:val="21"/>
        </w:rPr>
        <w:t>、</w:t>
      </w:r>
      <w:r w:rsidR="00453F46">
        <w:rPr>
          <w:rFonts w:ascii="Times New Roman" w:hAnsi="Times New Roman" w:hint="eastAsia"/>
          <w:szCs w:val="21"/>
        </w:rPr>
        <w:t>8</w:t>
      </w:r>
      <w:r w:rsidR="00167E59">
        <w:rPr>
          <w:rFonts w:ascii="Times New Roman" w:hAnsi="Times New Roman"/>
          <w:szCs w:val="21"/>
        </w:rPr>
        <w:t>00</w:t>
      </w:r>
      <w:r w:rsidR="00167E59">
        <w:rPr>
          <w:rFonts w:ascii="Times New Roman" w:hAnsi="Times New Roman" w:hint="eastAsia"/>
          <w:szCs w:val="21"/>
        </w:rPr>
        <w:t>、</w:t>
      </w:r>
      <w:r w:rsidR="00453F46">
        <w:rPr>
          <w:rFonts w:ascii="Times New Roman" w:hAnsi="Times New Roman" w:hint="eastAsia"/>
          <w:szCs w:val="21"/>
        </w:rPr>
        <w:t>12</w:t>
      </w:r>
      <w:r w:rsidR="00167E59">
        <w:rPr>
          <w:rFonts w:ascii="Times New Roman" w:hAnsi="Times New Roman" w:hint="eastAsia"/>
          <w:szCs w:val="21"/>
        </w:rPr>
        <w:t>00</w:t>
      </w:r>
      <w:r w:rsidR="00167E59">
        <w:rPr>
          <w:rFonts w:ascii="Times New Roman" w:hAnsi="Times New Roman"/>
          <w:szCs w:val="21"/>
        </w:rPr>
        <w:t xml:space="preserve"> </w:t>
      </w:r>
      <w:proofErr w:type="spellStart"/>
      <w:r w:rsidR="00167E59" w:rsidRPr="00167E59">
        <w:rPr>
          <w:rFonts w:ascii="Times New Roman" w:hAnsi="Times New Roman" w:cs="Times New Roman"/>
          <w:szCs w:val="21"/>
        </w:rPr>
        <w:t>μ</w:t>
      </w:r>
      <w:r w:rsidR="00167E59">
        <w:rPr>
          <w:rFonts w:ascii="Times New Roman" w:hAnsi="Times New Roman" w:hint="eastAsia"/>
          <w:szCs w:val="21"/>
        </w:rPr>
        <w:t>L</w:t>
      </w:r>
      <w:proofErr w:type="spellEnd"/>
      <w:r w:rsidR="00167E59">
        <w:rPr>
          <w:rFonts w:ascii="Times New Roman" w:hAnsi="Times New Roman" w:hint="eastAsia"/>
          <w:szCs w:val="21"/>
        </w:rPr>
        <w:t>を</w:t>
      </w:r>
      <w:r w:rsidR="00167E59">
        <w:rPr>
          <w:rFonts w:ascii="Times New Roman" w:hAnsi="Times New Roman"/>
          <w:szCs w:val="21"/>
        </w:rPr>
        <w:t>500</w:t>
      </w:r>
      <w:r>
        <w:rPr>
          <w:rFonts w:ascii="Times New Roman" w:hAnsi="Times New Roman" w:cs="Times New Roman"/>
          <w:szCs w:val="21"/>
        </w:rPr>
        <w:t xml:space="preserve"> </w:t>
      </w:r>
      <w:r w:rsidRPr="00EE0414">
        <w:rPr>
          <w:rFonts w:ascii="Times New Roman" w:hAnsi="Times New Roman" w:cs="Times New Roman"/>
          <w:szCs w:val="21"/>
        </w:rPr>
        <w:t>mL</w:t>
      </w:r>
      <w:r w:rsidRPr="00EE0414">
        <w:rPr>
          <w:rFonts w:ascii="Times New Roman" w:hAnsi="Times New Roman" w:hint="eastAsia"/>
          <w:szCs w:val="21"/>
        </w:rPr>
        <w:t>メスフラスコに分取後、超純水でメスアップし、精度管理試料（陰イオン）とした。</w:t>
      </w:r>
    </w:p>
    <w:p w:rsidR="00C906E6" w:rsidRPr="00167E59" w:rsidRDefault="00C906E6" w:rsidP="00C906E6">
      <w:pPr>
        <w:ind w:firstLineChars="100" w:firstLine="210"/>
        <w:rPr>
          <w:rFonts w:ascii="Times New Roman" w:hAnsi="Times New Roman"/>
          <w:szCs w:val="21"/>
        </w:rPr>
      </w:pPr>
    </w:p>
    <w:p w:rsidR="00C906E6" w:rsidRPr="00EE0414" w:rsidRDefault="00C906E6" w:rsidP="00C906E6">
      <w:pPr>
        <w:rPr>
          <w:rFonts w:ascii="Times New Roman" w:hAnsi="Times New Roman"/>
          <w:szCs w:val="21"/>
        </w:rPr>
      </w:pPr>
      <w:r w:rsidRPr="00EE0414">
        <w:rPr>
          <w:rFonts w:ascii="Times New Roman" w:hAnsi="Times New Roman" w:hint="eastAsia"/>
          <w:szCs w:val="21"/>
        </w:rPr>
        <w:t>（</w:t>
      </w:r>
      <w:r w:rsidRPr="00EE0414">
        <w:rPr>
          <w:rFonts w:ascii="Times New Roman" w:hAnsi="Times New Roman" w:hint="eastAsia"/>
          <w:szCs w:val="21"/>
        </w:rPr>
        <w:t>2</w:t>
      </w:r>
      <w:r w:rsidRPr="00EE0414">
        <w:rPr>
          <w:rFonts w:ascii="Times New Roman" w:hAnsi="Times New Roman" w:hint="eastAsia"/>
          <w:szCs w:val="21"/>
        </w:rPr>
        <w:t>）陽イオン混合試料</w:t>
      </w:r>
    </w:p>
    <w:p w:rsidR="00C906E6" w:rsidRPr="00EE0414" w:rsidRDefault="00C906E6" w:rsidP="00C906E6">
      <w:pPr>
        <w:ind w:firstLineChars="100" w:firstLine="210"/>
        <w:rPr>
          <w:rFonts w:ascii="Times New Roman" w:hAnsi="Times New Roman"/>
          <w:szCs w:val="21"/>
        </w:rPr>
      </w:pPr>
      <w:r w:rsidRPr="00EE0414">
        <w:rPr>
          <w:rFonts w:ascii="Times New Roman" w:hAnsi="Times New Roman" w:hint="eastAsia"/>
          <w:szCs w:val="21"/>
        </w:rPr>
        <w:t>市販の</w:t>
      </w:r>
      <w:r w:rsidRPr="00EE0414">
        <w:rPr>
          <w:rFonts w:ascii="Times New Roman" w:hAnsi="Times New Roman" w:cs="Times New Roman"/>
          <w:szCs w:val="21"/>
        </w:rPr>
        <w:t>Na</w:t>
      </w:r>
      <w:r w:rsidRPr="00EE0414">
        <w:rPr>
          <w:rFonts w:ascii="Times New Roman" w:hAnsi="Times New Roman" w:cs="Times New Roman"/>
          <w:szCs w:val="21"/>
          <w:vertAlign w:val="superscript"/>
        </w:rPr>
        <w:t>+</w:t>
      </w:r>
      <w:r w:rsidRPr="00EE0414">
        <w:rPr>
          <w:rFonts w:ascii="Times New Roman" w:hAnsi="Times New Roman" w:cs="Arial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NH</w:t>
      </w:r>
      <w:r w:rsidRPr="00EE0414">
        <w:rPr>
          <w:rFonts w:ascii="Times New Roman" w:hAnsi="Times New Roman" w:cs="Times New Roman"/>
          <w:szCs w:val="21"/>
          <w:vertAlign w:val="subscript"/>
        </w:rPr>
        <w:t>4</w:t>
      </w:r>
      <w:r w:rsidRPr="00EE0414">
        <w:rPr>
          <w:rFonts w:ascii="Times New Roman" w:hAnsi="Times New Roman" w:cs="Times New Roman"/>
          <w:szCs w:val="21"/>
          <w:vertAlign w:val="superscript"/>
        </w:rPr>
        <w:t>+</w:t>
      </w:r>
      <w:r w:rsidRPr="00EE0414">
        <w:rPr>
          <w:rFonts w:ascii="Times New Roman" w:hAnsi="Times New Roman" w:cs="Arial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K</w:t>
      </w:r>
      <w:r w:rsidRPr="00EE0414">
        <w:rPr>
          <w:rFonts w:ascii="Times New Roman" w:hAnsi="Times New Roman" w:cs="Times New Roman"/>
          <w:szCs w:val="21"/>
          <w:vertAlign w:val="superscript"/>
        </w:rPr>
        <w:t>+</w:t>
      </w:r>
      <w:r w:rsidRPr="00EE0414">
        <w:rPr>
          <w:rFonts w:ascii="Times New Roman" w:hAnsi="Times New Roman" w:cs="Arial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Mg</w:t>
      </w:r>
      <w:r w:rsidRPr="00EE0414">
        <w:rPr>
          <w:rFonts w:ascii="Times New Roman" w:hAnsi="Times New Roman" w:cs="Times New Roman"/>
          <w:szCs w:val="21"/>
          <w:vertAlign w:val="superscript"/>
        </w:rPr>
        <w:t>2+</w:t>
      </w:r>
      <w:r w:rsidRPr="00EE0414">
        <w:rPr>
          <w:rFonts w:ascii="Times New Roman" w:hAnsi="Times New Roman" w:cs="Arial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Ca</w:t>
      </w:r>
      <w:r w:rsidRPr="00EE0414">
        <w:rPr>
          <w:rFonts w:ascii="Times New Roman" w:hAnsi="Times New Roman" w:cs="Times New Roman"/>
          <w:szCs w:val="21"/>
          <w:vertAlign w:val="superscript"/>
        </w:rPr>
        <w:t>2+</w:t>
      </w:r>
      <w:r w:rsidRPr="00EE0414">
        <w:rPr>
          <w:rFonts w:ascii="Times New Roman" w:hAnsi="Times New Roman" w:hint="eastAsia"/>
          <w:szCs w:val="21"/>
        </w:rPr>
        <w:t>標準液（</w:t>
      </w:r>
      <w:r w:rsidRPr="00EE0414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,</w:t>
      </w:r>
      <w:r w:rsidRPr="00EE0414">
        <w:rPr>
          <w:rFonts w:ascii="Times New Roman" w:hAnsi="Times New Roman" w:cs="Times New Roman"/>
          <w:szCs w:val="21"/>
        </w:rPr>
        <w:t>000 mg/L</w:t>
      </w:r>
      <w:r w:rsidRPr="00EE0414">
        <w:rPr>
          <w:rFonts w:ascii="Times New Roman" w:hAnsi="Times New Roman" w:hint="eastAsia"/>
          <w:szCs w:val="21"/>
        </w:rPr>
        <w:t>）それぞれ</w:t>
      </w:r>
      <w:r w:rsidRPr="00EE0414">
        <w:rPr>
          <w:rFonts w:ascii="Times New Roman" w:hAnsi="Times New Roman" w:cs="Times New Roman"/>
          <w:szCs w:val="21"/>
        </w:rPr>
        <w:t>2</w:t>
      </w:r>
      <w:r w:rsidR="00167E59">
        <w:rPr>
          <w:rFonts w:ascii="Times New Roman" w:hAnsi="Times New Roman" w:cs="Times New Roman" w:hint="eastAsia"/>
          <w:szCs w:val="21"/>
        </w:rPr>
        <w:t>50</w:t>
      </w:r>
      <w:r w:rsidRPr="00EE0414">
        <w:rPr>
          <w:rFonts w:ascii="Times New Roman" w:hAnsi="Times New Roman" w:hint="eastAsia"/>
          <w:szCs w:val="21"/>
        </w:rPr>
        <w:t>、</w:t>
      </w:r>
      <w:r w:rsidR="00167E59">
        <w:rPr>
          <w:rFonts w:ascii="Times New Roman" w:hAnsi="Times New Roman" w:hint="eastAsia"/>
          <w:szCs w:val="21"/>
        </w:rPr>
        <w:t>1200</w:t>
      </w:r>
      <w:r w:rsidRPr="00EE0414">
        <w:rPr>
          <w:rFonts w:ascii="Times New Roman" w:hAnsi="Times New Roman" w:hint="eastAsia"/>
          <w:szCs w:val="21"/>
        </w:rPr>
        <w:t>、</w:t>
      </w:r>
      <w:r w:rsidRPr="00EE0414">
        <w:rPr>
          <w:rFonts w:ascii="Times New Roman" w:hAnsi="Times New Roman" w:cs="Times New Roman"/>
          <w:szCs w:val="21"/>
        </w:rPr>
        <w:t>2</w:t>
      </w:r>
      <w:r w:rsidR="00167E59">
        <w:rPr>
          <w:rFonts w:ascii="Times New Roman" w:hAnsi="Times New Roman" w:cs="Times New Roman" w:hint="eastAsia"/>
          <w:szCs w:val="21"/>
        </w:rPr>
        <w:t>50</w:t>
      </w:r>
      <w:r w:rsidRPr="00EE0414">
        <w:rPr>
          <w:rFonts w:ascii="Times New Roman" w:hAnsi="Times New Roman" w:hint="eastAsia"/>
          <w:szCs w:val="21"/>
        </w:rPr>
        <w:t>、</w:t>
      </w:r>
      <w:r w:rsidR="00167E59">
        <w:rPr>
          <w:rFonts w:ascii="Times New Roman" w:hAnsi="Times New Roman" w:hint="eastAsia"/>
          <w:szCs w:val="21"/>
        </w:rPr>
        <w:t>200</w:t>
      </w:r>
      <w:r w:rsidRPr="00EE0414">
        <w:rPr>
          <w:rFonts w:ascii="Times New Roman" w:hAnsi="Times New Roman" w:hint="eastAsia"/>
          <w:szCs w:val="21"/>
        </w:rPr>
        <w:t>、</w:t>
      </w:r>
      <w:r w:rsidR="00167E59">
        <w:rPr>
          <w:rFonts w:ascii="Times New Roman" w:hAnsi="Times New Roman" w:hint="eastAsia"/>
          <w:szCs w:val="21"/>
        </w:rPr>
        <w:t>300</w:t>
      </w:r>
      <w:r w:rsidRPr="00EE0414">
        <w:rPr>
          <w:rFonts w:ascii="Times New Roman" w:hAnsi="Times New Roman" w:hint="eastAsia"/>
          <w:szCs w:val="21"/>
        </w:rPr>
        <w:t xml:space="preserve"> </w:t>
      </w:r>
      <w:proofErr w:type="spellStart"/>
      <w:r w:rsidR="00167E59" w:rsidRPr="00167E59">
        <w:rPr>
          <w:rFonts w:ascii="Times New Roman" w:hAnsi="Times New Roman" w:cs="Times New Roman"/>
          <w:szCs w:val="21"/>
        </w:rPr>
        <w:t>μ</w:t>
      </w:r>
      <w:r w:rsidRPr="00EE0414">
        <w:rPr>
          <w:rFonts w:ascii="Times New Roman" w:hAnsi="Times New Roman" w:cs="Times New Roman"/>
          <w:szCs w:val="21"/>
        </w:rPr>
        <w:t>L</w:t>
      </w:r>
      <w:proofErr w:type="spellEnd"/>
      <w:r w:rsidRPr="00EE0414">
        <w:rPr>
          <w:rFonts w:ascii="Times New Roman" w:hAnsi="Times New Roman" w:hint="eastAsia"/>
          <w:szCs w:val="21"/>
        </w:rPr>
        <w:t>を</w:t>
      </w:r>
      <w:r w:rsidR="00A8415A">
        <w:rPr>
          <w:rFonts w:ascii="Times New Roman" w:hAnsi="Times New Roman" w:cs="Times New Roman" w:hint="eastAsia"/>
          <w:szCs w:val="21"/>
        </w:rPr>
        <w:t>50</w:t>
      </w:r>
      <w:r w:rsidRPr="00EE0414"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 xml:space="preserve"> </w:t>
      </w:r>
      <w:r w:rsidRPr="00EE0414">
        <w:rPr>
          <w:rFonts w:ascii="Times New Roman" w:hAnsi="Times New Roman" w:cs="Times New Roman"/>
          <w:szCs w:val="21"/>
        </w:rPr>
        <w:t>mL</w:t>
      </w:r>
      <w:r w:rsidRPr="00EE0414">
        <w:rPr>
          <w:rFonts w:ascii="Times New Roman" w:hAnsi="Times New Roman" w:hint="eastAsia"/>
          <w:szCs w:val="21"/>
        </w:rPr>
        <w:t>メスフラスコに分取後、超純水でメスアップし、精度管理試料（陽イオン）とした。</w:t>
      </w:r>
    </w:p>
    <w:p w:rsidR="00C022E8" w:rsidRDefault="00C022E8"/>
    <w:p w:rsidR="00047D61" w:rsidRDefault="00047D61">
      <w:r>
        <w:rPr>
          <w:rFonts w:hint="eastAsia"/>
        </w:rPr>
        <w:t>調整濃度は表</w:t>
      </w:r>
      <w:r w:rsidR="00A8415A">
        <w:rPr>
          <w:rFonts w:hint="eastAsia"/>
        </w:rPr>
        <w:t>1</w:t>
      </w:r>
      <w:r>
        <w:t>に示すとおり</w:t>
      </w:r>
      <w:r>
        <w:rPr>
          <w:rFonts w:hint="eastAsia"/>
        </w:rPr>
        <w:t>。</w:t>
      </w:r>
    </w:p>
    <w:p w:rsidR="00047D61" w:rsidRPr="00A8415A" w:rsidRDefault="00047D61"/>
    <w:p w:rsidR="00A8415A" w:rsidRPr="00EE0414" w:rsidRDefault="00A8415A" w:rsidP="00A8415A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1.2　測定結果</w:t>
      </w:r>
    </w:p>
    <w:p w:rsidR="00A8415A" w:rsidRDefault="00A8415A">
      <w:r>
        <w:rPr>
          <w:rFonts w:hint="eastAsia"/>
        </w:rPr>
        <w:t xml:space="preserve">　測定結果</w:t>
      </w:r>
      <w:r>
        <w:t>を表</w:t>
      </w:r>
      <w:r>
        <w:t>1</w:t>
      </w:r>
      <w:r>
        <w:t>に示す。</w:t>
      </w:r>
      <w:r w:rsidR="00C022E8">
        <w:rPr>
          <w:rFonts w:hint="eastAsia"/>
        </w:rPr>
        <w:t>調整濃度</w:t>
      </w:r>
      <w:r w:rsidR="00C022E8">
        <w:t>とほぼ</w:t>
      </w:r>
      <w:r w:rsidR="00C022E8">
        <w:rPr>
          <w:rFonts w:hint="eastAsia"/>
        </w:rPr>
        <w:t>同等の</w:t>
      </w:r>
      <w:r w:rsidR="00C022E8">
        <w:t>値で</w:t>
      </w:r>
      <w:r w:rsidR="00C022E8">
        <w:rPr>
          <w:rFonts w:hint="eastAsia"/>
        </w:rPr>
        <w:t>各機関</w:t>
      </w:r>
      <w:r w:rsidR="00C022E8">
        <w:t>の</w:t>
      </w:r>
      <w:r w:rsidR="00C022E8">
        <w:rPr>
          <w:rFonts w:hint="eastAsia"/>
        </w:rPr>
        <w:t>ばらつきも</w:t>
      </w:r>
      <w:r w:rsidR="00C022E8">
        <w:t>小さく</w:t>
      </w:r>
      <w:r w:rsidR="00C022E8">
        <w:rPr>
          <w:rFonts w:hint="eastAsia"/>
        </w:rPr>
        <w:t>、</w:t>
      </w:r>
      <w:r>
        <w:rPr>
          <w:rFonts w:hint="eastAsia"/>
        </w:rPr>
        <w:t>概ね</w:t>
      </w:r>
      <w:r>
        <w:t>良好な結果</w:t>
      </w:r>
      <w:r>
        <w:rPr>
          <w:rFonts w:hint="eastAsia"/>
        </w:rPr>
        <w:t>であった。</w:t>
      </w:r>
    </w:p>
    <w:p w:rsidR="00A8415A" w:rsidRPr="00C906E6" w:rsidRDefault="00A8415A"/>
    <w:p w:rsidR="001C6D96" w:rsidRDefault="00772BE4">
      <w:r w:rsidRPr="00772BE4">
        <w:rPr>
          <w:noProof/>
        </w:rPr>
        <w:drawing>
          <wp:inline distT="0" distB="0" distL="0" distR="0">
            <wp:extent cx="5399871" cy="377508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5"/>
                    <a:stretch/>
                  </pic:blipFill>
                  <pic:spPr bwMode="auto">
                    <a:xfrm>
                      <a:off x="0" y="0"/>
                      <a:ext cx="5400040" cy="3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049" w:rsidRDefault="00A87049" w:rsidP="00A87049">
      <w:pPr>
        <w:rPr>
          <w:rFonts w:ascii="ＭＳ ゴシック" w:eastAsia="ＭＳ ゴシック" w:hAnsi="ＭＳ ゴシック"/>
          <w:sz w:val="22"/>
        </w:rPr>
      </w:pPr>
    </w:p>
    <w:p w:rsidR="00A87049" w:rsidRDefault="00A87049" w:rsidP="00A870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2</w:t>
      </w:r>
      <w:r w:rsidRPr="00B83D5B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C022E8" w:rsidRPr="00B83D5B" w:rsidRDefault="00C022E8" w:rsidP="00A87049">
      <w:pPr>
        <w:rPr>
          <w:rFonts w:ascii="ＭＳ ゴシック" w:eastAsia="ＭＳ ゴシック" w:hAnsi="ＭＳ ゴシック"/>
          <w:sz w:val="22"/>
        </w:rPr>
      </w:pPr>
    </w:p>
    <w:p w:rsidR="00A87049" w:rsidRPr="00C63986" w:rsidRDefault="00A87049" w:rsidP="00A87049">
      <w:pPr>
        <w:rPr>
          <w:rFonts w:asciiTheme="majorEastAsia" w:eastAsiaTheme="majorEastAsia" w:hAnsiTheme="majorEastAsia"/>
          <w:sz w:val="22"/>
        </w:rPr>
      </w:pPr>
      <w:r w:rsidRPr="00B83D5B">
        <w:rPr>
          <w:rFonts w:ascii="ＭＳ ゴシック" w:eastAsia="ＭＳ ゴシック" w:hAnsi="ＭＳ ゴシック"/>
          <w:sz w:val="22"/>
        </w:rPr>
        <w:t>2</w:t>
      </w:r>
      <w:r w:rsidRPr="00B83D5B">
        <w:rPr>
          <w:rFonts w:ascii="ＭＳ ゴシック" w:eastAsia="ＭＳ ゴシック" w:hAnsi="ＭＳ ゴシック" w:hint="eastAsia"/>
          <w:sz w:val="22"/>
        </w:rPr>
        <w:t>.1　試料調製</w:t>
      </w:r>
    </w:p>
    <w:p w:rsidR="00A87049" w:rsidRPr="00AE6134" w:rsidRDefault="00A87049" w:rsidP="00A87049">
      <w:pPr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Pr="00AE6134">
        <w:rPr>
          <w:rFonts w:ascii="Times New Roman" w:hAnsi="Times New Roman" w:cs="Times New Roman"/>
          <w:szCs w:val="21"/>
        </w:rPr>
        <w:t>2</w:t>
      </w:r>
      <w:r w:rsidRPr="00AE6134">
        <w:rPr>
          <w:rFonts w:ascii="Times New Roman" w:hAnsi="Times New Roman" w:cs="Times New Roman"/>
          <w:szCs w:val="21"/>
        </w:rPr>
        <w:t>台のハイボリウムエアサンプラー</w:t>
      </w:r>
      <w:r w:rsidR="00291366">
        <w:rPr>
          <w:rFonts w:ascii="Times New Roman" w:hAnsi="Times New Roman" w:cs="Times New Roman" w:hint="eastAsia"/>
          <w:szCs w:val="21"/>
        </w:rPr>
        <w:t>（</w:t>
      </w:r>
      <w:r w:rsidR="00291366">
        <w:rPr>
          <w:rFonts w:ascii="Times New Roman" w:hAnsi="Times New Roman" w:cs="Times New Roman"/>
          <w:szCs w:val="21"/>
        </w:rPr>
        <w:t>A</w:t>
      </w:r>
      <w:r w:rsidR="00291366">
        <w:rPr>
          <w:rFonts w:ascii="Times New Roman" w:hAnsi="Times New Roman" w:cs="Times New Roman"/>
          <w:szCs w:val="21"/>
        </w:rPr>
        <w:t>、</w:t>
      </w:r>
      <w:r w:rsidR="00291366">
        <w:rPr>
          <w:rFonts w:ascii="Times New Roman" w:hAnsi="Times New Roman" w:cs="Times New Roman"/>
          <w:szCs w:val="21"/>
        </w:rPr>
        <w:t>B</w:t>
      </w:r>
      <w:r w:rsidR="00291366">
        <w:rPr>
          <w:rFonts w:ascii="Times New Roman" w:hAnsi="Times New Roman" w:cs="Times New Roman"/>
          <w:szCs w:val="21"/>
        </w:rPr>
        <w:t>）</w:t>
      </w:r>
      <w:r w:rsidR="00291366">
        <w:rPr>
          <w:rFonts w:ascii="Times New Roman" w:hAnsi="Times New Roman" w:cs="Times New Roman" w:hint="eastAsia"/>
          <w:szCs w:val="21"/>
        </w:rPr>
        <w:t>を用いて</w:t>
      </w:r>
      <w:r w:rsidR="00291366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大気粉塵を同時に採取した。ろ紙は</w:t>
      </w:r>
      <w:r w:rsidRPr="00AE6134">
        <w:rPr>
          <w:rFonts w:ascii="Times New Roman" w:hAnsi="Times New Roman" w:cs="Times New Roman"/>
          <w:szCs w:val="21"/>
        </w:rPr>
        <w:t>350</w:t>
      </w:r>
      <w:r w:rsidRPr="00AE6134">
        <w:rPr>
          <w:rFonts w:ascii="ＭＳ 明朝" w:eastAsia="ＭＳ 明朝" w:hAnsi="ＭＳ 明朝" w:cs="ＭＳ 明朝" w:hint="eastAsia"/>
          <w:szCs w:val="21"/>
        </w:rPr>
        <w:t>℃</w:t>
      </w:r>
      <w:r w:rsidRPr="00AE6134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1</w:t>
      </w:r>
      <w:r w:rsidRPr="00AE6134">
        <w:rPr>
          <w:rFonts w:ascii="Times New Roman" w:hAnsi="Times New Roman" w:cs="Times New Roman"/>
          <w:szCs w:val="21"/>
        </w:rPr>
        <w:t>時間</w:t>
      </w:r>
      <w:r w:rsidR="0054684D">
        <w:rPr>
          <w:rFonts w:ascii="Times New Roman" w:hAnsi="Times New Roman" w:cs="Times New Roman" w:hint="eastAsia"/>
          <w:szCs w:val="21"/>
        </w:rPr>
        <w:t>の</w:t>
      </w:r>
      <w:r w:rsidRPr="00AE6134">
        <w:rPr>
          <w:rFonts w:ascii="Times New Roman" w:hAnsi="Times New Roman" w:cs="Times New Roman"/>
          <w:szCs w:val="21"/>
        </w:rPr>
        <w:t>加熱処理をした石英繊維ろ紙を用いた。</w:t>
      </w:r>
      <w:r w:rsidR="00291366">
        <w:rPr>
          <w:rFonts w:ascii="Times New Roman" w:hAnsi="Times New Roman" w:cs="Times New Roman" w:hint="eastAsia"/>
          <w:szCs w:val="21"/>
        </w:rPr>
        <w:t>採取日は</w:t>
      </w:r>
      <w:r>
        <w:rPr>
          <w:rFonts w:ascii="Times New Roman" w:hAnsi="Times New Roman" w:cs="Times New Roman"/>
          <w:szCs w:val="21"/>
        </w:rPr>
        <w:t>2017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31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>16:50</w:t>
      </w:r>
      <w:r>
        <w:rPr>
          <w:rFonts w:ascii="Times New Roman" w:hAnsi="Times New Roman" w:cs="Times New Roman" w:hint="eastAsia"/>
          <w:szCs w:val="21"/>
        </w:rPr>
        <w:t>～</w:t>
      </w: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 w:hint="eastAsia"/>
          <w:szCs w:val="21"/>
        </w:rPr>
        <w:t>11:56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19</w:t>
      </w:r>
      <w:r>
        <w:rPr>
          <w:rFonts w:ascii="Times New Roman" w:hAnsi="Times New Roman" w:cs="Times New Roman" w:hint="eastAsia"/>
          <w:szCs w:val="21"/>
        </w:rPr>
        <w:t>時間</w:t>
      </w:r>
      <w:r>
        <w:rPr>
          <w:rFonts w:ascii="Times New Roman" w:hAnsi="Times New Roman" w:cs="Times New Roman"/>
          <w:szCs w:val="21"/>
        </w:rPr>
        <w:t>）で</w:t>
      </w:r>
      <w:r>
        <w:rPr>
          <w:rFonts w:ascii="Times New Roman" w:hAnsi="Times New Roman" w:cs="Times New Roman" w:hint="eastAsia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大気捕集量はろ紙</w:t>
      </w:r>
      <w:r w:rsidRPr="00AE6134">
        <w:rPr>
          <w:rFonts w:ascii="Times New Roman" w:hAnsi="Times New Roman" w:cs="Times New Roman"/>
          <w:szCs w:val="21"/>
        </w:rPr>
        <w:t>A</w:t>
      </w:r>
      <w:r w:rsidRPr="00AE6134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B</w:t>
      </w:r>
      <w:r w:rsidRPr="00AE6134">
        <w:rPr>
          <w:rFonts w:ascii="Times New Roman" w:hAnsi="Times New Roman" w:cs="Times New Roman"/>
          <w:szCs w:val="21"/>
        </w:rPr>
        <w:t>ともに</w:t>
      </w:r>
      <w:r w:rsidRPr="00AE6134">
        <w:rPr>
          <w:rFonts w:ascii="Times New Roman" w:hAnsi="Times New Roman" w:cs="Times New Roman"/>
          <w:szCs w:val="21"/>
        </w:rPr>
        <w:t>1144.0 m</w:t>
      </w:r>
      <w:r w:rsidRPr="00AE6134">
        <w:rPr>
          <w:rFonts w:ascii="Times New Roman" w:hAnsi="Times New Roman" w:cs="Times New Roman"/>
          <w:szCs w:val="21"/>
          <w:vertAlign w:val="superscript"/>
        </w:rPr>
        <w:t>3</w:t>
      </w:r>
      <w:r w:rsidRPr="00AE6134">
        <w:rPr>
          <w:rFonts w:ascii="Times New Roman" w:hAnsi="Times New Roman" w:cs="Times New Roman"/>
          <w:szCs w:val="21"/>
        </w:rPr>
        <w:t>（ろ紙の捕集面積</w:t>
      </w:r>
      <w:r w:rsidRPr="00AE6134">
        <w:rPr>
          <w:rFonts w:ascii="Times New Roman" w:hAnsi="Times New Roman" w:cs="Times New Roman"/>
          <w:szCs w:val="21"/>
        </w:rPr>
        <w:t>400 cm</w:t>
      </w:r>
      <w:r w:rsidRPr="00AE6134">
        <w:rPr>
          <w:rFonts w:ascii="Times New Roman" w:hAnsi="Times New Roman" w:cs="Times New Roman"/>
          <w:szCs w:val="21"/>
          <w:vertAlign w:val="superscript"/>
        </w:rPr>
        <w:t>2</w:t>
      </w:r>
      <w:r w:rsidRPr="00AE6134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であった</w:t>
      </w:r>
      <w:r w:rsidR="0054684D">
        <w:rPr>
          <w:rFonts w:ascii="Times New Roman" w:hAnsi="Times New Roman" w:cs="Times New Roman"/>
          <w:szCs w:val="21"/>
        </w:rPr>
        <w:t>。</w:t>
      </w:r>
      <w:r w:rsidR="0054684D">
        <w:rPr>
          <w:rFonts w:ascii="Times New Roman" w:hAnsi="Times New Roman" w:cs="Times New Roman" w:hint="eastAsia"/>
          <w:szCs w:val="21"/>
        </w:rPr>
        <w:t>捕集</w:t>
      </w:r>
      <w:r w:rsidRPr="00AE6134">
        <w:rPr>
          <w:rFonts w:ascii="Times New Roman" w:hAnsi="Times New Roman" w:cs="Times New Roman"/>
          <w:szCs w:val="21"/>
        </w:rPr>
        <w:t>ろ紙を</w:t>
      </w:r>
      <w:r>
        <w:rPr>
          <w:rFonts w:ascii="Times New Roman" w:hAnsi="Times New Roman" w:cs="Times New Roman" w:hint="eastAsia"/>
          <w:szCs w:val="21"/>
        </w:rPr>
        <w:t>ポンチ</w:t>
      </w:r>
      <w:r w:rsidRPr="00AE6134">
        <w:rPr>
          <w:rFonts w:ascii="Times New Roman" w:hAnsi="Times New Roman" w:cs="Times New Roman"/>
          <w:szCs w:val="21"/>
        </w:rPr>
        <w:t>で</w:t>
      </w:r>
      <w:r w:rsidRPr="00AE6134">
        <w:rPr>
          <w:rFonts w:ascii="Times New Roman" w:hAnsi="Times New Roman" w:cs="Times New Roman"/>
          <w:szCs w:val="21"/>
        </w:rPr>
        <w:t>φ47 mm</w:t>
      </w:r>
      <w:r w:rsidRPr="00AE6134">
        <w:rPr>
          <w:rFonts w:ascii="Times New Roman" w:hAnsi="Times New Roman" w:cs="Times New Roman"/>
          <w:szCs w:val="21"/>
        </w:rPr>
        <w:t>に切り抜き、ペトリスライドに入れ、試料</w:t>
      </w:r>
      <w:r w:rsidR="0054684D">
        <w:rPr>
          <w:rFonts w:ascii="Times New Roman" w:hAnsi="Times New Roman" w:cs="Times New Roman" w:hint="eastAsia"/>
          <w:szCs w:val="21"/>
        </w:rPr>
        <w:t>A</w:t>
      </w:r>
      <w:r w:rsidR="0054684D">
        <w:rPr>
          <w:rFonts w:ascii="Times New Roman" w:hAnsi="Times New Roman" w:cs="Times New Roman"/>
          <w:szCs w:val="21"/>
        </w:rPr>
        <w:t>、</w:t>
      </w:r>
      <w:r w:rsidR="0054684D">
        <w:rPr>
          <w:rFonts w:ascii="Times New Roman" w:hAnsi="Times New Roman" w:cs="Times New Roman"/>
          <w:szCs w:val="21"/>
        </w:rPr>
        <w:t>B</w:t>
      </w:r>
      <w:r w:rsidRPr="00AE6134">
        <w:rPr>
          <w:rFonts w:ascii="Times New Roman" w:hAnsi="Times New Roman" w:cs="Times New Roman"/>
          <w:szCs w:val="21"/>
        </w:rPr>
        <w:t>とした。</w:t>
      </w:r>
      <w:r w:rsidR="00291366">
        <w:rPr>
          <w:rFonts w:ascii="Times New Roman" w:hAnsi="Times New Roman" w:cs="Times New Roman"/>
          <w:szCs w:val="21"/>
        </w:rPr>
        <w:t>ブランク</w:t>
      </w:r>
      <w:r w:rsidR="00291366">
        <w:rPr>
          <w:rFonts w:ascii="Times New Roman" w:hAnsi="Times New Roman" w:cs="Times New Roman" w:hint="eastAsia"/>
          <w:szCs w:val="21"/>
        </w:rPr>
        <w:t>ろ紙</w:t>
      </w:r>
      <w:r w:rsidR="00291366">
        <w:rPr>
          <w:rFonts w:ascii="Times New Roman" w:hAnsi="Times New Roman" w:cs="Times New Roman"/>
          <w:szCs w:val="21"/>
        </w:rPr>
        <w:t>についても同様に</w:t>
      </w:r>
      <w:r w:rsidR="00291366" w:rsidRPr="00AE6134">
        <w:rPr>
          <w:rFonts w:ascii="Times New Roman" w:hAnsi="Times New Roman" w:cs="Times New Roman"/>
          <w:szCs w:val="21"/>
        </w:rPr>
        <w:t>φ47 mm</w:t>
      </w:r>
      <w:r w:rsidR="00291366" w:rsidRPr="00AE6134">
        <w:rPr>
          <w:rFonts w:ascii="Times New Roman" w:hAnsi="Times New Roman" w:cs="Times New Roman"/>
          <w:szCs w:val="21"/>
        </w:rPr>
        <w:t>に切り抜き</w:t>
      </w:r>
      <w:r w:rsidR="00291366">
        <w:rPr>
          <w:rFonts w:ascii="Times New Roman" w:hAnsi="Times New Roman" w:cs="Times New Roman" w:hint="eastAsia"/>
          <w:szCs w:val="21"/>
        </w:rPr>
        <w:t>、</w:t>
      </w:r>
      <w:r w:rsidR="0054684D">
        <w:rPr>
          <w:rFonts w:ascii="Times New Roman" w:hAnsi="Times New Roman" w:cs="Times New Roman" w:hint="eastAsia"/>
          <w:szCs w:val="21"/>
        </w:rPr>
        <w:t>試料</w:t>
      </w:r>
      <w:r w:rsidR="0054684D">
        <w:rPr>
          <w:rFonts w:ascii="Times New Roman" w:hAnsi="Times New Roman" w:cs="Times New Roman"/>
          <w:szCs w:val="21"/>
        </w:rPr>
        <w:t>A</w:t>
      </w:r>
      <w:r w:rsidR="0054684D">
        <w:rPr>
          <w:rFonts w:ascii="Times New Roman" w:hAnsi="Times New Roman" w:cs="Times New Roman"/>
          <w:szCs w:val="21"/>
        </w:rPr>
        <w:t>または</w:t>
      </w:r>
      <w:r w:rsidR="0054684D">
        <w:rPr>
          <w:rFonts w:ascii="Times New Roman" w:hAnsi="Times New Roman" w:cs="Times New Roman"/>
          <w:szCs w:val="21"/>
        </w:rPr>
        <w:t>B</w:t>
      </w:r>
      <w:r w:rsidR="0054684D">
        <w:rPr>
          <w:rFonts w:ascii="Times New Roman" w:hAnsi="Times New Roman" w:cs="Times New Roman"/>
          <w:szCs w:val="21"/>
        </w:rPr>
        <w:t>と共に</w:t>
      </w:r>
      <w:r w:rsidR="00291366">
        <w:rPr>
          <w:rFonts w:ascii="Times New Roman" w:hAnsi="Times New Roman" w:cs="Times New Roman" w:hint="eastAsia"/>
          <w:szCs w:val="21"/>
        </w:rPr>
        <w:t>各機関に</w:t>
      </w:r>
      <w:r w:rsidR="00291366">
        <w:rPr>
          <w:rFonts w:ascii="Times New Roman" w:hAnsi="Times New Roman" w:cs="Times New Roman"/>
          <w:szCs w:val="21"/>
        </w:rPr>
        <w:t>配布した。</w:t>
      </w:r>
    </w:p>
    <w:p w:rsidR="00A87049" w:rsidRPr="00291366" w:rsidRDefault="00A87049" w:rsidP="00A87049">
      <w:pPr>
        <w:rPr>
          <w:noProof/>
        </w:rPr>
      </w:pPr>
    </w:p>
    <w:p w:rsidR="00A87049" w:rsidRPr="00C63986" w:rsidRDefault="00A87049" w:rsidP="00A87049">
      <w:pPr>
        <w:rPr>
          <w:rFonts w:asciiTheme="majorEastAsia" w:eastAsiaTheme="majorEastAsia" w:hAnsiTheme="majorEastAsia"/>
          <w:sz w:val="22"/>
        </w:rPr>
      </w:pPr>
      <w:r w:rsidRPr="00B83D5B"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.2</w:t>
      </w:r>
      <w:r w:rsidRPr="00B83D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測定結果</w:t>
      </w:r>
    </w:p>
    <w:p w:rsidR="00A87049" w:rsidRDefault="00A87049" w:rsidP="00A87049">
      <w:pPr>
        <w:rPr>
          <w:noProof/>
        </w:rPr>
      </w:pPr>
      <w:r>
        <w:rPr>
          <w:rFonts w:hint="eastAsia"/>
          <w:noProof/>
        </w:rPr>
        <w:t xml:space="preserve">　</w:t>
      </w:r>
      <w:r w:rsidR="00291366">
        <w:rPr>
          <w:rFonts w:hint="eastAsia"/>
          <w:noProof/>
        </w:rPr>
        <w:t>表</w:t>
      </w:r>
      <w:r w:rsidR="00291366">
        <w:rPr>
          <w:noProof/>
        </w:rPr>
        <w:t>2</w:t>
      </w:r>
      <w:r w:rsidR="00291366">
        <w:rPr>
          <w:noProof/>
        </w:rPr>
        <w:t>に</w:t>
      </w:r>
      <w:r w:rsidR="00291366">
        <w:rPr>
          <w:rFonts w:hint="eastAsia"/>
          <w:noProof/>
        </w:rPr>
        <w:t>測定結果</w:t>
      </w:r>
      <w:r w:rsidR="00291366">
        <w:rPr>
          <w:noProof/>
        </w:rPr>
        <w:t>を示す。</w:t>
      </w:r>
      <w:r w:rsidR="00291366">
        <w:rPr>
          <w:rFonts w:hint="eastAsia"/>
          <w:noProof/>
        </w:rPr>
        <w:t>炭素成分に関しては</w:t>
      </w:r>
      <w:r w:rsidR="00291366">
        <w:rPr>
          <w:noProof/>
        </w:rPr>
        <w:t>、</w:t>
      </w:r>
      <w:r>
        <w:rPr>
          <w:rFonts w:hint="eastAsia"/>
          <w:noProof/>
        </w:rPr>
        <w:t>OC</w:t>
      </w:r>
      <w:r>
        <w:rPr>
          <w:noProof/>
        </w:rPr>
        <w:t>1</w:t>
      </w:r>
      <w:r>
        <w:rPr>
          <w:noProof/>
        </w:rPr>
        <w:t>、</w:t>
      </w:r>
      <w:r>
        <w:rPr>
          <w:noProof/>
        </w:rPr>
        <w:t>EC2</w:t>
      </w:r>
      <w:r>
        <w:rPr>
          <w:noProof/>
        </w:rPr>
        <w:t>、</w:t>
      </w:r>
      <w:r>
        <w:rPr>
          <w:noProof/>
        </w:rPr>
        <w:t>EC3</w:t>
      </w:r>
      <w:r>
        <w:rPr>
          <w:noProof/>
        </w:rPr>
        <w:t>で変動係数が大きく、ばらつきが</w:t>
      </w:r>
      <w:r>
        <w:rPr>
          <w:rFonts w:hint="eastAsia"/>
          <w:noProof/>
        </w:rPr>
        <w:t>大きかった</w:t>
      </w:r>
      <w:r>
        <w:rPr>
          <w:noProof/>
        </w:rPr>
        <w:t>。</w:t>
      </w:r>
      <w:r>
        <w:rPr>
          <w:rFonts w:hint="eastAsia"/>
          <w:noProof/>
        </w:rPr>
        <w:t>OC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EC</w:t>
      </w:r>
      <w:r>
        <w:rPr>
          <w:noProof/>
        </w:rPr>
        <w:t>の値</w:t>
      </w:r>
      <w:r w:rsidR="00E35C7A">
        <w:rPr>
          <w:rFonts w:hint="eastAsia"/>
          <w:noProof/>
        </w:rPr>
        <w:t>で</w:t>
      </w:r>
      <w:r w:rsidR="00E35C7A">
        <w:rPr>
          <w:noProof/>
        </w:rPr>
        <w:t>みると</w:t>
      </w:r>
      <w:r w:rsidR="00E35C7A">
        <w:rPr>
          <w:rFonts w:hint="eastAsia"/>
          <w:noProof/>
        </w:rPr>
        <w:t>、</w:t>
      </w:r>
      <w:r w:rsidR="00E35C7A">
        <w:rPr>
          <w:rFonts w:hint="eastAsia"/>
          <w:noProof/>
        </w:rPr>
        <w:t>1</w:t>
      </w:r>
      <w:r>
        <w:rPr>
          <w:noProof/>
        </w:rPr>
        <w:t>機関を</w:t>
      </w:r>
      <w:r>
        <w:rPr>
          <w:rFonts w:hint="eastAsia"/>
          <w:noProof/>
        </w:rPr>
        <w:t>除き</w:t>
      </w:r>
      <w:r>
        <w:rPr>
          <w:noProof/>
        </w:rPr>
        <w:t>、概ね</w:t>
      </w:r>
      <w:r>
        <w:rPr>
          <w:rFonts w:hint="eastAsia"/>
          <w:noProof/>
        </w:rPr>
        <w:t>同程度の</w:t>
      </w:r>
      <w:r>
        <w:rPr>
          <w:noProof/>
        </w:rPr>
        <w:t>値</w:t>
      </w:r>
      <w:r>
        <w:rPr>
          <w:rFonts w:hint="eastAsia"/>
          <w:noProof/>
        </w:rPr>
        <w:t>であった</w:t>
      </w:r>
      <w:r>
        <w:rPr>
          <w:noProof/>
        </w:rPr>
        <w:t>。</w:t>
      </w:r>
      <w:r>
        <w:rPr>
          <w:rFonts w:hint="eastAsia"/>
          <w:noProof/>
        </w:rPr>
        <w:t>サンプル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B</w:t>
      </w:r>
      <w:r>
        <w:rPr>
          <w:noProof/>
        </w:rPr>
        <w:t>間の差、</w:t>
      </w:r>
      <w:r>
        <w:rPr>
          <w:rFonts w:hint="eastAsia"/>
          <w:noProof/>
        </w:rPr>
        <w:t>分析</w:t>
      </w:r>
      <w:r>
        <w:rPr>
          <w:noProof/>
        </w:rPr>
        <w:t>装置間の差</w:t>
      </w:r>
      <w:r>
        <w:rPr>
          <w:rFonts w:hint="eastAsia"/>
          <w:noProof/>
        </w:rPr>
        <w:t>は</w:t>
      </w:r>
      <w:r>
        <w:rPr>
          <w:noProof/>
        </w:rPr>
        <w:t>なさそうである。</w:t>
      </w:r>
    </w:p>
    <w:p w:rsidR="00A87049" w:rsidRPr="00AE6134" w:rsidRDefault="00A87049" w:rsidP="00E35C7A">
      <w:pPr>
        <w:ind w:firstLineChars="100" w:firstLine="210"/>
        <w:rPr>
          <w:noProof/>
        </w:rPr>
      </w:pPr>
      <w:r>
        <w:rPr>
          <w:rFonts w:hint="eastAsia"/>
          <w:noProof/>
        </w:rPr>
        <w:t>WSOC</w:t>
      </w:r>
      <w:r>
        <w:rPr>
          <w:noProof/>
        </w:rPr>
        <w:t>に関しては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機関で</w:t>
      </w:r>
      <w:r>
        <w:rPr>
          <w:noProof/>
        </w:rPr>
        <w:t>大幅</w:t>
      </w:r>
      <w:r>
        <w:rPr>
          <w:rFonts w:hint="eastAsia"/>
          <w:noProof/>
        </w:rPr>
        <w:t>に小さく</w:t>
      </w:r>
      <w:r>
        <w:rPr>
          <w:noProof/>
        </w:rPr>
        <w:t>、</w:t>
      </w:r>
      <w:r>
        <w:rPr>
          <w:noProof/>
        </w:rPr>
        <w:t>2</w:t>
      </w:r>
      <w:r>
        <w:rPr>
          <w:noProof/>
        </w:rPr>
        <w:t>機関で低めの値</w:t>
      </w:r>
      <w:r>
        <w:rPr>
          <w:rFonts w:hint="eastAsia"/>
          <w:noProof/>
        </w:rPr>
        <w:t>であ</w:t>
      </w:r>
      <w:r w:rsidR="00E35C7A">
        <w:rPr>
          <w:rFonts w:hint="eastAsia"/>
          <w:noProof/>
        </w:rPr>
        <w:t>り、</w:t>
      </w:r>
      <w:r w:rsidR="00E35C7A">
        <w:rPr>
          <w:noProof/>
        </w:rPr>
        <w:t>それ以外</w:t>
      </w:r>
      <w:r w:rsidR="00E35C7A">
        <w:rPr>
          <w:rFonts w:hint="eastAsia"/>
          <w:noProof/>
        </w:rPr>
        <w:t>の</w:t>
      </w:r>
      <w:r w:rsidR="00E35C7A">
        <w:rPr>
          <w:noProof/>
        </w:rPr>
        <w:t>機関は</w:t>
      </w:r>
      <w:r w:rsidR="00291366">
        <w:rPr>
          <w:rFonts w:hint="eastAsia"/>
          <w:noProof/>
        </w:rPr>
        <w:t>概ね</w:t>
      </w:r>
      <w:r w:rsidR="00E35C7A">
        <w:rPr>
          <w:rFonts w:hint="eastAsia"/>
          <w:noProof/>
        </w:rPr>
        <w:t>同程度</w:t>
      </w:r>
      <w:r w:rsidR="00E35C7A">
        <w:rPr>
          <w:noProof/>
        </w:rPr>
        <w:t>の値で</w:t>
      </w:r>
      <w:r w:rsidR="00852451">
        <w:rPr>
          <w:rFonts w:hint="eastAsia"/>
          <w:noProof/>
        </w:rPr>
        <w:t>あ</w:t>
      </w:r>
      <w:r>
        <w:rPr>
          <w:rFonts w:hint="eastAsia"/>
          <w:noProof/>
        </w:rPr>
        <w:t>った。</w:t>
      </w:r>
    </w:p>
    <w:p w:rsidR="00A87049" w:rsidRDefault="00A87049" w:rsidP="00A87049"/>
    <w:p w:rsidR="00047D61" w:rsidRDefault="00291366">
      <w:r w:rsidRPr="00291366">
        <w:rPr>
          <w:noProof/>
        </w:rPr>
        <w:drawing>
          <wp:inline distT="0" distB="0" distL="0" distR="0">
            <wp:extent cx="8506279" cy="4999378"/>
            <wp:effectExtent l="635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8191" cy="50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5A" w:rsidRPr="00886F4F" w:rsidRDefault="00A87049" w:rsidP="00A841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A8415A">
        <w:rPr>
          <w:rFonts w:ascii="ＭＳ ゴシック" w:eastAsia="ＭＳ ゴシック" w:hAnsi="ＭＳ ゴシック" w:hint="eastAsia"/>
          <w:sz w:val="22"/>
        </w:rPr>
        <w:t>．無機元素</w:t>
      </w:r>
      <w:r w:rsidR="00A8415A">
        <w:rPr>
          <w:rFonts w:ascii="ＭＳ ゴシック" w:eastAsia="ＭＳ ゴシック" w:hAnsi="ＭＳ ゴシック"/>
          <w:sz w:val="22"/>
        </w:rPr>
        <w:t>成分</w:t>
      </w:r>
    </w:p>
    <w:p w:rsidR="00A8415A" w:rsidRDefault="00A8415A" w:rsidP="00A8415A">
      <w:pPr>
        <w:rPr>
          <w:rFonts w:ascii="ＭＳ ゴシック" w:eastAsia="ＭＳ ゴシック" w:hAnsi="ＭＳ ゴシック"/>
          <w:sz w:val="22"/>
        </w:rPr>
      </w:pPr>
      <w:r w:rsidRPr="00886F4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8415A" w:rsidRPr="00EE0414" w:rsidRDefault="00A87049" w:rsidP="00A8415A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A8415A">
        <w:rPr>
          <w:rFonts w:ascii="ＭＳ ゴシック" w:eastAsia="ＭＳ ゴシック" w:hAnsi="ＭＳ ゴシック" w:hint="eastAsia"/>
          <w:sz w:val="22"/>
        </w:rPr>
        <w:t>.1</w:t>
      </w:r>
      <w:r w:rsidR="00C022E8">
        <w:rPr>
          <w:rFonts w:ascii="ＭＳ ゴシック" w:eastAsia="ＭＳ ゴシック" w:hAnsi="ＭＳ ゴシック"/>
          <w:sz w:val="22"/>
        </w:rPr>
        <w:t>試料</w:t>
      </w:r>
      <w:r w:rsidR="00C022E8">
        <w:rPr>
          <w:rFonts w:ascii="ＭＳ ゴシック" w:eastAsia="ＭＳ ゴシック" w:hAnsi="ＭＳ ゴシック" w:hint="eastAsia"/>
          <w:sz w:val="22"/>
        </w:rPr>
        <w:t>調整</w:t>
      </w:r>
    </w:p>
    <w:p w:rsidR="00A8415A" w:rsidRDefault="00A8415A" w:rsidP="00A8415A">
      <w:pPr>
        <w:ind w:firstLineChars="100" w:firstLine="210"/>
        <w:rPr>
          <w:rFonts w:ascii="Times New Roman" w:hAnsi="Times New Roman" w:cs="Times New Roman"/>
        </w:rPr>
      </w:pPr>
      <w:r w:rsidRPr="00A8415A">
        <w:rPr>
          <w:rFonts w:ascii="Times New Roman" w:hAnsi="Times New Roman" w:cs="Times New Roman"/>
        </w:rPr>
        <w:t>以下に示す</w:t>
      </w:r>
      <w:r w:rsidR="00887B4E">
        <w:rPr>
          <w:rFonts w:ascii="Times New Roman" w:hAnsi="Times New Roman" w:cs="Times New Roman" w:hint="eastAsia"/>
        </w:rPr>
        <w:t>市販されている</w:t>
      </w:r>
      <w:r w:rsidRPr="00A8415A">
        <w:rPr>
          <w:rFonts w:ascii="Times New Roman" w:hAnsi="Times New Roman" w:cs="Times New Roman"/>
        </w:rPr>
        <w:t>4</w:t>
      </w:r>
      <w:r w:rsidRPr="00A8415A">
        <w:rPr>
          <w:rFonts w:ascii="Times New Roman" w:hAnsi="Times New Roman" w:cs="Times New Roman"/>
        </w:rPr>
        <w:t>種類の混合標準液を</w:t>
      </w:r>
      <w:r w:rsidR="00887B4E">
        <w:rPr>
          <w:rFonts w:ascii="Times New Roman" w:hAnsi="Times New Roman" w:cs="Times New Roman" w:hint="eastAsia"/>
        </w:rPr>
        <w:t>用いて</w:t>
      </w:r>
      <w:r w:rsidRPr="00A8415A">
        <w:rPr>
          <w:rFonts w:ascii="Times New Roman" w:hAnsi="Times New Roman" w:cs="Times New Roman"/>
        </w:rPr>
        <w:t>精度管理試料を作製した。ただし、それぞれの混合標準液は高濃度であるため、次に示す</w:t>
      </w:r>
      <w:r w:rsidRPr="00A8415A">
        <w:rPr>
          <w:rFonts w:ascii="Times New Roman" w:hAnsi="Times New Roman" w:cs="Times New Roman"/>
        </w:rPr>
        <w:t>2</w:t>
      </w:r>
      <w:r w:rsidRPr="00A8415A">
        <w:rPr>
          <w:rFonts w:ascii="Times New Roman" w:hAnsi="Times New Roman" w:cs="Times New Roman"/>
        </w:rPr>
        <w:t>段階希釈の方法で調整した。</w:t>
      </w:r>
      <w:r w:rsidRPr="00A8415A">
        <w:rPr>
          <w:rFonts w:ascii="Times New Roman" w:hAnsi="Times New Roman" w:cs="Times New Roman"/>
        </w:rPr>
        <w:t>XSTC-1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XSTC-7</w:t>
      </w:r>
      <w:r w:rsidRPr="00A8415A">
        <w:rPr>
          <w:rFonts w:ascii="Times New Roman" w:hAnsi="Times New Roman" w:cs="Times New Roman"/>
        </w:rPr>
        <w:t>および</w:t>
      </w:r>
      <w:r w:rsidRPr="00A8415A">
        <w:rPr>
          <w:rFonts w:ascii="Times New Roman" w:hAnsi="Times New Roman" w:cs="Times New Roman"/>
        </w:rPr>
        <w:t>XSTC-8</w:t>
      </w:r>
      <w:r w:rsidRPr="00A8415A">
        <w:rPr>
          <w:rFonts w:ascii="Times New Roman" w:hAnsi="Times New Roman" w:cs="Times New Roman"/>
        </w:rPr>
        <w:t>については、</w:t>
      </w:r>
      <w:r w:rsidR="00887B4E">
        <w:rPr>
          <w:rFonts w:ascii="Times New Roman" w:hAnsi="Times New Roman" w:cs="Times New Roman" w:hint="eastAsia"/>
        </w:rPr>
        <w:t>各</w:t>
      </w:r>
      <w:r w:rsidRPr="00A8415A">
        <w:rPr>
          <w:rFonts w:ascii="Times New Roman" w:hAnsi="Times New Roman" w:cs="Times New Roman"/>
        </w:rPr>
        <w:t>液</w:t>
      </w:r>
      <w:r w:rsidRPr="00A8415A">
        <w:rPr>
          <w:rFonts w:ascii="Times New Roman" w:hAnsi="Times New Roman" w:cs="Times New Roman"/>
        </w:rPr>
        <w:t>1 mL</w:t>
      </w:r>
      <w:r w:rsidRPr="00A8415A">
        <w:rPr>
          <w:rFonts w:ascii="Times New Roman" w:hAnsi="Times New Roman" w:cs="Times New Roman"/>
        </w:rPr>
        <w:t>を</w:t>
      </w:r>
      <w:r w:rsidRPr="00A8415A">
        <w:rPr>
          <w:rFonts w:ascii="Times New Roman" w:hAnsi="Times New Roman" w:cs="Times New Roman"/>
        </w:rPr>
        <w:t>3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887B4E">
        <w:rPr>
          <w:rFonts w:ascii="Times New Roman" w:hAnsi="Times New Roman" w:cs="Times New Roman"/>
          <w:vertAlign w:val="subscript"/>
        </w:rPr>
        <w:t>3</w:t>
      </w:r>
      <w:r w:rsidRPr="00A8415A">
        <w:rPr>
          <w:rFonts w:ascii="Times New Roman" w:hAnsi="Times New Roman" w:cs="Times New Roman"/>
        </w:rPr>
        <w:t>溶液で</w:t>
      </w:r>
      <w:r w:rsidRPr="00A8415A">
        <w:rPr>
          <w:rFonts w:ascii="Times New Roman" w:hAnsi="Times New Roman" w:cs="Times New Roman"/>
        </w:rPr>
        <w:t>100 mL</w:t>
      </w:r>
      <w:r w:rsidRPr="00A8415A">
        <w:rPr>
          <w:rFonts w:ascii="Times New Roman" w:hAnsi="Times New Roman" w:cs="Times New Roman"/>
        </w:rPr>
        <w:t>にメスアップして</w:t>
      </w:r>
      <w:r w:rsidR="0054684D">
        <w:rPr>
          <w:rFonts w:ascii="Times New Roman" w:hAnsi="Times New Roman" w:cs="Times New Roman" w:hint="eastAsia"/>
        </w:rPr>
        <w:t>、それぞれ</w:t>
      </w:r>
      <w:r w:rsidRPr="00A8415A">
        <w:rPr>
          <w:rFonts w:ascii="Times New Roman" w:hAnsi="Times New Roman" w:cs="Times New Roman"/>
        </w:rPr>
        <w:t xml:space="preserve">100 </w:t>
      </w:r>
      <w:proofErr w:type="spellStart"/>
      <w:r w:rsidRPr="00A8415A">
        <w:rPr>
          <w:rFonts w:ascii="Times New Roman" w:hAnsi="Times New Roman" w:cs="Times New Roman"/>
        </w:rPr>
        <w:t>μg</w:t>
      </w:r>
      <w:proofErr w:type="spellEnd"/>
      <w:r w:rsidRPr="00A8415A">
        <w:rPr>
          <w:rFonts w:ascii="Times New Roman" w:hAnsi="Times New Roman" w:cs="Times New Roman"/>
        </w:rPr>
        <w:t>/L</w:t>
      </w:r>
      <w:r w:rsidRPr="00A8415A">
        <w:rPr>
          <w:rFonts w:ascii="Times New Roman" w:hAnsi="Times New Roman" w:cs="Times New Roman"/>
        </w:rPr>
        <w:t>の調整液を作製した。</w:t>
      </w:r>
      <w:r w:rsidRPr="00A8415A">
        <w:rPr>
          <w:rFonts w:ascii="Times New Roman" w:hAnsi="Times New Roman" w:cs="Times New Roman"/>
        </w:rPr>
        <w:t>XSTC-331</w:t>
      </w:r>
      <w:r w:rsidRPr="00A8415A">
        <w:rPr>
          <w:rFonts w:ascii="Times New Roman" w:hAnsi="Times New Roman" w:cs="Times New Roman"/>
        </w:rPr>
        <w:t>については、</w:t>
      </w:r>
      <w:r w:rsidRPr="00A8415A">
        <w:rPr>
          <w:rFonts w:ascii="Times New Roman" w:hAnsi="Times New Roman" w:cs="Times New Roman"/>
        </w:rPr>
        <w:t>5 mL</w:t>
      </w:r>
      <w:r w:rsidRPr="00A8415A">
        <w:rPr>
          <w:rFonts w:ascii="Times New Roman" w:hAnsi="Times New Roman" w:cs="Times New Roman"/>
        </w:rPr>
        <w:t>を分取後、</w:t>
      </w:r>
      <w:r w:rsidRPr="00A8415A">
        <w:rPr>
          <w:rFonts w:ascii="Times New Roman" w:hAnsi="Times New Roman" w:cs="Times New Roman"/>
        </w:rPr>
        <w:t>3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887B4E">
        <w:rPr>
          <w:rFonts w:ascii="Times New Roman" w:hAnsi="Times New Roman" w:cs="Times New Roman"/>
          <w:vertAlign w:val="subscript"/>
        </w:rPr>
        <w:t>3</w:t>
      </w:r>
      <w:r w:rsidRPr="00A8415A">
        <w:rPr>
          <w:rFonts w:ascii="Times New Roman" w:hAnsi="Times New Roman" w:cs="Times New Roman"/>
        </w:rPr>
        <w:t>溶液で</w:t>
      </w:r>
      <w:r w:rsidRPr="00A8415A">
        <w:rPr>
          <w:rFonts w:ascii="Times New Roman" w:hAnsi="Times New Roman" w:cs="Times New Roman"/>
        </w:rPr>
        <w:t>100 mL</w:t>
      </w:r>
      <w:r w:rsidRPr="00A8415A">
        <w:rPr>
          <w:rFonts w:ascii="Times New Roman" w:hAnsi="Times New Roman" w:cs="Times New Roman"/>
        </w:rPr>
        <w:t>にメスアップして</w:t>
      </w:r>
      <w:r w:rsidRPr="00A8415A">
        <w:rPr>
          <w:rFonts w:ascii="Times New Roman" w:hAnsi="Times New Roman" w:cs="Times New Roman"/>
        </w:rPr>
        <w:t xml:space="preserve">500 </w:t>
      </w:r>
      <w:proofErr w:type="spellStart"/>
      <w:r w:rsidRPr="00A8415A">
        <w:rPr>
          <w:rFonts w:ascii="Times New Roman" w:hAnsi="Times New Roman" w:cs="Times New Roman"/>
        </w:rPr>
        <w:t>μg</w:t>
      </w:r>
      <w:proofErr w:type="spellEnd"/>
      <w:r w:rsidRPr="00A8415A">
        <w:rPr>
          <w:rFonts w:ascii="Times New Roman" w:hAnsi="Times New Roman" w:cs="Times New Roman"/>
        </w:rPr>
        <w:t>/L</w:t>
      </w:r>
      <w:r w:rsidRPr="00A8415A">
        <w:rPr>
          <w:rFonts w:ascii="Times New Roman" w:hAnsi="Times New Roman" w:cs="Times New Roman"/>
        </w:rPr>
        <w:t>の調整液を作製した。</w:t>
      </w:r>
      <w:r w:rsidRPr="00A8415A">
        <w:rPr>
          <w:rFonts w:ascii="Times New Roman" w:hAnsi="Times New Roman" w:cs="Times New Roman"/>
        </w:rPr>
        <w:t>XSTC-1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XSTC-7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XSTC-8</w:t>
      </w:r>
      <w:r w:rsidRPr="00A8415A">
        <w:rPr>
          <w:rFonts w:ascii="Times New Roman" w:hAnsi="Times New Roman" w:cs="Times New Roman"/>
        </w:rPr>
        <w:t>および</w:t>
      </w:r>
      <w:r w:rsidRPr="00A8415A">
        <w:rPr>
          <w:rFonts w:ascii="Times New Roman" w:hAnsi="Times New Roman" w:cs="Times New Roman"/>
        </w:rPr>
        <w:t>XSTC-331</w:t>
      </w:r>
      <w:r w:rsidRPr="00A8415A">
        <w:rPr>
          <w:rFonts w:ascii="Times New Roman" w:hAnsi="Times New Roman" w:cs="Times New Roman"/>
        </w:rPr>
        <w:t>の調整液から、それぞれ</w:t>
      </w:r>
      <w:r w:rsidRPr="00A8415A">
        <w:rPr>
          <w:rFonts w:ascii="Times New Roman" w:hAnsi="Times New Roman" w:cs="Times New Roman"/>
        </w:rPr>
        <w:t>15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25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25</w:t>
      </w:r>
      <w:r w:rsidR="00887B4E">
        <w:rPr>
          <w:rFonts w:ascii="Times New Roman" w:hAnsi="Times New Roman" w:cs="Times New Roman" w:hint="eastAsia"/>
        </w:rPr>
        <w:t>、</w:t>
      </w:r>
      <w:r w:rsidR="00887B4E">
        <w:rPr>
          <w:rFonts w:ascii="Times New Roman" w:hAnsi="Times New Roman" w:cs="Times New Roman" w:hint="eastAsia"/>
        </w:rPr>
        <w:t>3</w:t>
      </w:r>
      <w:r w:rsidRPr="00A8415A">
        <w:rPr>
          <w:rFonts w:ascii="Times New Roman" w:hAnsi="Times New Roman" w:cs="Times New Roman"/>
        </w:rPr>
        <w:t>0 mL</w:t>
      </w:r>
      <w:r w:rsidRPr="00A8415A">
        <w:rPr>
          <w:rFonts w:ascii="Times New Roman" w:hAnsi="Times New Roman" w:cs="Times New Roman"/>
        </w:rPr>
        <w:t>を分取し、</w:t>
      </w:r>
      <w:r w:rsidRPr="00A8415A">
        <w:rPr>
          <w:rFonts w:ascii="Times New Roman" w:hAnsi="Times New Roman" w:cs="Times New Roman"/>
        </w:rPr>
        <w:t>5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887B4E">
        <w:rPr>
          <w:rFonts w:ascii="Times New Roman" w:hAnsi="Times New Roman" w:cs="Times New Roman"/>
          <w:vertAlign w:val="subscript"/>
        </w:rPr>
        <w:t>3</w:t>
      </w:r>
      <w:r w:rsidRPr="00A8415A">
        <w:rPr>
          <w:rFonts w:ascii="Times New Roman" w:hAnsi="Times New Roman" w:cs="Times New Roman"/>
        </w:rPr>
        <w:t>溶液で</w:t>
      </w:r>
      <w:r w:rsidRPr="00A8415A">
        <w:rPr>
          <w:rFonts w:ascii="Times New Roman" w:hAnsi="Times New Roman" w:cs="Times New Roman"/>
        </w:rPr>
        <w:t>500 mL</w:t>
      </w:r>
      <w:r w:rsidRPr="00A8415A">
        <w:rPr>
          <w:rFonts w:ascii="Times New Roman" w:hAnsi="Times New Roman" w:cs="Times New Roman"/>
        </w:rPr>
        <w:t>にメスアップして精度管理試料（無機元素）とした。</w:t>
      </w:r>
      <w:r w:rsidR="00887B4E">
        <w:rPr>
          <w:rFonts w:ascii="Times New Roman" w:hAnsi="Times New Roman" w:cs="Times New Roman" w:hint="eastAsia"/>
        </w:rPr>
        <w:t>各成分</w:t>
      </w:r>
      <w:r w:rsidR="00887B4E">
        <w:rPr>
          <w:rFonts w:ascii="Times New Roman" w:hAnsi="Times New Roman" w:cs="Times New Roman"/>
        </w:rPr>
        <w:t>の調整濃度は、表</w:t>
      </w:r>
      <w:r w:rsidR="0054684D">
        <w:rPr>
          <w:rFonts w:ascii="Times New Roman" w:hAnsi="Times New Roman" w:cs="Times New Roman" w:hint="eastAsia"/>
        </w:rPr>
        <w:t>3</w:t>
      </w:r>
      <w:r w:rsidR="00887B4E">
        <w:rPr>
          <w:rFonts w:ascii="Times New Roman" w:hAnsi="Times New Roman" w:cs="Times New Roman"/>
        </w:rPr>
        <w:t>に示すとおりである。</w:t>
      </w:r>
    </w:p>
    <w:p w:rsidR="0054684D" w:rsidRPr="00A8415A" w:rsidRDefault="0054684D" w:rsidP="00A8415A">
      <w:pPr>
        <w:ind w:firstLineChars="100" w:firstLine="210"/>
        <w:rPr>
          <w:rFonts w:ascii="Times New Roman" w:hAnsi="Times New Roman" w:cs="Times New Roman"/>
        </w:rPr>
      </w:pPr>
    </w:p>
    <w:p w:rsidR="00A8415A" w:rsidRPr="00A8415A" w:rsidRDefault="00887B4E" w:rsidP="00047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</w:t>
      </w:r>
      <w:r>
        <w:rPr>
          <w:rFonts w:ascii="Times New Roman" w:hAnsi="Times New Roman" w:cs="Times New Roman"/>
        </w:rPr>
        <w:t>混合標準液＞</w:t>
      </w:r>
    </w:p>
    <w:p w:rsidR="00047D61" w:rsidRPr="00A8415A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A8415A">
        <w:rPr>
          <w:rFonts w:ascii="Times New Roman" w:hAnsi="Times New Roman" w:cs="Times New Roman"/>
        </w:rPr>
        <w:t>XSTC-1</w:t>
      </w:r>
      <w:r w:rsidRPr="00A8415A">
        <w:rPr>
          <w:rFonts w:ascii="Times New Roman" w:hAnsi="Times New Roman" w:cs="Times New Roman"/>
        </w:rPr>
        <w:t xml:space="preserve">：　</w:t>
      </w:r>
      <w:r w:rsidRPr="00A8415A">
        <w:rPr>
          <w:rFonts w:ascii="Times New Roman" w:hAnsi="Times New Roman" w:cs="Times New Roman"/>
        </w:rPr>
        <w:t>16</w:t>
      </w:r>
      <w:r w:rsidRPr="00A8415A">
        <w:rPr>
          <w:rFonts w:ascii="Times New Roman" w:hAnsi="Times New Roman" w:cs="Times New Roman"/>
        </w:rPr>
        <w:t>元素（</w:t>
      </w:r>
      <w:r w:rsidRPr="00A8415A">
        <w:rPr>
          <w:rFonts w:ascii="Times New Roman" w:hAnsi="Times New Roman" w:cs="Times New Roman"/>
        </w:rPr>
        <w:t xml:space="preserve">Ce / </w:t>
      </w:r>
      <w:proofErr w:type="spellStart"/>
      <w:r w:rsidRPr="00A8415A">
        <w:rPr>
          <w:rFonts w:ascii="Times New Roman" w:hAnsi="Times New Roman" w:cs="Times New Roman"/>
        </w:rPr>
        <w:t>Dy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Er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Eu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Gd</w:t>
      </w:r>
      <w:proofErr w:type="spellEnd"/>
      <w:r w:rsidRPr="00A8415A">
        <w:rPr>
          <w:rFonts w:ascii="Times New Roman" w:hAnsi="Times New Roman" w:cs="Times New Roman"/>
        </w:rPr>
        <w:t xml:space="preserve"> / Ho / La / Lu / </w:t>
      </w:r>
      <w:proofErr w:type="spellStart"/>
      <w:r w:rsidRPr="00A8415A">
        <w:rPr>
          <w:rFonts w:ascii="Times New Roman" w:hAnsi="Times New Roman" w:cs="Times New Roman"/>
        </w:rPr>
        <w:t>Nd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Pr</w:t>
      </w:r>
      <w:proofErr w:type="spellEnd"/>
      <w:r w:rsidRPr="00A8415A">
        <w:rPr>
          <w:rFonts w:ascii="Times New Roman" w:hAnsi="Times New Roman" w:cs="Times New Roman"/>
        </w:rPr>
        <w:t xml:space="preserve"> / Sm / </w:t>
      </w:r>
      <w:proofErr w:type="spellStart"/>
      <w:r w:rsidRPr="00A8415A">
        <w:rPr>
          <w:rFonts w:ascii="Times New Roman" w:hAnsi="Times New Roman" w:cs="Times New Roman"/>
        </w:rPr>
        <w:t>Sc</w:t>
      </w:r>
      <w:proofErr w:type="spellEnd"/>
      <w:r w:rsidRPr="00A8415A">
        <w:rPr>
          <w:rFonts w:ascii="Times New Roman" w:hAnsi="Times New Roman" w:cs="Times New Roman"/>
        </w:rPr>
        <w:t xml:space="preserve"> / Tb / Tm / </w:t>
      </w:r>
      <w:proofErr w:type="spellStart"/>
      <w:r w:rsidRPr="00A8415A">
        <w:rPr>
          <w:rFonts w:ascii="Times New Roman" w:hAnsi="Times New Roman" w:cs="Times New Roman"/>
        </w:rPr>
        <w:t>Yb</w:t>
      </w:r>
      <w:proofErr w:type="spellEnd"/>
      <w:r w:rsidRPr="00A8415A">
        <w:rPr>
          <w:rFonts w:ascii="Times New Roman" w:hAnsi="Times New Roman" w:cs="Times New Roman"/>
        </w:rPr>
        <w:t xml:space="preserve"> / Y</w:t>
      </w:r>
      <w:r w:rsidRPr="00A8415A">
        <w:rPr>
          <w:rFonts w:ascii="Times New Roman" w:hAnsi="Times New Roman" w:cs="Times New Roman"/>
        </w:rPr>
        <w:t>）、各</w:t>
      </w:r>
      <w:r w:rsidRPr="00A8415A">
        <w:rPr>
          <w:rFonts w:ascii="Times New Roman" w:hAnsi="Times New Roman" w:cs="Times New Roman"/>
        </w:rPr>
        <w:t>10mg/L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5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A8415A">
        <w:rPr>
          <w:rFonts w:ascii="Times New Roman" w:hAnsi="Times New Roman" w:cs="Times New Roman"/>
          <w:vertAlign w:val="subscript"/>
        </w:rPr>
        <w:t>3</w:t>
      </w:r>
    </w:p>
    <w:p w:rsidR="00047D61" w:rsidRPr="00A8415A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A8415A">
        <w:rPr>
          <w:rFonts w:ascii="Times New Roman" w:hAnsi="Times New Roman" w:cs="Times New Roman"/>
        </w:rPr>
        <w:t>XSTC-7</w:t>
      </w:r>
      <w:r w:rsidRPr="00A8415A">
        <w:rPr>
          <w:rFonts w:ascii="Times New Roman" w:hAnsi="Times New Roman" w:cs="Times New Roman"/>
        </w:rPr>
        <w:t xml:space="preserve">：　</w:t>
      </w:r>
      <w:r w:rsidRPr="00A8415A">
        <w:rPr>
          <w:rFonts w:ascii="Times New Roman" w:hAnsi="Times New Roman" w:cs="Times New Roman"/>
        </w:rPr>
        <w:t>10</w:t>
      </w:r>
      <w:r w:rsidRPr="00A8415A">
        <w:rPr>
          <w:rFonts w:ascii="Times New Roman" w:hAnsi="Times New Roman" w:cs="Times New Roman"/>
        </w:rPr>
        <w:t>元素（</w:t>
      </w:r>
      <w:r w:rsidRPr="00A8415A">
        <w:rPr>
          <w:rFonts w:ascii="Times New Roman" w:hAnsi="Times New Roman" w:cs="Times New Roman"/>
        </w:rPr>
        <w:t xml:space="preserve">Au / </w:t>
      </w:r>
      <w:proofErr w:type="spellStart"/>
      <w:r w:rsidRPr="00A8415A">
        <w:rPr>
          <w:rFonts w:ascii="Times New Roman" w:hAnsi="Times New Roman" w:cs="Times New Roman"/>
        </w:rPr>
        <w:t>Ir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Pd</w:t>
      </w:r>
      <w:proofErr w:type="spellEnd"/>
      <w:r w:rsidRPr="00A8415A">
        <w:rPr>
          <w:rFonts w:ascii="Times New Roman" w:hAnsi="Times New Roman" w:cs="Times New Roman"/>
        </w:rPr>
        <w:t xml:space="preserve"> / Pt / Rh / Ru / Sn / </w:t>
      </w:r>
      <w:proofErr w:type="spellStart"/>
      <w:r w:rsidRPr="00A8415A">
        <w:rPr>
          <w:rFonts w:ascii="Times New Roman" w:hAnsi="Times New Roman" w:cs="Times New Roman"/>
        </w:rPr>
        <w:t>Te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Hf</w:t>
      </w:r>
      <w:proofErr w:type="spellEnd"/>
      <w:r w:rsidRPr="00A8415A">
        <w:rPr>
          <w:rFonts w:ascii="Times New Roman" w:hAnsi="Times New Roman" w:cs="Times New Roman"/>
        </w:rPr>
        <w:t xml:space="preserve"> / Sb</w:t>
      </w:r>
      <w:r w:rsidRPr="00A8415A">
        <w:rPr>
          <w:rFonts w:ascii="Times New Roman" w:hAnsi="Times New Roman" w:cs="Times New Roman"/>
        </w:rPr>
        <w:t>）、各</w:t>
      </w:r>
      <w:r w:rsidRPr="00A8415A">
        <w:rPr>
          <w:rFonts w:ascii="Times New Roman" w:hAnsi="Times New Roman" w:cs="Times New Roman"/>
        </w:rPr>
        <w:t>10mg/L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10</w:t>
      </w:r>
      <w:r w:rsidRPr="00A8415A">
        <w:rPr>
          <w:rFonts w:ascii="Times New Roman" w:hAnsi="Times New Roman" w:cs="Times New Roman"/>
        </w:rPr>
        <w:t>％</w:t>
      </w:r>
      <w:proofErr w:type="spellStart"/>
      <w:r w:rsidRPr="00A8415A">
        <w:rPr>
          <w:rFonts w:ascii="Times New Roman" w:hAnsi="Times New Roman" w:cs="Times New Roman"/>
        </w:rPr>
        <w:t>HCl</w:t>
      </w:r>
      <w:proofErr w:type="spellEnd"/>
      <w:r w:rsidRPr="00A8415A">
        <w:rPr>
          <w:rFonts w:ascii="Times New Roman" w:hAnsi="Times New Roman" w:cs="Times New Roman"/>
        </w:rPr>
        <w:t xml:space="preserve"> / 1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A8415A">
        <w:rPr>
          <w:rFonts w:ascii="Times New Roman" w:hAnsi="Times New Roman" w:cs="Times New Roman"/>
          <w:vertAlign w:val="subscript"/>
        </w:rPr>
        <w:t>3</w:t>
      </w:r>
    </w:p>
    <w:p w:rsidR="00047D61" w:rsidRPr="00A8415A" w:rsidRDefault="00047D61" w:rsidP="00A8415A">
      <w:pPr>
        <w:ind w:left="1134" w:hangingChars="540" w:hanging="1134"/>
        <w:rPr>
          <w:rFonts w:ascii="Times New Roman" w:hAnsi="Times New Roman" w:cs="Times New Roman"/>
        </w:rPr>
      </w:pPr>
      <w:r w:rsidRPr="00A8415A">
        <w:rPr>
          <w:rFonts w:ascii="Times New Roman" w:hAnsi="Times New Roman" w:cs="Times New Roman"/>
        </w:rPr>
        <w:t>XSTC-8</w:t>
      </w:r>
      <w:r w:rsidRPr="00A8415A">
        <w:rPr>
          <w:rFonts w:ascii="Times New Roman" w:hAnsi="Times New Roman" w:cs="Times New Roman"/>
        </w:rPr>
        <w:t xml:space="preserve">：　</w:t>
      </w:r>
      <w:r w:rsidRPr="00A8415A">
        <w:rPr>
          <w:rFonts w:ascii="Times New Roman" w:hAnsi="Times New Roman" w:cs="Times New Roman"/>
        </w:rPr>
        <w:t>13</w:t>
      </w:r>
      <w:r w:rsidRPr="00A8415A">
        <w:rPr>
          <w:rFonts w:ascii="Times New Roman" w:hAnsi="Times New Roman" w:cs="Times New Roman"/>
        </w:rPr>
        <w:t>元素（</w:t>
      </w:r>
      <w:r w:rsidRPr="00A8415A">
        <w:rPr>
          <w:rFonts w:ascii="Times New Roman" w:hAnsi="Times New Roman" w:cs="Times New Roman"/>
        </w:rPr>
        <w:t xml:space="preserve">B / C / Ge / Mo / </w:t>
      </w:r>
      <w:proofErr w:type="spellStart"/>
      <w:r w:rsidRPr="00A8415A">
        <w:rPr>
          <w:rFonts w:ascii="Times New Roman" w:hAnsi="Times New Roman" w:cs="Times New Roman"/>
        </w:rPr>
        <w:t>Nb</w:t>
      </w:r>
      <w:proofErr w:type="spellEnd"/>
      <w:r w:rsidRPr="00A8415A">
        <w:rPr>
          <w:rFonts w:ascii="Times New Roman" w:hAnsi="Times New Roman" w:cs="Times New Roman"/>
        </w:rPr>
        <w:t xml:space="preserve"> / P / S / Si / Ta / </w:t>
      </w:r>
      <w:proofErr w:type="spellStart"/>
      <w:r w:rsidRPr="00A8415A">
        <w:rPr>
          <w:rFonts w:ascii="Times New Roman" w:hAnsi="Times New Roman" w:cs="Times New Roman"/>
        </w:rPr>
        <w:t>Ti</w:t>
      </w:r>
      <w:proofErr w:type="spellEnd"/>
      <w:r w:rsidRPr="00A8415A">
        <w:rPr>
          <w:rFonts w:ascii="Times New Roman" w:hAnsi="Times New Roman" w:cs="Times New Roman"/>
        </w:rPr>
        <w:t xml:space="preserve"> / W / </w:t>
      </w:r>
      <w:proofErr w:type="spellStart"/>
      <w:r w:rsidRPr="00A8415A">
        <w:rPr>
          <w:rFonts w:ascii="Times New Roman" w:hAnsi="Times New Roman" w:cs="Times New Roman"/>
        </w:rPr>
        <w:t>Zr</w:t>
      </w:r>
      <w:proofErr w:type="spellEnd"/>
      <w:r w:rsidRPr="00A8415A">
        <w:rPr>
          <w:rFonts w:ascii="Times New Roman" w:hAnsi="Times New Roman" w:cs="Times New Roman"/>
        </w:rPr>
        <w:t xml:space="preserve"> / Re</w:t>
      </w:r>
      <w:r w:rsidRPr="00A8415A">
        <w:rPr>
          <w:rFonts w:ascii="Times New Roman" w:hAnsi="Times New Roman" w:cs="Times New Roman"/>
        </w:rPr>
        <w:t>）、各</w:t>
      </w:r>
      <w:r w:rsidRPr="00A8415A">
        <w:rPr>
          <w:rFonts w:ascii="Times New Roman" w:hAnsi="Times New Roman" w:cs="Times New Roman"/>
        </w:rPr>
        <w:t>10mg/L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H2O / trace HF</w:t>
      </w:r>
    </w:p>
    <w:p w:rsidR="00047D61" w:rsidRPr="00A8415A" w:rsidRDefault="00047D61" w:rsidP="00A8415A">
      <w:pPr>
        <w:ind w:left="1134" w:hangingChars="540" w:hanging="1134"/>
        <w:rPr>
          <w:rFonts w:ascii="Times New Roman" w:hAnsi="Times New Roman" w:cs="Times New Roman"/>
          <w:vertAlign w:val="subscript"/>
        </w:rPr>
      </w:pPr>
      <w:r w:rsidRPr="00A8415A">
        <w:rPr>
          <w:rFonts w:ascii="Times New Roman" w:hAnsi="Times New Roman" w:cs="Times New Roman"/>
        </w:rPr>
        <w:t>XSTC-331</w:t>
      </w:r>
      <w:r w:rsidRPr="00A8415A">
        <w:rPr>
          <w:rFonts w:ascii="Times New Roman" w:hAnsi="Times New Roman" w:cs="Times New Roman"/>
        </w:rPr>
        <w:t>：</w:t>
      </w:r>
      <w:r w:rsidRPr="00A8415A">
        <w:rPr>
          <w:rFonts w:ascii="Times New Roman" w:hAnsi="Times New Roman" w:cs="Times New Roman"/>
        </w:rPr>
        <w:t>29</w:t>
      </w:r>
      <w:r w:rsidRPr="00A8415A">
        <w:rPr>
          <w:rFonts w:ascii="Times New Roman" w:hAnsi="Times New Roman" w:cs="Times New Roman"/>
        </w:rPr>
        <w:t>元素（</w:t>
      </w:r>
      <w:proofErr w:type="spellStart"/>
      <w:r w:rsidRPr="00A8415A">
        <w:rPr>
          <w:rFonts w:ascii="Times New Roman" w:hAnsi="Times New Roman" w:cs="Times New Roman"/>
        </w:rPr>
        <w:t>Th</w:t>
      </w:r>
      <w:proofErr w:type="spellEnd"/>
      <w:r w:rsidRPr="00A8415A">
        <w:rPr>
          <w:rFonts w:ascii="Times New Roman" w:hAnsi="Times New Roman" w:cs="Times New Roman"/>
        </w:rPr>
        <w:t xml:space="preserve"> / Ag / Al / As / Ba / Be / Bi / Ca / Cd / Co / Cr / Cs / Cu / Fe / Ga / K / Li / Mg / </w:t>
      </w:r>
      <w:proofErr w:type="spellStart"/>
      <w:r w:rsidRPr="00A8415A">
        <w:rPr>
          <w:rFonts w:ascii="Times New Roman" w:hAnsi="Times New Roman" w:cs="Times New Roman"/>
        </w:rPr>
        <w:t>Mn</w:t>
      </w:r>
      <w:proofErr w:type="spellEnd"/>
      <w:r w:rsidRPr="00A8415A">
        <w:rPr>
          <w:rFonts w:ascii="Times New Roman" w:hAnsi="Times New Roman" w:cs="Times New Roman"/>
        </w:rPr>
        <w:t xml:space="preserve"> / Na / Ni / </w:t>
      </w:r>
      <w:proofErr w:type="spellStart"/>
      <w:r w:rsidRPr="00A8415A">
        <w:rPr>
          <w:rFonts w:ascii="Times New Roman" w:hAnsi="Times New Roman" w:cs="Times New Roman"/>
        </w:rPr>
        <w:t>Pb</w:t>
      </w:r>
      <w:proofErr w:type="spellEnd"/>
      <w:r w:rsidRPr="00A8415A">
        <w:rPr>
          <w:rFonts w:ascii="Times New Roman" w:hAnsi="Times New Roman" w:cs="Times New Roman"/>
        </w:rPr>
        <w:t xml:space="preserve"> / </w:t>
      </w:r>
      <w:proofErr w:type="spellStart"/>
      <w:r w:rsidRPr="00A8415A">
        <w:rPr>
          <w:rFonts w:ascii="Times New Roman" w:hAnsi="Times New Roman" w:cs="Times New Roman"/>
        </w:rPr>
        <w:t>Rb</w:t>
      </w:r>
      <w:proofErr w:type="spellEnd"/>
      <w:r w:rsidRPr="00A8415A">
        <w:rPr>
          <w:rFonts w:ascii="Times New Roman" w:hAnsi="Times New Roman" w:cs="Times New Roman"/>
        </w:rPr>
        <w:t xml:space="preserve"> / Se / </w:t>
      </w:r>
      <w:proofErr w:type="spellStart"/>
      <w:r w:rsidRPr="00A8415A">
        <w:rPr>
          <w:rFonts w:ascii="Times New Roman" w:hAnsi="Times New Roman" w:cs="Times New Roman"/>
        </w:rPr>
        <w:t>Sr</w:t>
      </w:r>
      <w:proofErr w:type="spellEnd"/>
      <w:r w:rsidRPr="00A8415A">
        <w:rPr>
          <w:rFonts w:ascii="Times New Roman" w:hAnsi="Times New Roman" w:cs="Times New Roman"/>
        </w:rPr>
        <w:t xml:space="preserve"> / Tl / V / Zn / U</w:t>
      </w:r>
      <w:r w:rsidRPr="00A8415A">
        <w:rPr>
          <w:rFonts w:ascii="Times New Roman" w:hAnsi="Times New Roman" w:cs="Times New Roman"/>
        </w:rPr>
        <w:t>）、各</w:t>
      </w:r>
      <w:r w:rsidRPr="00A8415A">
        <w:rPr>
          <w:rFonts w:ascii="Times New Roman" w:hAnsi="Times New Roman" w:cs="Times New Roman"/>
        </w:rPr>
        <w:t>10mg/L</w:t>
      </w:r>
      <w:r w:rsidRPr="00A8415A">
        <w:rPr>
          <w:rFonts w:ascii="Times New Roman" w:hAnsi="Times New Roman" w:cs="Times New Roman"/>
        </w:rPr>
        <w:t>、</w:t>
      </w:r>
      <w:r w:rsidRPr="00A8415A">
        <w:rPr>
          <w:rFonts w:ascii="Times New Roman" w:hAnsi="Times New Roman" w:cs="Times New Roman"/>
        </w:rPr>
        <w:t>2</w:t>
      </w:r>
      <w:r w:rsidRPr="00A8415A">
        <w:rPr>
          <w:rFonts w:ascii="Times New Roman" w:hAnsi="Times New Roman" w:cs="Times New Roman"/>
        </w:rPr>
        <w:t>％</w:t>
      </w:r>
      <w:r w:rsidRPr="00A8415A">
        <w:rPr>
          <w:rFonts w:ascii="Times New Roman" w:hAnsi="Times New Roman" w:cs="Times New Roman"/>
        </w:rPr>
        <w:t>HNO</w:t>
      </w:r>
      <w:r w:rsidRPr="00A8415A">
        <w:rPr>
          <w:rFonts w:ascii="Times New Roman" w:hAnsi="Times New Roman" w:cs="Times New Roman"/>
          <w:vertAlign w:val="subscript"/>
        </w:rPr>
        <w:t>3</w:t>
      </w:r>
    </w:p>
    <w:p w:rsidR="00772BE4" w:rsidRDefault="00772BE4"/>
    <w:p w:rsidR="00887B4E" w:rsidRDefault="00887B4E">
      <w:r>
        <w:rPr>
          <w:rFonts w:hint="eastAsia"/>
        </w:rPr>
        <w:t>表</w:t>
      </w:r>
      <w:r w:rsidR="00E35C7A">
        <w:rPr>
          <w:rFonts w:hint="eastAsia"/>
        </w:rPr>
        <w:t>3</w:t>
      </w:r>
      <w:r>
        <w:t xml:space="preserve">　精度管理試料</w:t>
      </w:r>
      <w:r>
        <w:rPr>
          <w:rFonts w:hint="eastAsia"/>
        </w:rPr>
        <w:t>（</w:t>
      </w:r>
      <w:r>
        <w:t>無機元素用）の調整濃度</w:t>
      </w:r>
    </w:p>
    <w:p w:rsidR="00772BE4" w:rsidRDefault="00C906E6">
      <w:r w:rsidRPr="00C906E6">
        <w:rPr>
          <w:rFonts w:hint="eastAsia"/>
          <w:noProof/>
        </w:rPr>
        <w:drawing>
          <wp:inline distT="0" distB="0" distL="0" distR="0">
            <wp:extent cx="5400040" cy="1384781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E6" w:rsidRDefault="00C906E6" w:rsidP="00C906E6"/>
    <w:p w:rsidR="00887B4E" w:rsidRPr="00EE0414" w:rsidRDefault="00A87049" w:rsidP="00887B4E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887B4E">
        <w:rPr>
          <w:rFonts w:ascii="ＭＳ ゴシック" w:eastAsia="ＭＳ ゴシック" w:hAnsi="ＭＳ ゴシック" w:hint="eastAsia"/>
          <w:sz w:val="22"/>
        </w:rPr>
        <w:t xml:space="preserve">.2　</w:t>
      </w:r>
      <w:r w:rsidR="00887B4E">
        <w:rPr>
          <w:rFonts w:ascii="ＭＳ ゴシック" w:eastAsia="ＭＳ ゴシック" w:hAnsi="ＭＳ ゴシック"/>
          <w:sz w:val="22"/>
        </w:rPr>
        <w:t>測定結果</w:t>
      </w:r>
    </w:p>
    <w:p w:rsidR="00047D61" w:rsidRPr="0054684D" w:rsidRDefault="00887B4E" w:rsidP="00C906E6">
      <w:pPr>
        <w:rPr>
          <w:rFonts w:ascii="Times New Roman" w:hAnsi="Times New Roman" w:cs="Times New Roman"/>
        </w:rPr>
      </w:pPr>
      <w:r w:rsidRPr="0054684D">
        <w:rPr>
          <w:rFonts w:ascii="Times New Roman" w:hAnsi="Times New Roman" w:cs="Times New Roman"/>
          <w:vertAlign w:val="subscript"/>
        </w:rPr>
        <w:t xml:space="preserve">　</w:t>
      </w:r>
      <w:r w:rsidRPr="0054684D">
        <w:rPr>
          <w:rFonts w:ascii="Times New Roman" w:hAnsi="Times New Roman" w:cs="Times New Roman"/>
        </w:rPr>
        <w:t>測定結果を表</w:t>
      </w:r>
      <w:r w:rsidR="00E35C7A" w:rsidRPr="0054684D">
        <w:rPr>
          <w:rFonts w:ascii="Times New Roman" w:hAnsi="Times New Roman" w:cs="Times New Roman"/>
        </w:rPr>
        <w:t>4</w:t>
      </w:r>
      <w:r w:rsidRPr="0054684D">
        <w:rPr>
          <w:rFonts w:ascii="Times New Roman" w:hAnsi="Times New Roman" w:cs="Times New Roman"/>
        </w:rPr>
        <w:t>に示す。</w:t>
      </w:r>
      <w:r w:rsidR="00BC641A" w:rsidRPr="0054684D">
        <w:rPr>
          <w:rFonts w:ascii="Times New Roman" w:hAnsi="Times New Roman" w:cs="Times New Roman"/>
        </w:rPr>
        <w:t>概ね</w:t>
      </w:r>
      <w:r w:rsidRPr="0054684D">
        <w:rPr>
          <w:rFonts w:ascii="Times New Roman" w:hAnsi="Times New Roman" w:cs="Times New Roman"/>
        </w:rPr>
        <w:t>良好な結果であった</w:t>
      </w:r>
      <w:r w:rsidR="00BC641A" w:rsidRPr="0054684D">
        <w:rPr>
          <w:rFonts w:ascii="Times New Roman" w:hAnsi="Times New Roman" w:cs="Times New Roman"/>
        </w:rPr>
        <w:t>が、</w:t>
      </w:r>
      <w:r w:rsidR="00BC641A" w:rsidRPr="0054684D">
        <w:rPr>
          <w:rFonts w:ascii="Times New Roman" w:hAnsi="Times New Roman" w:cs="Times New Roman"/>
        </w:rPr>
        <w:t>Al</w:t>
      </w:r>
      <w:r w:rsidR="00BC641A" w:rsidRPr="0054684D">
        <w:rPr>
          <w:rFonts w:ascii="Times New Roman" w:hAnsi="Times New Roman" w:cs="Times New Roman"/>
        </w:rPr>
        <w:t>、</w:t>
      </w:r>
      <w:r w:rsidR="00BC641A" w:rsidRPr="0054684D">
        <w:rPr>
          <w:rFonts w:ascii="Times New Roman" w:hAnsi="Times New Roman" w:cs="Times New Roman"/>
        </w:rPr>
        <w:t>K</w:t>
      </w:r>
      <w:r w:rsidR="00BC641A" w:rsidRPr="0054684D">
        <w:rPr>
          <w:rFonts w:ascii="Times New Roman" w:hAnsi="Times New Roman" w:cs="Times New Roman"/>
        </w:rPr>
        <w:t>、</w:t>
      </w:r>
      <w:r w:rsidR="00BC641A" w:rsidRPr="0054684D">
        <w:rPr>
          <w:rFonts w:ascii="Times New Roman" w:hAnsi="Times New Roman" w:cs="Times New Roman"/>
        </w:rPr>
        <w:t>Ca</w:t>
      </w:r>
      <w:r w:rsidR="00BC641A" w:rsidRPr="0054684D">
        <w:rPr>
          <w:rFonts w:ascii="Times New Roman" w:hAnsi="Times New Roman" w:cs="Times New Roman"/>
        </w:rPr>
        <w:t>などで調整濃度から外れた機関があった</w:t>
      </w:r>
      <w:r w:rsidRPr="0054684D">
        <w:rPr>
          <w:rFonts w:ascii="Times New Roman" w:hAnsi="Times New Roman" w:cs="Times New Roman"/>
        </w:rPr>
        <w:t>。</w:t>
      </w:r>
    </w:p>
    <w:p w:rsidR="00887B4E" w:rsidRPr="0054684D" w:rsidRDefault="00887B4E" w:rsidP="00BC641A">
      <w:pPr>
        <w:ind w:firstLineChars="100" w:firstLine="210"/>
        <w:rPr>
          <w:rFonts w:ascii="Times New Roman" w:hAnsi="Times New Roman" w:cs="Times New Roman"/>
        </w:rPr>
      </w:pPr>
      <w:r w:rsidRPr="0054684D">
        <w:rPr>
          <w:rFonts w:ascii="Times New Roman" w:hAnsi="Times New Roman" w:cs="Times New Roman"/>
        </w:rPr>
        <w:t>今回の精度管理試料では、報告元素以外にも</w:t>
      </w:r>
      <w:r w:rsidR="00BC641A" w:rsidRPr="0054684D">
        <w:rPr>
          <w:rFonts w:ascii="Times New Roman" w:hAnsi="Times New Roman" w:cs="Times New Roman"/>
        </w:rPr>
        <w:t>多種類の成分が含まれており、分析条件によっては干渉の影響が出ることが確認された</w:t>
      </w:r>
      <w:r w:rsidR="005B3C12" w:rsidRPr="0054684D">
        <w:rPr>
          <w:rFonts w:ascii="Times New Roman" w:hAnsi="Times New Roman" w:cs="Times New Roman"/>
        </w:rPr>
        <w:t>（例えば</w:t>
      </w:r>
      <w:r w:rsidR="005B3C12" w:rsidRPr="0054684D">
        <w:rPr>
          <w:rFonts w:ascii="Times New Roman" w:hAnsi="Times New Roman" w:cs="Times New Roman"/>
        </w:rPr>
        <w:t>44Ca</w:t>
      </w:r>
      <w:r w:rsidR="0054684D" w:rsidRPr="0054684D">
        <w:rPr>
          <w:rFonts w:ascii="Times New Roman" w:hAnsi="Times New Roman" w:cs="Times New Roman"/>
          <w:vertAlign w:val="superscript"/>
        </w:rPr>
        <w:t>+</w:t>
      </w:r>
      <w:r w:rsidR="005B3C12" w:rsidRPr="0054684D">
        <w:rPr>
          <w:rFonts w:ascii="Times New Roman" w:hAnsi="Times New Roman" w:cs="Times New Roman"/>
        </w:rPr>
        <w:t>と</w:t>
      </w:r>
      <w:r w:rsidR="005B3C12" w:rsidRPr="0054684D">
        <w:rPr>
          <w:rFonts w:ascii="Times New Roman" w:hAnsi="Times New Roman" w:cs="Times New Roman"/>
        </w:rPr>
        <w:t>Sr</w:t>
      </w:r>
      <w:r w:rsidR="005B3C12" w:rsidRPr="0054684D">
        <w:rPr>
          <w:rFonts w:ascii="Times New Roman" w:hAnsi="Times New Roman" w:cs="Times New Roman"/>
          <w:vertAlign w:val="superscript"/>
        </w:rPr>
        <w:t>2</w:t>
      </w:r>
      <w:r w:rsidR="0054684D" w:rsidRPr="0054684D">
        <w:rPr>
          <w:rFonts w:ascii="Times New Roman" w:hAnsi="Times New Roman" w:cs="Times New Roman"/>
          <w:vertAlign w:val="superscript"/>
        </w:rPr>
        <w:t>+</w:t>
      </w:r>
      <w:r w:rsidR="005B3C12" w:rsidRPr="0054684D">
        <w:rPr>
          <w:rFonts w:ascii="Times New Roman" w:hAnsi="Times New Roman" w:cs="Times New Roman"/>
        </w:rPr>
        <w:t>）</w:t>
      </w:r>
      <w:r w:rsidR="00BC641A" w:rsidRPr="0054684D">
        <w:rPr>
          <w:rFonts w:ascii="Times New Roman" w:hAnsi="Times New Roman" w:cs="Times New Roman"/>
        </w:rPr>
        <w:t>。</w:t>
      </w:r>
      <w:r w:rsidR="0054684D">
        <w:rPr>
          <w:rFonts w:ascii="Times New Roman" w:hAnsi="Times New Roman" w:cs="Times New Roman"/>
        </w:rPr>
        <w:t>また</w:t>
      </w:r>
      <w:r w:rsidR="00AE6134" w:rsidRPr="0054684D">
        <w:rPr>
          <w:rFonts w:ascii="Times New Roman" w:hAnsi="Times New Roman" w:cs="Times New Roman"/>
        </w:rPr>
        <w:t>内部標準の選択に</w:t>
      </w:r>
      <w:r w:rsidR="0054684D">
        <w:rPr>
          <w:rFonts w:ascii="Times New Roman" w:hAnsi="Times New Roman" w:cs="Times New Roman" w:hint="eastAsia"/>
        </w:rPr>
        <w:t>は</w:t>
      </w:r>
      <w:r w:rsidR="00AE6134" w:rsidRPr="0054684D">
        <w:rPr>
          <w:rFonts w:ascii="Times New Roman" w:hAnsi="Times New Roman" w:cs="Times New Roman"/>
        </w:rPr>
        <w:t>注意</w:t>
      </w:r>
      <w:r w:rsidR="0054684D">
        <w:rPr>
          <w:rFonts w:ascii="Times New Roman" w:hAnsi="Times New Roman" w:cs="Times New Roman" w:hint="eastAsia"/>
        </w:rPr>
        <w:t>を要する</w:t>
      </w:r>
      <w:r w:rsidR="0054684D">
        <w:rPr>
          <w:rFonts w:ascii="Times New Roman" w:hAnsi="Times New Roman" w:cs="Times New Roman"/>
        </w:rPr>
        <w:t>試料であった</w:t>
      </w:r>
      <w:r w:rsidR="00AE6134" w:rsidRPr="0054684D">
        <w:rPr>
          <w:rFonts w:ascii="Times New Roman" w:hAnsi="Times New Roman" w:cs="Times New Roman"/>
        </w:rPr>
        <w:t>。</w:t>
      </w:r>
    </w:p>
    <w:p w:rsidR="00BC641A" w:rsidRPr="00887B4E" w:rsidRDefault="005B3C12" w:rsidP="005B3C12">
      <w:r>
        <w:rPr>
          <w:rFonts w:hint="eastAsia"/>
        </w:rPr>
        <w:t xml:space="preserve">　</w:t>
      </w:r>
    </w:p>
    <w:p w:rsidR="00C906E6" w:rsidRDefault="0054684D" w:rsidP="00C906E6">
      <w:r w:rsidRPr="0054684D">
        <w:rPr>
          <w:noProof/>
        </w:rPr>
        <w:drawing>
          <wp:inline distT="0" distB="0" distL="0" distR="0">
            <wp:extent cx="5759450" cy="6915131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34" w:rsidRDefault="00AE6134" w:rsidP="00AE6134">
      <w:pPr>
        <w:rPr>
          <w:rFonts w:ascii="ＭＳ ゴシック" w:eastAsia="ＭＳ ゴシック" w:hAnsi="ＭＳ ゴシック"/>
          <w:sz w:val="22"/>
        </w:rPr>
      </w:pPr>
    </w:p>
    <w:p w:rsidR="00AE6134" w:rsidRDefault="00AE6134" w:rsidP="00AE6134">
      <w:pPr>
        <w:rPr>
          <w:rFonts w:ascii="ＭＳ ゴシック" w:eastAsia="ＭＳ ゴシック" w:hAnsi="ＭＳ ゴシック"/>
          <w:sz w:val="22"/>
        </w:rPr>
      </w:pPr>
    </w:p>
    <w:p w:rsidR="00E35C7A" w:rsidRDefault="00E35C7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85C" w:rsidRPr="00F4785C" w:rsidRDefault="00F4785C" w:rsidP="00A14DAD">
      <w:pPr>
        <w:ind w:firstLineChars="400" w:firstLine="840"/>
        <w:jc w:val="left"/>
        <w:rPr>
          <w:rFonts w:ascii="Times New Roman" w:hAnsi="Times New Roman" w:cs="Times New Roman"/>
        </w:rPr>
      </w:pPr>
      <w:r w:rsidRPr="00A8415A">
        <w:rPr>
          <w:rFonts w:asciiTheme="majorEastAsia" w:eastAsiaTheme="majorEastAsia" w:hAnsiTheme="majorEastAsia" w:cs="Times New Roman"/>
        </w:rPr>
        <w:t>参考資料</w:t>
      </w:r>
      <w:r w:rsidRPr="00F4785C">
        <w:rPr>
          <w:rFonts w:ascii="Times New Roman" w:hAnsi="Times New Roman" w:cs="Times New Roman" w:hint="eastAsia"/>
          <w:b/>
        </w:rPr>
        <w:t xml:space="preserve">　</w:t>
      </w:r>
      <w:r w:rsidRPr="00F4785C">
        <w:rPr>
          <w:rFonts w:ascii="Times New Roman" w:hAnsi="Times New Roman" w:cs="Times New Roman"/>
        </w:rPr>
        <w:t xml:space="preserve">　</w:t>
      </w:r>
      <w:r w:rsidRPr="00F4785C">
        <w:rPr>
          <w:rFonts w:ascii="Times New Roman" w:hAnsi="Times New Roman" w:cs="Times New Roman"/>
        </w:rPr>
        <w:t>ICP-MS</w:t>
      </w:r>
      <w:r w:rsidRPr="00F4785C">
        <w:rPr>
          <w:rFonts w:ascii="Times New Roman" w:hAnsi="Times New Roman" w:cs="Times New Roman"/>
        </w:rPr>
        <w:t>分析条件</w:t>
      </w:r>
    </w:p>
    <w:p w:rsidR="00047D61" w:rsidRDefault="00722748" w:rsidP="00E35C7A">
      <w:pPr>
        <w:jc w:val="center"/>
      </w:pPr>
      <w:r w:rsidRPr="00722748">
        <w:rPr>
          <w:rFonts w:hint="eastAsia"/>
          <w:noProof/>
        </w:rPr>
        <w:drawing>
          <wp:inline distT="0" distB="0" distL="0" distR="0">
            <wp:extent cx="4682783" cy="8442734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97" cy="84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D61" w:rsidSect="00F4785C">
      <w:headerReference w:type="default" r:id="rId12"/>
      <w:pgSz w:w="11906" w:h="16838"/>
      <w:pgMar w:top="170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AC" w:rsidRDefault="006846AC" w:rsidP="00A10E29">
      <w:r>
        <w:separator/>
      </w:r>
    </w:p>
  </w:endnote>
  <w:endnote w:type="continuationSeparator" w:id="0">
    <w:p w:rsidR="006846AC" w:rsidRDefault="006846AC" w:rsidP="00A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AC" w:rsidRDefault="006846AC" w:rsidP="00A10E29">
      <w:r>
        <w:separator/>
      </w:r>
    </w:p>
  </w:footnote>
  <w:footnote w:type="continuationSeparator" w:id="0">
    <w:p w:rsidR="006846AC" w:rsidRDefault="006846AC" w:rsidP="00A1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32" w:rsidRDefault="00604632">
    <w:pPr>
      <w:pStyle w:val="a5"/>
    </w:pPr>
    <w:r>
      <w:ptab w:relativeTo="margin" w:alignment="center" w:leader="none"/>
    </w:r>
    <w:r>
      <w:ptab w:relativeTo="margin" w:alignment="right" w:leader="none"/>
    </w:r>
    <w:r w:rsidRPr="00604632">
      <w:rPr>
        <w:rFonts w:hint="eastAsia"/>
        <w:sz w:val="22"/>
        <w:bdr w:val="single" w:sz="4" w:space="0" w:color="auto"/>
      </w:rPr>
      <w:t>資料７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4"/>
    <w:rsid w:val="00047D61"/>
    <w:rsid w:val="00167E59"/>
    <w:rsid w:val="001C6D96"/>
    <w:rsid w:val="00291366"/>
    <w:rsid w:val="002F1607"/>
    <w:rsid w:val="00453F46"/>
    <w:rsid w:val="005263EF"/>
    <w:rsid w:val="0054684D"/>
    <w:rsid w:val="005B3C12"/>
    <w:rsid w:val="00604632"/>
    <w:rsid w:val="006846AC"/>
    <w:rsid w:val="00722748"/>
    <w:rsid w:val="00772BE4"/>
    <w:rsid w:val="00852451"/>
    <w:rsid w:val="00887B4E"/>
    <w:rsid w:val="00A10E29"/>
    <w:rsid w:val="00A14DAD"/>
    <w:rsid w:val="00A8415A"/>
    <w:rsid w:val="00A87049"/>
    <w:rsid w:val="00AE6134"/>
    <w:rsid w:val="00BC641A"/>
    <w:rsid w:val="00C022E8"/>
    <w:rsid w:val="00C906E6"/>
    <w:rsid w:val="00E35C7A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0B4DE-6FDA-44A0-907D-AD65850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E29"/>
  </w:style>
  <w:style w:type="paragraph" w:styleId="a7">
    <w:name w:val="footer"/>
    <w:basedOn w:val="a"/>
    <w:link w:val="a8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D43A-52A3-469F-96FD-D427CE2E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Administrator</cp:lastModifiedBy>
  <cp:revision>13</cp:revision>
  <cp:lastPrinted>2018-06-08T08:19:00Z</cp:lastPrinted>
  <dcterms:created xsi:type="dcterms:W3CDTF">2018-06-07T01:04:00Z</dcterms:created>
  <dcterms:modified xsi:type="dcterms:W3CDTF">2018-06-08T08:20:00Z</dcterms:modified>
</cp:coreProperties>
</file>