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97" w:rsidRDefault="001B4197" w:rsidP="001F0444">
      <w:pPr>
        <w:rPr>
          <w:rFonts w:asciiTheme="majorEastAsia" w:eastAsiaTheme="majorEastAsia" w:hAnsiTheme="majorEastAsia"/>
          <w:sz w:val="22"/>
        </w:rPr>
      </w:pPr>
      <w:r w:rsidRPr="001B4197">
        <w:rPr>
          <w:rFonts w:asciiTheme="majorEastAsia" w:eastAsiaTheme="majorEastAsia" w:hAnsiTheme="majorEastAsia" w:hint="eastAsia"/>
          <w:sz w:val="22"/>
        </w:rPr>
        <w:t>4.</w:t>
      </w:r>
      <w:r>
        <w:rPr>
          <w:rFonts w:asciiTheme="majorEastAsia" w:eastAsiaTheme="majorEastAsia" w:hAnsiTheme="majorEastAsia" w:hint="eastAsia"/>
          <w:sz w:val="22"/>
        </w:rPr>
        <w:t>6</w:t>
      </w:r>
      <w:r w:rsidRPr="001B4197">
        <w:rPr>
          <w:rFonts w:asciiTheme="majorEastAsia" w:eastAsiaTheme="majorEastAsia" w:hAnsiTheme="majorEastAsia" w:hint="eastAsia"/>
          <w:sz w:val="22"/>
        </w:rPr>
        <w:t xml:space="preserve">　高濃度</w:t>
      </w:r>
      <w:r w:rsidR="003F7087">
        <w:rPr>
          <w:rFonts w:asciiTheme="majorEastAsia" w:eastAsiaTheme="majorEastAsia" w:hAnsiTheme="majorEastAsia" w:hint="eastAsia"/>
          <w:sz w:val="22"/>
        </w:rPr>
        <w:t>事象</w:t>
      </w:r>
      <w:r w:rsidRPr="001B4197">
        <w:rPr>
          <w:rFonts w:asciiTheme="majorEastAsia" w:eastAsiaTheme="majorEastAsia" w:hAnsiTheme="majorEastAsia" w:hint="eastAsia"/>
          <w:sz w:val="22"/>
        </w:rPr>
        <w:t>のまとめ</w:t>
      </w:r>
    </w:p>
    <w:p w:rsidR="007C5C64" w:rsidRDefault="001B4197" w:rsidP="001B4197">
      <w:pPr>
        <w:widowControl/>
        <w:jc w:val="left"/>
      </w:pPr>
      <w:r w:rsidRPr="004E1D46">
        <w:rPr>
          <w:kern w:val="0"/>
        </w:rPr>
        <w:t>・</w:t>
      </w:r>
      <w:r w:rsidRPr="004E1D46">
        <w:rPr>
          <w:kern w:val="0"/>
        </w:rPr>
        <w:t>PM2.5</w:t>
      </w:r>
      <w:r w:rsidRPr="004E1D46">
        <w:rPr>
          <w:kern w:val="0"/>
        </w:rPr>
        <w:t>常時監視データ</w:t>
      </w:r>
      <w:r w:rsidR="00A5639E">
        <w:rPr>
          <w:kern w:val="0"/>
        </w:rPr>
        <w:t>（</w:t>
      </w:r>
      <w:r w:rsidRPr="004E1D46">
        <w:rPr>
          <w:kern w:val="0"/>
        </w:rPr>
        <w:t>日平均値</w:t>
      </w:r>
      <w:r w:rsidR="00A5639E">
        <w:rPr>
          <w:kern w:val="0"/>
        </w:rPr>
        <w:t>）</w:t>
      </w:r>
      <w:r w:rsidRPr="004E1D46">
        <w:rPr>
          <w:kern w:val="0"/>
        </w:rPr>
        <w:t>を用いて、平成</w:t>
      </w:r>
      <w:r w:rsidRPr="004E1D46">
        <w:rPr>
          <w:kern w:val="0"/>
        </w:rPr>
        <w:t>2</w:t>
      </w:r>
      <w:r>
        <w:rPr>
          <w:rFonts w:hint="eastAsia"/>
          <w:kern w:val="0"/>
        </w:rPr>
        <w:t>8</w:t>
      </w:r>
      <w:r w:rsidRPr="004E1D46">
        <w:rPr>
          <w:kern w:val="0"/>
        </w:rPr>
        <w:t>年度における</w:t>
      </w:r>
      <w:r w:rsidRPr="004E1D46">
        <w:rPr>
          <w:kern w:val="0"/>
        </w:rPr>
        <w:t>PM2.5</w:t>
      </w:r>
      <w:r w:rsidRPr="004E1D46">
        <w:rPr>
          <w:kern w:val="0"/>
        </w:rPr>
        <w:t>高濃度日の発生状況</w:t>
      </w:r>
      <w:r w:rsidR="006712E0">
        <w:rPr>
          <w:rFonts w:hint="eastAsia"/>
          <w:kern w:val="0"/>
        </w:rPr>
        <w:t>を</w:t>
      </w:r>
      <w:r w:rsidRPr="004E1D46">
        <w:rPr>
          <w:kern w:val="0"/>
        </w:rPr>
        <w:t>調査した。その結果、</w:t>
      </w:r>
      <w:r w:rsidR="00CF053D">
        <w:rPr>
          <w:kern w:val="0"/>
        </w:rPr>
        <w:t>5</w:t>
      </w:r>
      <w:r w:rsidRPr="004E1D46">
        <w:rPr>
          <w:kern w:val="0"/>
        </w:rPr>
        <w:t>月、</w:t>
      </w:r>
      <w:r w:rsidRPr="004E1D46">
        <w:rPr>
          <w:kern w:val="0"/>
        </w:rPr>
        <w:t>7</w:t>
      </w:r>
      <w:r w:rsidRPr="004E1D46">
        <w:rPr>
          <w:kern w:val="0"/>
        </w:rPr>
        <w:t>月、</w:t>
      </w:r>
      <w:r w:rsidR="00CF053D">
        <w:rPr>
          <w:kern w:val="0"/>
        </w:rPr>
        <w:t>1</w:t>
      </w:r>
      <w:r w:rsidR="00CF053D">
        <w:rPr>
          <w:rFonts w:hint="eastAsia"/>
          <w:kern w:val="0"/>
        </w:rPr>
        <w:t>2</w:t>
      </w:r>
      <w:r w:rsidRPr="004E1D46">
        <w:rPr>
          <w:kern w:val="0"/>
        </w:rPr>
        <w:t>月、</w:t>
      </w:r>
      <w:r w:rsidR="00CF053D">
        <w:rPr>
          <w:rFonts w:hint="eastAsia"/>
          <w:kern w:val="0"/>
        </w:rPr>
        <w:t>3</w:t>
      </w:r>
      <w:r w:rsidRPr="004E1D46">
        <w:rPr>
          <w:kern w:val="0"/>
        </w:rPr>
        <w:t>月には関東地域を中心に</w:t>
      </w:r>
      <w:r w:rsidRPr="004E1D46">
        <w:rPr>
          <w:kern w:val="0"/>
        </w:rPr>
        <w:t>1</w:t>
      </w:r>
      <w:r w:rsidR="00CF053D">
        <w:rPr>
          <w:kern w:val="0"/>
        </w:rPr>
        <w:t>日～数日間にわたる</w:t>
      </w:r>
      <w:r w:rsidRPr="004E1D46">
        <w:rPr>
          <w:kern w:val="0"/>
        </w:rPr>
        <w:t>高濃度事象が発生し</w:t>
      </w:r>
      <w:r w:rsidR="00CF053D">
        <w:rPr>
          <w:rFonts w:hint="eastAsia"/>
          <w:kern w:val="0"/>
        </w:rPr>
        <w:t>たが、</w:t>
      </w:r>
      <w:r w:rsidRPr="004E1D46">
        <w:rPr>
          <w:kern w:val="0"/>
        </w:rPr>
        <w:t>6</w:t>
      </w:r>
      <w:r w:rsidRPr="004E1D46">
        <w:rPr>
          <w:kern w:val="0"/>
        </w:rPr>
        <w:t>月</w:t>
      </w:r>
      <w:r w:rsidRPr="004E1D46">
        <w:rPr>
          <w:rFonts w:hint="eastAsia"/>
          <w:kern w:val="0"/>
        </w:rPr>
        <w:t>、</w:t>
      </w:r>
      <w:r w:rsidR="00CF053D">
        <w:rPr>
          <w:rFonts w:hint="eastAsia"/>
          <w:kern w:val="0"/>
        </w:rPr>
        <w:t>8</w:t>
      </w:r>
      <w:r w:rsidRPr="004E1D46">
        <w:rPr>
          <w:kern w:val="0"/>
        </w:rPr>
        <w:t>月</w:t>
      </w:r>
      <w:r w:rsidR="00CF053D">
        <w:rPr>
          <w:rFonts w:hint="eastAsia"/>
          <w:kern w:val="0"/>
        </w:rPr>
        <w:t>、</w:t>
      </w:r>
      <w:r w:rsidR="00CF053D">
        <w:rPr>
          <w:rFonts w:hint="eastAsia"/>
          <w:kern w:val="0"/>
        </w:rPr>
        <w:t>9</w:t>
      </w:r>
      <w:r w:rsidRPr="004E1D46">
        <w:rPr>
          <w:rFonts w:hint="eastAsia"/>
          <w:kern w:val="0"/>
        </w:rPr>
        <w:t>月は</w:t>
      </w:r>
      <w:r w:rsidRPr="004E1D46">
        <w:rPr>
          <w:kern w:val="0"/>
        </w:rPr>
        <w:t>高濃度日</w:t>
      </w:r>
      <w:r w:rsidR="00CF053D">
        <w:rPr>
          <w:rFonts w:hint="eastAsia"/>
          <w:kern w:val="0"/>
        </w:rPr>
        <w:t>が発生していなかった</w:t>
      </w:r>
      <w:r w:rsidRPr="004E1D46">
        <w:rPr>
          <w:rFonts w:hint="eastAsia"/>
          <w:kern w:val="0"/>
        </w:rPr>
        <w:t>。</w:t>
      </w:r>
      <w:r w:rsidR="006712E0">
        <w:rPr>
          <w:rFonts w:hint="eastAsia"/>
          <w:kern w:val="0"/>
        </w:rPr>
        <w:t>また、</w:t>
      </w:r>
      <w:r w:rsidRPr="004E1D46">
        <w:rPr>
          <w:kern w:val="0"/>
        </w:rPr>
        <w:t>高濃度</w:t>
      </w:r>
      <w:r w:rsidR="006712E0">
        <w:rPr>
          <w:rFonts w:hint="eastAsia"/>
          <w:kern w:val="0"/>
        </w:rPr>
        <w:t>の</w:t>
      </w:r>
      <w:r w:rsidRPr="004E1D46">
        <w:rPr>
          <w:kern w:val="0"/>
        </w:rPr>
        <w:t>発生率</w:t>
      </w:r>
      <w:r w:rsidR="00CF053D">
        <w:rPr>
          <w:rFonts w:hint="eastAsia"/>
          <w:kern w:val="0"/>
        </w:rPr>
        <w:t>に</w:t>
      </w:r>
      <w:r w:rsidR="006712E0">
        <w:rPr>
          <w:rFonts w:hint="eastAsia"/>
          <w:kern w:val="0"/>
        </w:rPr>
        <w:t>は</w:t>
      </w:r>
      <w:r w:rsidRPr="004E1D46">
        <w:rPr>
          <w:rFonts w:hint="eastAsia"/>
          <w:kern w:val="0"/>
        </w:rPr>
        <w:t>明瞭な季節傾向</w:t>
      </w:r>
      <w:r w:rsidR="007C5C64">
        <w:rPr>
          <w:rFonts w:hint="eastAsia"/>
          <w:kern w:val="0"/>
        </w:rPr>
        <w:t>が</w:t>
      </w:r>
      <w:r w:rsidRPr="004E1D46">
        <w:rPr>
          <w:rFonts w:hint="eastAsia"/>
          <w:kern w:val="0"/>
        </w:rPr>
        <w:t>見られなかった</w:t>
      </w:r>
      <w:r w:rsidRPr="004E1D46">
        <w:rPr>
          <w:kern w:val="0"/>
        </w:rPr>
        <w:t>。</w:t>
      </w:r>
      <w:r w:rsidR="00CF053D">
        <w:rPr>
          <w:rFonts w:hint="eastAsia"/>
          <w:kern w:val="0"/>
        </w:rPr>
        <w:t>平成</w:t>
      </w:r>
      <w:r w:rsidR="007C5C64">
        <w:rPr>
          <w:rFonts w:hint="eastAsia"/>
          <w:kern w:val="0"/>
        </w:rPr>
        <w:t>27</w:t>
      </w:r>
      <w:r w:rsidR="007C5C64">
        <w:rPr>
          <w:rFonts w:hint="eastAsia"/>
          <w:kern w:val="0"/>
        </w:rPr>
        <w:t>、</w:t>
      </w:r>
      <w:r w:rsidR="00CF053D">
        <w:rPr>
          <w:rFonts w:hint="eastAsia"/>
          <w:kern w:val="0"/>
        </w:rPr>
        <w:t>28</w:t>
      </w:r>
      <w:r w:rsidR="00CF053D">
        <w:rPr>
          <w:rFonts w:hint="eastAsia"/>
          <w:kern w:val="0"/>
        </w:rPr>
        <w:t>年度</w:t>
      </w:r>
      <w:r w:rsidR="007C5C64">
        <w:rPr>
          <w:rFonts w:hint="eastAsia"/>
          <w:kern w:val="0"/>
        </w:rPr>
        <w:t>は</w:t>
      </w:r>
      <w:r w:rsidR="00CF053D">
        <w:rPr>
          <w:rFonts w:hint="eastAsia"/>
          <w:kern w:val="0"/>
        </w:rPr>
        <w:t>平成</w:t>
      </w:r>
      <w:r w:rsidR="00CF053D">
        <w:rPr>
          <w:rFonts w:hint="eastAsia"/>
          <w:kern w:val="0"/>
        </w:rPr>
        <w:t>25</w:t>
      </w:r>
      <w:r w:rsidR="00CF053D">
        <w:rPr>
          <w:rFonts w:hint="eastAsia"/>
          <w:kern w:val="0"/>
        </w:rPr>
        <w:t>、</w:t>
      </w:r>
      <w:r w:rsidR="00CF053D">
        <w:rPr>
          <w:rFonts w:hint="eastAsia"/>
          <w:kern w:val="0"/>
        </w:rPr>
        <w:t>26</w:t>
      </w:r>
      <w:r w:rsidR="00CF053D">
        <w:rPr>
          <w:rFonts w:hint="eastAsia"/>
          <w:kern w:val="0"/>
        </w:rPr>
        <w:t>年度と</w:t>
      </w:r>
      <w:r w:rsidRPr="004E1D46">
        <w:t>比較</w:t>
      </w:r>
      <w:r w:rsidR="00DF0FB7">
        <w:rPr>
          <w:rFonts w:hint="eastAsia"/>
        </w:rPr>
        <w:t>して</w:t>
      </w:r>
      <w:r w:rsidRPr="004E1D46">
        <w:t>高濃度</w:t>
      </w:r>
      <w:r w:rsidR="006712E0">
        <w:rPr>
          <w:rFonts w:hint="eastAsia"/>
        </w:rPr>
        <w:t>の</w:t>
      </w:r>
      <w:r w:rsidRPr="004E1D46">
        <w:t>発生率は大きく減少し</w:t>
      </w:r>
      <w:r w:rsidRPr="004E1D46">
        <w:rPr>
          <w:rFonts w:hint="eastAsia"/>
        </w:rPr>
        <w:t>て</w:t>
      </w:r>
      <w:r w:rsidR="007C5C64">
        <w:rPr>
          <w:rFonts w:hint="eastAsia"/>
        </w:rPr>
        <w:t>いた。なお</w:t>
      </w:r>
      <w:r w:rsidRPr="004E1D46">
        <w:t>9</w:t>
      </w:r>
      <w:r w:rsidRPr="004E1D46">
        <w:t>月の高濃度発生率</w:t>
      </w:r>
      <w:r w:rsidRPr="004E1D46">
        <w:rPr>
          <w:rFonts w:hint="eastAsia"/>
        </w:rPr>
        <w:t>は引き続き</w:t>
      </w:r>
      <w:r w:rsidRPr="004E1D46">
        <w:t>小さ</w:t>
      </w:r>
      <w:r w:rsidRPr="004E1D46">
        <w:rPr>
          <w:rFonts w:hint="eastAsia"/>
        </w:rPr>
        <w:t>かった</w:t>
      </w:r>
      <w:r w:rsidRPr="004E1D46">
        <w:t>。</w:t>
      </w:r>
    </w:p>
    <w:p w:rsidR="001B4197" w:rsidRPr="007C5C64" w:rsidRDefault="007C5C64" w:rsidP="007C5C64">
      <w:pPr>
        <w:widowControl/>
        <w:ind w:firstLineChars="67" w:firstLine="141"/>
        <w:jc w:val="left"/>
      </w:pPr>
      <w:r>
        <w:rPr>
          <w:rFonts w:hint="eastAsia"/>
        </w:rPr>
        <w:t>平成</w:t>
      </w:r>
      <w:r>
        <w:rPr>
          <w:rFonts w:hint="eastAsia"/>
        </w:rPr>
        <w:t>27</w:t>
      </w:r>
      <w:r w:rsidR="00C42195">
        <w:rPr>
          <w:rFonts w:hint="eastAsia"/>
        </w:rPr>
        <w:t>、</w:t>
      </w:r>
      <w:r>
        <w:rPr>
          <w:rFonts w:hint="eastAsia"/>
        </w:rPr>
        <w:t>28</w:t>
      </w:r>
      <w:r>
        <w:rPr>
          <w:rFonts w:hint="eastAsia"/>
        </w:rPr>
        <w:t>年度と</w:t>
      </w:r>
      <w:r>
        <w:rPr>
          <w:rFonts w:hint="eastAsia"/>
        </w:rPr>
        <w:t>2</w:t>
      </w:r>
      <w:r>
        <w:rPr>
          <w:rFonts w:hint="eastAsia"/>
        </w:rPr>
        <w:t>年連続して</w:t>
      </w:r>
      <w:r w:rsidR="001B4197" w:rsidRPr="004E1D46">
        <w:t>高濃度事象の発生</w:t>
      </w:r>
      <w:r w:rsidR="00B82E8D">
        <w:rPr>
          <w:rFonts w:hint="eastAsia"/>
        </w:rPr>
        <w:t>頻度</w:t>
      </w:r>
      <w:r>
        <w:rPr>
          <w:rFonts w:hint="eastAsia"/>
        </w:rPr>
        <w:t>が減少し</w:t>
      </w:r>
      <w:r w:rsidR="00B82E8D">
        <w:rPr>
          <w:rFonts w:hint="eastAsia"/>
        </w:rPr>
        <w:t>たが</w:t>
      </w:r>
      <w:r>
        <w:rPr>
          <w:rFonts w:hint="eastAsia"/>
        </w:rPr>
        <w:t>、</w:t>
      </w:r>
      <w:r w:rsidR="001B4197" w:rsidRPr="004E1D46">
        <w:t>今後</w:t>
      </w:r>
      <w:r w:rsidR="001B4197" w:rsidRPr="004E1D46">
        <w:rPr>
          <w:rFonts w:hint="eastAsia"/>
        </w:rPr>
        <w:t>も</w:t>
      </w:r>
      <w:r w:rsidR="00B82E8D">
        <w:rPr>
          <w:rFonts w:hint="eastAsia"/>
        </w:rPr>
        <w:t>高濃度の発生が抑えられた状態が維持されるの</w:t>
      </w:r>
      <w:r>
        <w:rPr>
          <w:rFonts w:hint="eastAsia"/>
        </w:rPr>
        <w:t>か</w:t>
      </w:r>
      <w:r w:rsidR="00B82E8D">
        <w:rPr>
          <w:rFonts w:hint="eastAsia"/>
        </w:rPr>
        <w:t>、</w:t>
      </w:r>
      <w:r>
        <w:rPr>
          <w:rFonts w:hint="eastAsia"/>
        </w:rPr>
        <w:t>推移を把握していく</w:t>
      </w:r>
      <w:r w:rsidR="001B4197" w:rsidRPr="004E1D46">
        <w:t>必要がある。</w:t>
      </w:r>
    </w:p>
    <w:p w:rsidR="001B4197" w:rsidRPr="004E1D46" w:rsidRDefault="001B4197" w:rsidP="001B4197">
      <w:pPr>
        <w:widowControl/>
        <w:jc w:val="left"/>
        <w:rPr>
          <w:kern w:val="0"/>
        </w:rPr>
      </w:pPr>
    </w:p>
    <w:p w:rsidR="001B4197" w:rsidRPr="004E1D46" w:rsidRDefault="001B4197" w:rsidP="001B4197">
      <w:pPr>
        <w:widowControl/>
        <w:jc w:val="left"/>
        <w:rPr>
          <w:kern w:val="0"/>
        </w:rPr>
      </w:pPr>
      <w:r w:rsidRPr="004E1D46">
        <w:rPr>
          <w:kern w:val="0"/>
        </w:rPr>
        <w:t>・常時監視データ</w:t>
      </w:r>
      <w:r w:rsidR="00A5639E">
        <w:rPr>
          <w:kern w:val="0"/>
        </w:rPr>
        <w:t>（</w:t>
      </w:r>
      <w:r w:rsidRPr="004E1D46">
        <w:rPr>
          <w:kern w:val="0"/>
        </w:rPr>
        <w:t>１時間値</w:t>
      </w:r>
      <w:r w:rsidR="00A5639E">
        <w:rPr>
          <w:kern w:val="0"/>
        </w:rPr>
        <w:t>）</w:t>
      </w:r>
      <w:r w:rsidRPr="004E1D46">
        <w:rPr>
          <w:kern w:val="0"/>
        </w:rPr>
        <w:t>を用いて高濃度事象の詳細解析を行った結果、以下のことが確認された。また、表</w:t>
      </w:r>
      <w:r w:rsidRPr="004E1D46">
        <w:rPr>
          <w:kern w:val="0"/>
        </w:rPr>
        <w:t>4-</w:t>
      </w:r>
      <w:r w:rsidR="00C42195">
        <w:rPr>
          <w:rFonts w:hint="eastAsia"/>
          <w:kern w:val="0"/>
        </w:rPr>
        <w:t>6-1</w:t>
      </w:r>
      <w:r w:rsidRPr="004E1D46">
        <w:rPr>
          <w:kern w:val="0"/>
        </w:rPr>
        <w:t>に発生規模とともに推定される生成要因を整理した。</w:t>
      </w:r>
    </w:p>
    <w:p w:rsidR="007368EA" w:rsidRPr="00C048C6" w:rsidRDefault="00B023D1" w:rsidP="00B023D1">
      <w:pPr>
        <w:widowControl/>
        <w:ind w:firstLineChars="100" w:firstLine="210"/>
        <w:jc w:val="left"/>
        <w:rPr>
          <w:kern w:val="0"/>
        </w:rPr>
      </w:pPr>
      <w:r w:rsidRPr="00C048C6">
        <w:rPr>
          <w:rFonts w:hint="eastAsia"/>
          <w:kern w:val="0"/>
        </w:rPr>
        <w:t>5</w:t>
      </w:r>
      <w:r w:rsidR="001B4197" w:rsidRPr="00C048C6">
        <w:rPr>
          <w:kern w:val="0"/>
        </w:rPr>
        <w:t>月</w:t>
      </w:r>
      <w:r w:rsidRPr="00C048C6">
        <w:rPr>
          <w:rFonts w:hint="eastAsia"/>
          <w:kern w:val="0"/>
        </w:rPr>
        <w:t>23</w:t>
      </w:r>
      <w:r w:rsidR="001B4197" w:rsidRPr="00C048C6">
        <w:rPr>
          <w:kern w:val="0"/>
        </w:rPr>
        <w:t>日～</w:t>
      </w:r>
      <w:r w:rsidRPr="00C048C6">
        <w:rPr>
          <w:rFonts w:hint="eastAsia"/>
          <w:kern w:val="0"/>
        </w:rPr>
        <w:t>25</w:t>
      </w:r>
      <w:r w:rsidR="001B4197" w:rsidRPr="00C048C6">
        <w:rPr>
          <w:kern w:val="0"/>
        </w:rPr>
        <w:t>日の事象</w:t>
      </w:r>
      <w:r w:rsidR="00A5639E">
        <w:rPr>
          <w:kern w:val="0"/>
        </w:rPr>
        <w:t>（</w:t>
      </w:r>
      <w:r w:rsidR="001B4197" w:rsidRPr="00C048C6">
        <w:rPr>
          <w:kern w:val="0"/>
        </w:rPr>
        <w:t>春季</w:t>
      </w:r>
      <w:r w:rsidR="00A5639E">
        <w:rPr>
          <w:kern w:val="0"/>
        </w:rPr>
        <w:t>）</w:t>
      </w:r>
      <w:r w:rsidR="001B4197" w:rsidRPr="00C048C6">
        <w:rPr>
          <w:kern w:val="0"/>
        </w:rPr>
        <w:t>は</w:t>
      </w:r>
      <w:r w:rsidR="007368EA" w:rsidRPr="00C048C6">
        <w:rPr>
          <w:rFonts w:hint="eastAsia"/>
          <w:kern w:val="0"/>
        </w:rPr>
        <w:t>群馬県、埼玉県、栃木県、東京</w:t>
      </w:r>
      <w:r w:rsidR="00C048C6">
        <w:rPr>
          <w:rFonts w:hint="eastAsia"/>
          <w:kern w:val="0"/>
        </w:rPr>
        <w:t>都</w:t>
      </w:r>
      <w:r w:rsidR="007368EA" w:rsidRPr="00C048C6">
        <w:rPr>
          <w:rFonts w:hint="eastAsia"/>
          <w:kern w:val="0"/>
        </w:rPr>
        <w:t>、千葉</w:t>
      </w:r>
      <w:r w:rsidR="00C048C6">
        <w:rPr>
          <w:rFonts w:hint="eastAsia"/>
          <w:kern w:val="0"/>
        </w:rPr>
        <w:t>県にお</w:t>
      </w:r>
      <w:r w:rsidR="00C048C6" w:rsidRPr="003B2CC1">
        <w:rPr>
          <w:rFonts w:hint="eastAsia"/>
          <w:kern w:val="0"/>
        </w:rPr>
        <w:t>いて</w:t>
      </w:r>
      <w:r w:rsidR="001B4197" w:rsidRPr="003B2CC1">
        <w:rPr>
          <w:rFonts w:hint="eastAsia"/>
          <w:kern w:val="0"/>
        </w:rPr>
        <w:t>高濃度</w:t>
      </w:r>
      <w:r w:rsidR="00AA2D92">
        <w:rPr>
          <w:rFonts w:hint="eastAsia"/>
          <w:kern w:val="0"/>
        </w:rPr>
        <w:t>日が発生した</w:t>
      </w:r>
      <w:r w:rsidR="001B4197" w:rsidRPr="003B2CC1">
        <w:rPr>
          <w:rFonts w:hint="eastAsia"/>
          <w:kern w:val="0"/>
        </w:rPr>
        <w:t>。</w:t>
      </w:r>
      <w:r w:rsidR="00C048C6" w:rsidRPr="003B2CC1">
        <w:rPr>
          <w:rFonts w:hint="eastAsia"/>
          <w:kern w:val="0"/>
        </w:rPr>
        <w:t>23</w:t>
      </w:r>
      <w:r w:rsidR="00C048C6" w:rsidRPr="003B2CC1">
        <w:rPr>
          <w:rFonts w:hint="eastAsia"/>
          <w:kern w:val="0"/>
        </w:rPr>
        <w:t>日</w:t>
      </w:r>
      <w:r w:rsidR="008F7104" w:rsidRPr="003B2CC1">
        <w:rPr>
          <w:rFonts w:hint="eastAsia"/>
          <w:kern w:val="0"/>
        </w:rPr>
        <w:t>は</w:t>
      </w:r>
      <w:r w:rsidR="00AA2D92">
        <w:rPr>
          <w:rFonts w:hint="eastAsia"/>
          <w:kern w:val="0"/>
        </w:rPr>
        <w:t>気温の気温上昇と日射</w:t>
      </w:r>
      <w:r w:rsidR="00C048C6" w:rsidRPr="003B2CC1">
        <w:rPr>
          <w:rFonts w:hint="eastAsia"/>
          <w:kern w:val="0"/>
        </w:rPr>
        <w:t>量の増加に伴って</w:t>
      </w:r>
      <w:r w:rsidR="00C048C6" w:rsidRPr="003B2CC1">
        <w:rPr>
          <w:rFonts w:hint="eastAsia"/>
          <w:kern w:val="0"/>
        </w:rPr>
        <w:t>Ox</w:t>
      </w:r>
      <w:r w:rsidR="00C048C6" w:rsidRPr="003B2CC1">
        <w:rPr>
          <w:rFonts w:hint="eastAsia"/>
          <w:kern w:val="0"/>
        </w:rPr>
        <w:t>濃度が上昇</w:t>
      </w:r>
      <w:r w:rsidR="00C048C6">
        <w:rPr>
          <w:rFonts w:hint="eastAsia"/>
          <w:kern w:val="0"/>
        </w:rPr>
        <w:t>し</w:t>
      </w:r>
      <w:r w:rsidR="00C048C6" w:rsidRPr="00C048C6">
        <w:rPr>
          <w:rFonts w:hint="eastAsia"/>
          <w:kern w:val="0"/>
        </w:rPr>
        <w:t>、</w:t>
      </w:r>
      <w:r w:rsidR="00C048C6">
        <w:rPr>
          <w:rFonts w:hint="eastAsia"/>
          <w:kern w:val="0"/>
        </w:rPr>
        <w:t>関東平野では</w:t>
      </w:r>
      <w:r w:rsidR="00C048C6" w:rsidRPr="00C048C6">
        <w:rPr>
          <w:rFonts w:hint="eastAsia"/>
          <w:kern w:val="0"/>
        </w:rPr>
        <w:t>南風</w:t>
      </w:r>
      <w:r w:rsidR="00C048C6">
        <w:rPr>
          <w:rFonts w:hint="eastAsia"/>
          <w:kern w:val="0"/>
        </w:rPr>
        <w:t>が吹くことによって、</w:t>
      </w:r>
      <w:r w:rsidR="00C048C6" w:rsidRPr="00C048C6">
        <w:rPr>
          <w:rFonts w:hint="eastAsia"/>
          <w:kern w:val="0"/>
        </w:rPr>
        <w:t>東京湾沿岸から運ばれた</w:t>
      </w:r>
      <w:r w:rsidR="00C048C6" w:rsidRPr="00C048C6">
        <w:rPr>
          <w:rFonts w:hint="eastAsia"/>
          <w:kern w:val="0"/>
        </w:rPr>
        <w:t>SO</w:t>
      </w:r>
      <w:r w:rsidR="00C048C6" w:rsidRPr="00C048C6">
        <w:rPr>
          <w:rFonts w:hint="eastAsia"/>
          <w:kern w:val="0"/>
          <w:vertAlign w:val="subscript"/>
        </w:rPr>
        <w:t>2</w:t>
      </w:r>
      <w:r w:rsidR="00C048C6">
        <w:rPr>
          <w:rFonts w:hint="eastAsia"/>
          <w:kern w:val="0"/>
        </w:rPr>
        <w:t>などにより</w:t>
      </w:r>
      <w:r w:rsidR="00C048C6" w:rsidRPr="00C048C6">
        <w:rPr>
          <w:rFonts w:hint="eastAsia"/>
          <w:kern w:val="0"/>
        </w:rPr>
        <w:t>二次生成反応が進行し</w:t>
      </w:r>
      <w:r w:rsidR="00C048C6">
        <w:rPr>
          <w:rFonts w:hint="eastAsia"/>
          <w:kern w:val="0"/>
        </w:rPr>
        <w:t>たと推察された。</w:t>
      </w:r>
      <w:r w:rsidR="00C048C6">
        <w:rPr>
          <w:rFonts w:hint="eastAsia"/>
          <w:kern w:val="0"/>
        </w:rPr>
        <w:t>24</w:t>
      </w:r>
      <w:r w:rsidR="00C048C6">
        <w:rPr>
          <w:rFonts w:hint="eastAsia"/>
          <w:kern w:val="0"/>
        </w:rPr>
        <w:t>日も気温、</w:t>
      </w:r>
      <w:r w:rsidR="00C048C6">
        <w:rPr>
          <w:rFonts w:hint="eastAsia"/>
          <w:kern w:val="0"/>
        </w:rPr>
        <w:t>Ox</w:t>
      </w:r>
      <w:r w:rsidR="00C048C6">
        <w:rPr>
          <w:rFonts w:hint="eastAsia"/>
          <w:kern w:val="0"/>
        </w:rPr>
        <w:t>濃度ともに上昇し、</w:t>
      </w:r>
      <w:r w:rsidR="00C048C6" w:rsidRPr="00C048C6">
        <w:rPr>
          <w:rFonts w:hint="eastAsia"/>
          <w:kern w:val="0"/>
        </w:rPr>
        <w:t>群馬県</w:t>
      </w:r>
      <w:r w:rsidR="003B2CC1">
        <w:rPr>
          <w:rFonts w:hint="eastAsia"/>
          <w:kern w:val="0"/>
        </w:rPr>
        <w:t>、</w:t>
      </w:r>
      <w:r w:rsidR="00C048C6" w:rsidRPr="00C048C6">
        <w:rPr>
          <w:rFonts w:hint="eastAsia"/>
          <w:kern w:val="0"/>
        </w:rPr>
        <w:t>栃木県で</w:t>
      </w:r>
      <w:r w:rsidR="00C048C6">
        <w:rPr>
          <w:rFonts w:hint="eastAsia"/>
          <w:kern w:val="0"/>
        </w:rPr>
        <w:t>は</w:t>
      </w:r>
      <w:r w:rsidR="00C048C6" w:rsidRPr="00C048C6">
        <w:rPr>
          <w:rFonts w:hint="eastAsia"/>
          <w:kern w:val="0"/>
        </w:rPr>
        <w:t>光化学スモッグ注意報が</w:t>
      </w:r>
      <w:r w:rsidR="00C048C6">
        <w:rPr>
          <w:rFonts w:hint="eastAsia"/>
          <w:kern w:val="0"/>
        </w:rPr>
        <w:t>発令された。</w:t>
      </w:r>
      <w:r w:rsidR="00C048C6">
        <w:rPr>
          <w:rFonts w:hint="eastAsia"/>
          <w:kern w:val="0"/>
        </w:rPr>
        <w:t>23</w:t>
      </w:r>
      <w:r w:rsidR="00C048C6">
        <w:rPr>
          <w:rFonts w:hint="eastAsia"/>
          <w:kern w:val="0"/>
        </w:rPr>
        <w:t>日と同様に</w:t>
      </w:r>
      <w:r w:rsidR="00C048C6" w:rsidRPr="00C048C6">
        <w:rPr>
          <w:rFonts w:hint="eastAsia"/>
          <w:kern w:val="0"/>
        </w:rPr>
        <w:t>、硫酸系二次粒子が活発に生成され</w:t>
      </w:r>
      <w:r w:rsidR="001C3D3D">
        <w:rPr>
          <w:rFonts w:hint="eastAsia"/>
          <w:kern w:val="0"/>
        </w:rPr>
        <w:t>たことから</w:t>
      </w:r>
      <w:r w:rsidR="00C048C6" w:rsidRPr="00C048C6">
        <w:rPr>
          <w:rFonts w:hint="eastAsia"/>
          <w:kern w:val="0"/>
        </w:rPr>
        <w:t>高濃度</w:t>
      </w:r>
      <w:r w:rsidR="001C3D3D">
        <w:rPr>
          <w:rFonts w:hint="eastAsia"/>
          <w:kern w:val="0"/>
        </w:rPr>
        <w:t>になった</w:t>
      </w:r>
      <w:r w:rsidR="00C048C6" w:rsidRPr="00C048C6">
        <w:rPr>
          <w:rFonts w:hint="eastAsia"/>
          <w:kern w:val="0"/>
        </w:rPr>
        <w:t>と考えられた。</w:t>
      </w:r>
      <w:r w:rsidR="001C3D3D" w:rsidRPr="001C3D3D">
        <w:rPr>
          <w:rFonts w:hint="eastAsia"/>
          <w:kern w:val="0"/>
        </w:rPr>
        <w:t>25</w:t>
      </w:r>
      <w:r w:rsidR="001C3D3D" w:rsidRPr="001C3D3D">
        <w:rPr>
          <w:rFonts w:hint="eastAsia"/>
          <w:kern w:val="0"/>
        </w:rPr>
        <w:t>日は全域で曇となり、</w:t>
      </w:r>
      <w:r w:rsidR="003B2CC1" w:rsidRPr="003B2CC1">
        <w:rPr>
          <w:rFonts w:hint="eastAsia"/>
          <w:kern w:val="0"/>
        </w:rPr>
        <w:t>23</w:t>
      </w:r>
      <w:r w:rsidR="003B2CC1" w:rsidRPr="003B2CC1">
        <w:rPr>
          <w:rFonts w:hint="eastAsia"/>
          <w:kern w:val="0"/>
        </w:rPr>
        <w:t>、</w:t>
      </w:r>
      <w:r w:rsidR="003B2CC1" w:rsidRPr="003B2CC1">
        <w:rPr>
          <w:rFonts w:hint="eastAsia"/>
          <w:kern w:val="0"/>
        </w:rPr>
        <w:t>24</w:t>
      </w:r>
      <w:r w:rsidR="003B2CC1" w:rsidRPr="003B2CC1">
        <w:rPr>
          <w:rFonts w:hint="eastAsia"/>
          <w:kern w:val="0"/>
        </w:rPr>
        <w:t>日に比べ</w:t>
      </w:r>
      <w:r w:rsidR="003B2CC1">
        <w:rPr>
          <w:rFonts w:hint="eastAsia"/>
          <w:kern w:val="0"/>
        </w:rPr>
        <w:t>て</w:t>
      </w:r>
      <w:r w:rsidR="001C3D3D" w:rsidRPr="001C3D3D">
        <w:rPr>
          <w:rFonts w:hint="eastAsia"/>
          <w:kern w:val="0"/>
        </w:rPr>
        <w:t>日照、気温</w:t>
      </w:r>
      <w:r w:rsidR="003B2CC1">
        <w:rPr>
          <w:rFonts w:hint="eastAsia"/>
          <w:kern w:val="0"/>
        </w:rPr>
        <w:t>が</w:t>
      </w:r>
      <w:r w:rsidR="001C3D3D" w:rsidRPr="001C3D3D">
        <w:rPr>
          <w:rFonts w:hint="eastAsia"/>
          <w:kern w:val="0"/>
        </w:rPr>
        <w:t>低</w:t>
      </w:r>
      <w:r w:rsidR="001C3D3D">
        <w:rPr>
          <w:rFonts w:hint="eastAsia"/>
          <w:kern w:val="0"/>
        </w:rPr>
        <w:t>く</w:t>
      </w:r>
      <w:r w:rsidR="003B2CC1">
        <w:rPr>
          <w:rFonts w:hint="eastAsia"/>
          <w:kern w:val="0"/>
        </w:rPr>
        <w:t>、</w:t>
      </w:r>
      <w:r w:rsidR="001C3D3D">
        <w:rPr>
          <w:rFonts w:hint="eastAsia"/>
          <w:kern w:val="0"/>
        </w:rPr>
        <w:t>PM2.5</w:t>
      </w:r>
      <w:r w:rsidR="001C3D3D">
        <w:rPr>
          <w:rFonts w:hint="eastAsia"/>
          <w:kern w:val="0"/>
        </w:rPr>
        <w:t>の濃度上昇は起こりにくくなった。埼玉県西部と群馬県で</w:t>
      </w:r>
      <w:r w:rsidR="003B2CC1">
        <w:rPr>
          <w:rFonts w:hint="eastAsia"/>
          <w:kern w:val="0"/>
        </w:rPr>
        <w:t>は</w:t>
      </w:r>
      <w:r w:rsidR="003B2CC1">
        <w:rPr>
          <w:rFonts w:hint="eastAsia"/>
          <w:kern w:val="0"/>
        </w:rPr>
        <w:t>PM2.5</w:t>
      </w:r>
      <w:r w:rsidR="008F7104">
        <w:rPr>
          <w:rFonts w:hint="eastAsia"/>
          <w:kern w:val="0"/>
        </w:rPr>
        <w:t>濃度</w:t>
      </w:r>
      <w:r w:rsidR="003B2CC1">
        <w:rPr>
          <w:rFonts w:hint="eastAsia"/>
          <w:kern w:val="0"/>
        </w:rPr>
        <w:t>が高かった</w:t>
      </w:r>
      <w:r w:rsidR="001C3D3D">
        <w:rPr>
          <w:rFonts w:hint="eastAsia"/>
          <w:kern w:val="0"/>
        </w:rPr>
        <w:t>が、これら地域では風が弱く汚染物質が滞留しやすかった</w:t>
      </w:r>
      <w:r w:rsidR="008F7104">
        <w:rPr>
          <w:rFonts w:hint="eastAsia"/>
          <w:kern w:val="0"/>
        </w:rPr>
        <w:t>ため</w:t>
      </w:r>
      <w:r w:rsidR="001C3D3D">
        <w:rPr>
          <w:rFonts w:hint="eastAsia"/>
          <w:kern w:val="0"/>
        </w:rPr>
        <w:t>と考えられた。</w:t>
      </w:r>
    </w:p>
    <w:p w:rsidR="007368EA" w:rsidRDefault="001B4197" w:rsidP="001B4197">
      <w:pPr>
        <w:widowControl/>
        <w:ind w:firstLineChars="100" w:firstLine="210"/>
        <w:jc w:val="left"/>
        <w:rPr>
          <w:kern w:val="0"/>
        </w:rPr>
      </w:pPr>
      <w:r w:rsidRPr="004E1D46">
        <w:rPr>
          <w:kern w:val="0"/>
        </w:rPr>
        <w:t>7</w:t>
      </w:r>
      <w:r w:rsidRPr="004E1D46">
        <w:rPr>
          <w:kern w:val="0"/>
        </w:rPr>
        <w:t>月</w:t>
      </w:r>
      <w:r w:rsidR="00F401EB">
        <w:rPr>
          <w:rFonts w:hint="eastAsia"/>
          <w:kern w:val="0"/>
        </w:rPr>
        <w:t>1</w:t>
      </w:r>
      <w:r w:rsidRPr="004E1D46">
        <w:rPr>
          <w:rFonts w:hint="eastAsia"/>
          <w:kern w:val="0"/>
        </w:rPr>
        <w:t>日</w:t>
      </w:r>
      <w:r w:rsidRPr="004E1D46">
        <w:rPr>
          <w:kern w:val="0"/>
        </w:rPr>
        <w:t>～</w:t>
      </w:r>
      <w:r w:rsidR="00F401EB">
        <w:rPr>
          <w:rFonts w:hint="eastAsia"/>
          <w:kern w:val="0"/>
        </w:rPr>
        <w:t>3</w:t>
      </w:r>
      <w:r w:rsidRPr="004E1D46">
        <w:rPr>
          <w:kern w:val="0"/>
        </w:rPr>
        <w:t>日の事象</w:t>
      </w:r>
      <w:r w:rsidR="00A5639E">
        <w:rPr>
          <w:kern w:val="0"/>
        </w:rPr>
        <w:t>（</w:t>
      </w:r>
      <w:r w:rsidRPr="004E1D46">
        <w:rPr>
          <w:kern w:val="0"/>
        </w:rPr>
        <w:t>夏季</w:t>
      </w:r>
      <w:r w:rsidR="00A5639E">
        <w:rPr>
          <w:kern w:val="0"/>
        </w:rPr>
        <w:t>）</w:t>
      </w:r>
      <w:r w:rsidRPr="004E1D46">
        <w:rPr>
          <w:kern w:val="0"/>
        </w:rPr>
        <w:t>は、</w:t>
      </w:r>
      <w:r w:rsidR="00233082">
        <w:rPr>
          <w:rFonts w:hint="eastAsia"/>
          <w:kern w:val="0"/>
        </w:rPr>
        <w:t>主に埼玉県、栃木県で</w:t>
      </w:r>
      <w:r w:rsidR="006712E0">
        <w:rPr>
          <w:rFonts w:hint="eastAsia"/>
          <w:kern w:val="0"/>
        </w:rPr>
        <w:t>高濃度</w:t>
      </w:r>
      <w:r w:rsidR="00AA2D92">
        <w:rPr>
          <w:rFonts w:hint="eastAsia"/>
          <w:kern w:val="0"/>
        </w:rPr>
        <w:t>日が発生した</w:t>
      </w:r>
      <w:r w:rsidR="00233082">
        <w:rPr>
          <w:rFonts w:hint="eastAsia"/>
          <w:kern w:val="0"/>
        </w:rPr>
        <w:t>。</w:t>
      </w:r>
      <w:r w:rsidR="00233082">
        <w:rPr>
          <w:rFonts w:hint="eastAsia"/>
          <w:kern w:val="0"/>
        </w:rPr>
        <w:t>7</w:t>
      </w:r>
      <w:r w:rsidR="00233082">
        <w:rPr>
          <w:rFonts w:hint="eastAsia"/>
          <w:kern w:val="0"/>
        </w:rPr>
        <w:t>月</w:t>
      </w:r>
      <w:r w:rsidR="00233082">
        <w:rPr>
          <w:rFonts w:hint="eastAsia"/>
          <w:kern w:val="0"/>
        </w:rPr>
        <w:t>1</w:t>
      </w:r>
      <w:r w:rsidR="00233082">
        <w:rPr>
          <w:rFonts w:hint="eastAsia"/>
          <w:kern w:val="0"/>
        </w:rPr>
        <w:t>日は気温が上昇し、埼玉</w:t>
      </w:r>
      <w:r w:rsidR="00411833">
        <w:rPr>
          <w:rFonts w:hint="eastAsia"/>
          <w:kern w:val="0"/>
        </w:rPr>
        <w:t>県、</w:t>
      </w:r>
      <w:r w:rsidR="00233082">
        <w:rPr>
          <w:rFonts w:hint="eastAsia"/>
          <w:kern w:val="0"/>
        </w:rPr>
        <w:t>東京都、神奈川県で</w:t>
      </w:r>
      <w:r w:rsidR="00D4614E">
        <w:rPr>
          <w:rFonts w:hint="eastAsia"/>
          <w:kern w:val="0"/>
        </w:rPr>
        <w:t>は</w:t>
      </w:r>
      <w:r w:rsidR="00233082">
        <w:rPr>
          <w:rFonts w:hint="eastAsia"/>
          <w:kern w:val="0"/>
        </w:rPr>
        <w:t>光化学スモッグ注意報が発令されるなど</w:t>
      </w:r>
      <w:r w:rsidR="00233082">
        <w:rPr>
          <w:rFonts w:hint="eastAsia"/>
          <w:kern w:val="0"/>
        </w:rPr>
        <w:t>Ox</w:t>
      </w:r>
      <w:r w:rsidR="00233082">
        <w:rPr>
          <w:rFonts w:hint="eastAsia"/>
          <w:kern w:val="0"/>
        </w:rPr>
        <w:t>濃度が高</w:t>
      </w:r>
      <w:r w:rsidR="00EC29B6">
        <w:rPr>
          <w:rFonts w:hint="eastAsia"/>
          <w:kern w:val="0"/>
        </w:rPr>
        <w:t>かった</w:t>
      </w:r>
      <w:r w:rsidR="00D4614E">
        <w:rPr>
          <w:rFonts w:hint="eastAsia"/>
          <w:kern w:val="0"/>
        </w:rPr>
        <w:t>。</w:t>
      </w:r>
      <w:r w:rsidR="00EC29B6">
        <w:rPr>
          <w:rFonts w:hint="eastAsia"/>
          <w:kern w:val="0"/>
        </w:rPr>
        <w:t>東京湾付近では午前中に</w:t>
      </w:r>
      <w:r w:rsidR="00EC29B6">
        <w:rPr>
          <w:rFonts w:hint="eastAsia"/>
          <w:kern w:val="0"/>
        </w:rPr>
        <w:t>NMHC</w:t>
      </w:r>
      <w:r w:rsidR="00EC29B6">
        <w:rPr>
          <w:rFonts w:hint="eastAsia"/>
          <w:kern w:val="0"/>
        </w:rPr>
        <w:t>濃度が高く、午後になると東京都付近に風の収束域がみられたことから東京都、神奈川県を中心に</w:t>
      </w:r>
      <w:r w:rsidR="00EC29B6">
        <w:rPr>
          <w:rFonts w:hint="eastAsia"/>
          <w:kern w:val="0"/>
        </w:rPr>
        <w:t>PM</w:t>
      </w:r>
      <w:r w:rsidR="00D4614E">
        <w:rPr>
          <w:rFonts w:hint="eastAsia"/>
          <w:kern w:val="0"/>
        </w:rPr>
        <w:t>2.5</w:t>
      </w:r>
      <w:r w:rsidR="00D4614E">
        <w:rPr>
          <w:rFonts w:hint="eastAsia"/>
          <w:kern w:val="0"/>
        </w:rPr>
        <w:t>濃度</w:t>
      </w:r>
      <w:r w:rsidR="00EC29B6">
        <w:rPr>
          <w:rFonts w:hint="eastAsia"/>
          <w:kern w:val="0"/>
        </w:rPr>
        <w:t>が高くなった。</w:t>
      </w:r>
      <w:r w:rsidR="00EC29B6">
        <w:rPr>
          <w:rFonts w:hint="eastAsia"/>
          <w:kern w:val="0"/>
        </w:rPr>
        <w:t>PM2.5</w:t>
      </w:r>
      <w:r w:rsidR="00EC29B6">
        <w:rPr>
          <w:rFonts w:hint="eastAsia"/>
          <w:kern w:val="0"/>
        </w:rPr>
        <w:t>の濃度上昇は</w:t>
      </w:r>
      <w:r w:rsidR="00233082">
        <w:rPr>
          <w:rFonts w:hint="eastAsia"/>
          <w:kern w:val="0"/>
        </w:rPr>
        <w:t>光化学反応による二次粒子の生成</w:t>
      </w:r>
      <w:r w:rsidR="00D4614E">
        <w:rPr>
          <w:rFonts w:hint="eastAsia"/>
          <w:kern w:val="0"/>
        </w:rPr>
        <w:t>によるものと考えられた。</w:t>
      </w:r>
      <w:r w:rsidR="00D4614E">
        <w:rPr>
          <w:rFonts w:hint="eastAsia"/>
          <w:kern w:val="0"/>
        </w:rPr>
        <w:t>2</w:t>
      </w:r>
      <w:r w:rsidR="00D4614E">
        <w:rPr>
          <w:rFonts w:hint="eastAsia"/>
          <w:kern w:val="0"/>
        </w:rPr>
        <w:t>日は</w:t>
      </w:r>
      <w:r w:rsidR="003B2CC1">
        <w:rPr>
          <w:rFonts w:hint="eastAsia"/>
          <w:kern w:val="0"/>
        </w:rPr>
        <w:t>前日から</w:t>
      </w:r>
      <w:r w:rsidR="003B2CC1">
        <w:rPr>
          <w:rFonts w:hint="eastAsia"/>
          <w:kern w:val="0"/>
        </w:rPr>
        <w:t>PM2.5</w:t>
      </w:r>
      <w:r w:rsidR="003B2CC1">
        <w:rPr>
          <w:rFonts w:hint="eastAsia"/>
          <w:kern w:val="0"/>
        </w:rPr>
        <w:t>濃度が高い傾向にあり、</w:t>
      </w:r>
      <w:r w:rsidR="00385492">
        <w:rPr>
          <w:rFonts w:hint="eastAsia"/>
          <w:kern w:val="0"/>
        </w:rPr>
        <w:t>特に</w:t>
      </w:r>
      <w:r w:rsidR="003B2CC1">
        <w:rPr>
          <w:rFonts w:hint="eastAsia"/>
          <w:kern w:val="0"/>
        </w:rPr>
        <w:t>関東</w:t>
      </w:r>
      <w:r w:rsidR="00385492">
        <w:rPr>
          <w:rFonts w:hint="eastAsia"/>
          <w:kern w:val="0"/>
        </w:rPr>
        <w:t>北部で</w:t>
      </w:r>
      <w:r w:rsidR="003B2CC1">
        <w:rPr>
          <w:rFonts w:hint="eastAsia"/>
          <w:kern w:val="0"/>
        </w:rPr>
        <w:t>濃度が高かった。</w:t>
      </w:r>
      <w:r w:rsidR="003B2CC1">
        <w:rPr>
          <w:rFonts w:hint="eastAsia"/>
          <w:kern w:val="0"/>
        </w:rPr>
        <w:t>3</w:t>
      </w:r>
      <w:r w:rsidR="003B2CC1">
        <w:rPr>
          <w:rFonts w:hint="eastAsia"/>
          <w:kern w:val="0"/>
        </w:rPr>
        <w:t>日は</w:t>
      </w:r>
      <w:r w:rsidR="00385492">
        <w:rPr>
          <w:rFonts w:hint="eastAsia"/>
          <w:kern w:val="0"/>
        </w:rPr>
        <w:t>午前中から相模湾海風が卓越しており、埼玉県以北に</w:t>
      </w:r>
      <w:r w:rsidR="00385492">
        <w:rPr>
          <w:rFonts w:hint="eastAsia"/>
          <w:kern w:val="0"/>
        </w:rPr>
        <w:t>NMHC</w:t>
      </w:r>
      <w:r w:rsidR="00385492">
        <w:rPr>
          <w:rFonts w:hint="eastAsia"/>
          <w:kern w:val="0"/>
        </w:rPr>
        <w:t>と</w:t>
      </w:r>
      <w:r w:rsidR="00385492">
        <w:rPr>
          <w:rFonts w:hint="eastAsia"/>
          <w:kern w:val="0"/>
        </w:rPr>
        <w:t>PM2.5</w:t>
      </w:r>
      <w:r w:rsidR="00385492">
        <w:rPr>
          <w:rFonts w:hint="eastAsia"/>
          <w:kern w:val="0"/>
        </w:rPr>
        <w:t>の高濃度地域が見られた。午後には</w:t>
      </w:r>
      <w:r w:rsidR="003B2CC1">
        <w:rPr>
          <w:rFonts w:hint="eastAsia"/>
          <w:kern w:val="0"/>
        </w:rPr>
        <w:t>気温が</w:t>
      </w:r>
      <w:r w:rsidR="00EC29B6">
        <w:rPr>
          <w:rFonts w:hint="eastAsia"/>
          <w:kern w:val="0"/>
        </w:rPr>
        <w:t>上昇し</w:t>
      </w:r>
      <w:r w:rsidR="003B2CC1">
        <w:rPr>
          <w:rFonts w:hint="eastAsia"/>
          <w:kern w:val="0"/>
        </w:rPr>
        <w:t>35</w:t>
      </w:r>
      <w:r w:rsidR="003B2CC1">
        <w:rPr>
          <w:rFonts w:hint="eastAsia"/>
          <w:kern w:val="0"/>
        </w:rPr>
        <w:t>℃を超える地域が多く</w:t>
      </w:r>
      <w:r w:rsidR="00385492">
        <w:rPr>
          <w:rFonts w:hint="eastAsia"/>
          <w:kern w:val="0"/>
        </w:rPr>
        <w:t>、栃木県では光化学スモッグ</w:t>
      </w:r>
      <w:bookmarkStart w:id="0" w:name="_GoBack"/>
      <w:bookmarkEnd w:id="0"/>
      <w:r w:rsidR="00385492">
        <w:rPr>
          <w:rFonts w:hint="eastAsia"/>
          <w:kern w:val="0"/>
        </w:rPr>
        <w:t>注意報が発令された。埼玉県付近では風が弱く</w:t>
      </w:r>
      <w:r w:rsidR="00EC29B6">
        <w:rPr>
          <w:rFonts w:hint="eastAsia"/>
          <w:kern w:val="0"/>
        </w:rPr>
        <w:t>なっており</w:t>
      </w:r>
      <w:r w:rsidR="00385492">
        <w:rPr>
          <w:rFonts w:hint="eastAsia"/>
          <w:kern w:val="0"/>
        </w:rPr>
        <w:t>、収束域が発生したことから</w:t>
      </w:r>
      <w:r w:rsidR="00385492">
        <w:rPr>
          <w:rFonts w:hint="eastAsia"/>
          <w:kern w:val="0"/>
        </w:rPr>
        <w:t>Ox</w:t>
      </w:r>
      <w:r w:rsidR="00385492">
        <w:rPr>
          <w:rFonts w:hint="eastAsia"/>
          <w:kern w:val="0"/>
        </w:rPr>
        <w:t>濃度と</w:t>
      </w:r>
      <w:r w:rsidR="00385492">
        <w:rPr>
          <w:rFonts w:hint="eastAsia"/>
          <w:kern w:val="0"/>
        </w:rPr>
        <w:t>PM2.5</w:t>
      </w:r>
      <w:r w:rsidR="00385492">
        <w:rPr>
          <w:rFonts w:hint="eastAsia"/>
          <w:kern w:val="0"/>
        </w:rPr>
        <w:t>濃度</w:t>
      </w:r>
      <w:r w:rsidR="00EC29B6">
        <w:rPr>
          <w:rFonts w:hint="eastAsia"/>
          <w:kern w:val="0"/>
        </w:rPr>
        <w:t>が</w:t>
      </w:r>
      <w:r w:rsidR="00385492">
        <w:rPr>
          <w:rFonts w:hint="eastAsia"/>
          <w:kern w:val="0"/>
        </w:rPr>
        <w:t>埼玉県、栃木県で高</w:t>
      </w:r>
      <w:r w:rsidR="00EC29B6">
        <w:rPr>
          <w:rFonts w:hint="eastAsia"/>
          <w:kern w:val="0"/>
        </w:rPr>
        <w:t>くなった</w:t>
      </w:r>
      <w:r w:rsidR="00385492">
        <w:rPr>
          <w:rFonts w:hint="eastAsia"/>
          <w:kern w:val="0"/>
        </w:rPr>
        <w:t>。</w:t>
      </w:r>
      <w:r w:rsidR="00EC29B6">
        <w:rPr>
          <w:rFonts w:hint="eastAsia"/>
          <w:kern w:val="0"/>
        </w:rPr>
        <w:t>夏季の</w:t>
      </w:r>
      <w:r w:rsidR="003F7087">
        <w:rPr>
          <w:rFonts w:hint="eastAsia"/>
          <w:kern w:val="0"/>
        </w:rPr>
        <w:t>事象</w:t>
      </w:r>
      <w:r w:rsidR="00EC29B6">
        <w:rPr>
          <w:rFonts w:hint="eastAsia"/>
          <w:kern w:val="0"/>
        </w:rPr>
        <w:t>では午前中に</w:t>
      </w:r>
      <w:r w:rsidR="00EC29B6">
        <w:rPr>
          <w:rFonts w:hint="eastAsia"/>
          <w:kern w:val="0"/>
        </w:rPr>
        <w:t>NMHC</w:t>
      </w:r>
      <w:r w:rsidR="00EC29B6">
        <w:rPr>
          <w:rFonts w:hint="eastAsia"/>
          <w:kern w:val="0"/>
        </w:rPr>
        <w:t>の高濃度地域が出現し、午後には気温の上昇等に伴って、光化学反応が</w:t>
      </w:r>
      <w:r w:rsidR="00B82E8D">
        <w:rPr>
          <w:rFonts w:hint="eastAsia"/>
          <w:kern w:val="0"/>
        </w:rPr>
        <w:t>活発化したことから二次粒子が形成され</w:t>
      </w:r>
      <w:r w:rsidR="00B82E8D">
        <w:rPr>
          <w:rFonts w:hint="eastAsia"/>
          <w:kern w:val="0"/>
        </w:rPr>
        <w:t>PM2.5</w:t>
      </w:r>
      <w:r w:rsidR="00B82E8D">
        <w:rPr>
          <w:rFonts w:hint="eastAsia"/>
          <w:kern w:val="0"/>
        </w:rPr>
        <w:t>濃度が上昇したと考えられた。</w:t>
      </w:r>
    </w:p>
    <w:p w:rsidR="00B82E8D" w:rsidRDefault="00B82E8D" w:rsidP="00AA2D92">
      <w:pPr>
        <w:widowControl/>
        <w:wordWrap w:val="0"/>
        <w:ind w:firstLineChars="100" w:firstLine="210"/>
        <w:jc w:val="left"/>
        <w:rPr>
          <w:kern w:val="0"/>
        </w:rPr>
      </w:pPr>
      <w:r>
        <w:rPr>
          <w:rFonts w:hint="eastAsia"/>
          <w:kern w:val="0"/>
        </w:rPr>
        <w:t>12</w:t>
      </w:r>
      <w:r>
        <w:rPr>
          <w:rFonts w:hint="eastAsia"/>
          <w:kern w:val="0"/>
        </w:rPr>
        <w:t>月</w:t>
      </w:r>
      <w:r>
        <w:rPr>
          <w:rFonts w:hint="eastAsia"/>
          <w:kern w:val="0"/>
        </w:rPr>
        <w:t>13</w:t>
      </w:r>
      <w:r>
        <w:rPr>
          <w:rFonts w:hint="eastAsia"/>
          <w:kern w:val="0"/>
        </w:rPr>
        <w:t>日の事象</w:t>
      </w:r>
      <w:r w:rsidR="00A5639E">
        <w:rPr>
          <w:rFonts w:hint="eastAsia"/>
          <w:kern w:val="0"/>
        </w:rPr>
        <w:t>（</w:t>
      </w:r>
      <w:r>
        <w:rPr>
          <w:rFonts w:hint="eastAsia"/>
          <w:kern w:val="0"/>
        </w:rPr>
        <w:t>冬季</w:t>
      </w:r>
      <w:r w:rsidR="00A5639E">
        <w:rPr>
          <w:rFonts w:hint="eastAsia"/>
          <w:kern w:val="0"/>
        </w:rPr>
        <w:t>）</w:t>
      </w:r>
      <w:r>
        <w:rPr>
          <w:rFonts w:hint="eastAsia"/>
          <w:kern w:val="0"/>
        </w:rPr>
        <w:t>は、</w:t>
      </w:r>
      <w:r w:rsidR="006712E0" w:rsidRPr="006712E0">
        <w:rPr>
          <w:rFonts w:hint="eastAsia"/>
          <w:kern w:val="0"/>
        </w:rPr>
        <w:t>茨城、埼玉、千葉、東京</w:t>
      </w:r>
      <w:r w:rsidR="006712E0">
        <w:rPr>
          <w:rFonts w:hint="eastAsia"/>
          <w:kern w:val="0"/>
        </w:rPr>
        <w:t>で高濃度</w:t>
      </w:r>
      <w:r w:rsidR="00AA2D92">
        <w:rPr>
          <w:rFonts w:hint="eastAsia"/>
          <w:kern w:val="0"/>
        </w:rPr>
        <w:t>日が発生した</w:t>
      </w:r>
      <w:r>
        <w:rPr>
          <w:rFonts w:hint="eastAsia"/>
          <w:kern w:val="0"/>
        </w:rPr>
        <w:t>。</w:t>
      </w:r>
      <w:r w:rsidR="009E7B61" w:rsidRPr="009E7B61">
        <w:rPr>
          <w:rFonts w:hint="eastAsia"/>
          <w:kern w:val="0"/>
        </w:rPr>
        <w:t>関東南部から</w:t>
      </w:r>
      <w:r w:rsidR="009E7B61">
        <w:rPr>
          <w:rFonts w:hint="eastAsia"/>
          <w:kern w:val="0"/>
        </w:rPr>
        <w:t>の</w:t>
      </w:r>
      <w:r w:rsidR="009E7B61" w:rsidRPr="009E7B61">
        <w:rPr>
          <w:rFonts w:hint="eastAsia"/>
          <w:kern w:val="0"/>
        </w:rPr>
        <w:t>南風と北部からの北風</w:t>
      </w:r>
      <w:r w:rsidR="009E7B61">
        <w:rPr>
          <w:rFonts w:hint="eastAsia"/>
          <w:kern w:val="0"/>
        </w:rPr>
        <w:t>との収束域が東京、埼玉付近で発生しており、また、</w:t>
      </w:r>
      <w:r w:rsidR="00E81CF5">
        <w:rPr>
          <w:rFonts w:hint="eastAsia"/>
          <w:kern w:val="0"/>
        </w:rPr>
        <w:t>館野（茨城</w:t>
      </w:r>
      <w:r w:rsidR="006712E0">
        <w:rPr>
          <w:rFonts w:hint="eastAsia"/>
          <w:kern w:val="0"/>
        </w:rPr>
        <w:t>）の高層気温から逆転層の形成</w:t>
      </w:r>
      <w:r w:rsidR="009E7B61">
        <w:rPr>
          <w:rFonts w:hint="eastAsia"/>
          <w:kern w:val="0"/>
        </w:rPr>
        <w:t>も</w:t>
      </w:r>
      <w:r w:rsidR="006712E0">
        <w:rPr>
          <w:rFonts w:hint="eastAsia"/>
          <w:kern w:val="0"/>
        </w:rPr>
        <w:t>確認され</w:t>
      </w:r>
      <w:r w:rsidR="00A67082">
        <w:rPr>
          <w:rFonts w:hint="eastAsia"/>
          <w:kern w:val="0"/>
        </w:rPr>
        <w:t>たことから</w:t>
      </w:r>
      <w:r w:rsidR="006712E0">
        <w:rPr>
          <w:rFonts w:hint="eastAsia"/>
          <w:kern w:val="0"/>
        </w:rPr>
        <w:t>、</w:t>
      </w:r>
      <w:r w:rsidR="009E7B61">
        <w:rPr>
          <w:rFonts w:hint="eastAsia"/>
          <w:kern w:val="0"/>
        </w:rPr>
        <w:t>大気汚染物質</w:t>
      </w:r>
      <w:r w:rsidR="00A67082">
        <w:rPr>
          <w:rFonts w:hint="eastAsia"/>
          <w:kern w:val="0"/>
        </w:rPr>
        <w:t>が</w:t>
      </w:r>
      <w:r w:rsidR="009E7B61">
        <w:rPr>
          <w:rFonts w:hint="eastAsia"/>
          <w:kern w:val="0"/>
        </w:rPr>
        <w:t>蓄積</w:t>
      </w:r>
      <w:r w:rsidR="00A67082">
        <w:rPr>
          <w:rFonts w:hint="eastAsia"/>
          <w:kern w:val="0"/>
        </w:rPr>
        <w:t>したことによるもの</w:t>
      </w:r>
      <w:r w:rsidR="009E7B61">
        <w:rPr>
          <w:rFonts w:hint="eastAsia"/>
          <w:kern w:val="0"/>
        </w:rPr>
        <w:t>と考えられた。</w:t>
      </w:r>
      <w:r w:rsidR="006712E0">
        <w:rPr>
          <w:rFonts w:hint="eastAsia"/>
          <w:kern w:val="0"/>
        </w:rPr>
        <w:t>PM2.5</w:t>
      </w:r>
      <w:r w:rsidR="006712E0">
        <w:rPr>
          <w:rFonts w:hint="eastAsia"/>
          <w:kern w:val="0"/>
        </w:rPr>
        <w:t>濃度は高い地域では</w:t>
      </w:r>
      <w:r w:rsidR="006712E0">
        <w:rPr>
          <w:rFonts w:hint="eastAsia"/>
          <w:kern w:val="0"/>
        </w:rPr>
        <w:t>NOx</w:t>
      </w:r>
      <w:r w:rsidR="006712E0">
        <w:rPr>
          <w:rFonts w:hint="eastAsia"/>
          <w:kern w:val="0"/>
        </w:rPr>
        <w:t>や</w:t>
      </w:r>
      <w:r w:rsidR="006712E0">
        <w:rPr>
          <w:rFonts w:hint="eastAsia"/>
          <w:kern w:val="0"/>
        </w:rPr>
        <w:t>NMHC</w:t>
      </w:r>
      <w:r w:rsidR="006712E0">
        <w:rPr>
          <w:rFonts w:hint="eastAsia"/>
          <w:kern w:val="0"/>
        </w:rPr>
        <w:t>濃度が高</w:t>
      </w:r>
      <w:r w:rsidR="00A67082">
        <w:rPr>
          <w:rFonts w:hint="eastAsia"/>
          <w:kern w:val="0"/>
        </w:rPr>
        <w:t>く</w:t>
      </w:r>
      <w:r w:rsidR="006712E0">
        <w:rPr>
          <w:rFonts w:hint="eastAsia"/>
          <w:kern w:val="0"/>
        </w:rPr>
        <w:t>、</w:t>
      </w:r>
      <w:r w:rsidR="009E7B61">
        <w:rPr>
          <w:rFonts w:hint="eastAsia"/>
          <w:kern w:val="0"/>
        </w:rPr>
        <w:t>成分的には</w:t>
      </w:r>
      <w:r w:rsidR="006712E0">
        <w:rPr>
          <w:rFonts w:hint="eastAsia"/>
          <w:kern w:val="0"/>
        </w:rPr>
        <w:t>硝酸系二次粒子を主体とする</w:t>
      </w:r>
      <w:r w:rsidR="006712E0">
        <w:rPr>
          <w:rFonts w:hint="eastAsia"/>
          <w:kern w:val="0"/>
        </w:rPr>
        <w:t>PM2.5</w:t>
      </w:r>
      <w:r w:rsidR="006712E0">
        <w:rPr>
          <w:rFonts w:hint="eastAsia"/>
          <w:kern w:val="0"/>
        </w:rPr>
        <w:t>の濃度が高まったと考えられた。</w:t>
      </w:r>
      <w:r>
        <w:rPr>
          <w:rFonts w:hint="eastAsia"/>
          <w:kern w:val="0"/>
        </w:rPr>
        <w:t>12</w:t>
      </w:r>
      <w:r>
        <w:rPr>
          <w:rFonts w:hint="eastAsia"/>
          <w:kern w:val="0"/>
        </w:rPr>
        <w:t>月</w:t>
      </w:r>
      <w:r>
        <w:rPr>
          <w:rFonts w:hint="eastAsia"/>
          <w:kern w:val="0"/>
        </w:rPr>
        <w:t>19</w:t>
      </w:r>
      <w:r>
        <w:rPr>
          <w:rFonts w:hint="eastAsia"/>
          <w:kern w:val="0"/>
        </w:rPr>
        <w:t>日</w:t>
      </w:r>
      <w:r>
        <w:rPr>
          <w:rFonts w:hint="eastAsia"/>
          <w:kern w:val="0"/>
        </w:rPr>
        <w:t>~22</w:t>
      </w:r>
      <w:r>
        <w:rPr>
          <w:rFonts w:hint="eastAsia"/>
          <w:kern w:val="0"/>
        </w:rPr>
        <w:t>日の事象</w:t>
      </w:r>
      <w:r w:rsidR="00A5639E">
        <w:rPr>
          <w:rFonts w:hint="eastAsia"/>
          <w:kern w:val="0"/>
        </w:rPr>
        <w:t>（</w:t>
      </w:r>
      <w:r>
        <w:rPr>
          <w:rFonts w:hint="eastAsia"/>
          <w:kern w:val="0"/>
        </w:rPr>
        <w:t>冬季</w:t>
      </w:r>
      <w:r w:rsidR="00A5639E">
        <w:rPr>
          <w:rFonts w:hint="eastAsia"/>
          <w:kern w:val="0"/>
        </w:rPr>
        <w:t>）</w:t>
      </w:r>
      <w:r>
        <w:rPr>
          <w:rFonts w:hint="eastAsia"/>
          <w:kern w:val="0"/>
        </w:rPr>
        <w:t>は、</w:t>
      </w:r>
      <w:r w:rsidR="009E7B61">
        <w:rPr>
          <w:rFonts w:hint="eastAsia"/>
          <w:kern w:val="0"/>
        </w:rPr>
        <w:t>関東地方及び山梨で</w:t>
      </w:r>
      <w:r w:rsidR="00AA2D92">
        <w:rPr>
          <w:rFonts w:hint="eastAsia"/>
          <w:kern w:val="0"/>
        </w:rPr>
        <w:t>高濃度日が発生した</w:t>
      </w:r>
      <w:r w:rsidR="009E7B61">
        <w:rPr>
          <w:rFonts w:hint="eastAsia"/>
          <w:kern w:val="0"/>
        </w:rPr>
        <w:t>。</w:t>
      </w:r>
      <w:r w:rsidR="00A67082">
        <w:rPr>
          <w:rFonts w:hint="eastAsia"/>
          <w:kern w:val="0"/>
        </w:rPr>
        <w:t>13</w:t>
      </w:r>
      <w:r w:rsidR="00A67082">
        <w:rPr>
          <w:rFonts w:hint="eastAsia"/>
          <w:kern w:val="0"/>
        </w:rPr>
        <w:t>日の高濃度事象と同様に</w:t>
      </w:r>
      <w:r w:rsidR="00E81CF5">
        <w:rPr>
          <w:rFonts w:hint="eastAsia"/>
          <w:kern w:val="0"/>
        </w:rPr>
        <w:t>館野</w:t>
      </w:r>
      <w:r w:rsidR="00A67082">
        <w:rPr>
          <w:rFonts w:hint="eastAsia"/>
          <w:kern w:val="0"/>
        </w:rPr>
        <w:t>の観測から</w:t>
      </w:r>
      <w:r w:rsidR="00A67082" w:rsidRPr="00A67082">
        <w:rPr>
          <w:rFonts w:hint="eastAsia"/>
          <w:kern w:val="0"/>
        </w:rPr>
        <w:t>逆転層の形成</w:t>
      </w:r>
      <w:r w:rsidR="00A67082">
        <w:rPr>
          <w:rFonts w:hint="eastAsia"/>
          <w:kern w:val="0"/>
        </w:rPr>
        <w:t>が</w:t>
      </w:r>
      <w:r w:rsidR="00A67082" w:rsidRPr="00A67082">
        <w:rPr>
          <w:rFonts w:hint="eastAsia"/>
          <w:kern w:val="0"/>
        </w:rPr>
        <w:t>確認され</w:t>
      </w:r>
      <w:r w:rsidR="00A67082">
        <w:rPr>
          <w:rFonts w:hint="eastAsia"/>
          <w:kern w:val="0"/>
        </w:rPr>
        <w:t>大気汚染物質が蓄積しやすい状況にあったこと</w:t>
      </w:r>
      <w:r w:rsidR="00A67082">
        <w:rPr>
          <w:rFonts w:hint="eastAsia"/>
          <w:kern w:val="0"/>
        </w:rPr>
        <w:lastRenderedPageBreak/>
        <w:t>に加え、関東平野の海陸風循環によって東京湾付近から関東北部にかけて移動したことにより広い地域で高濃度が発生したと考えられた。</w:t>
      </w:r>
      <w:r w:rsidR="00A67082">
        <w:rPr>
          <w:rFonts w:hint="eastAsia"/>
          <w:kern w:val="0"/>
        </w:rPr>
        <w:t>PM2.5</w:t>
      </w:r>
      <w:r w:rsidR="00A67082">
        <w:rPr>
          <w:rFonts w:hint="eastAsia"/>
          <w:kern w:val="0"/>
        </w:rPr>
        <w:t>が高い地域では</w:t>
      </w:r>
      <w:r w:rsidR="00A67082" w:rsidRPr="00A67082">
        <w:rPr>
          <w:rFonts w:hint="eastAsia"/>
          <w:kern w:val="0"/>
        </w:rPr>
        <w:t>NOx</w:t>
      </w:r>
      <w:r w:rsidR="00A67082" w:rsidRPr="00A67082">
        <w:rPr>
          <w:rFonts w:hint="eastAsia"/>
          <w:kern w:val="0"/>
        </w:rPr>
        <w:t>や</w:t>
      </w:r>
      <w:r w:rsidR="00A67082" w:rsidRPr="00A67082">
        <w:rPr>
          <w:rFonts w:hint="eastAsia"/>
          <w:kern w:val="0"/>
        </w:rPr>
        <w:t>NMHC</w:t>
      </w:r>
      <w:r w:rsidR="00A67082" w:rsidRPr="00A67082">
        <w:rPr>
          <w:rFonts w:hint="eastAsia"/>
          <w:kern w:val="0"/>
        </w:rPr>
        <w:t>濃度が高く</w:t>
      </w:r>
      <w:r w:rsidR="00A67082">
        <w:rPr>
          <w:rFonts w:hint="eastAsia"/>
          <w:kern w:val="0"/>
        </w:rPr>
        <w:t>、硝酸系二次粒子を主体とする</w:t>
      </w:r>
      <w:r w:rsidR="00A67082">
        <w:rPr>
          <w:rFonts w:hint="eastAsia"/>
          <w:kern w:val="0"/>
        </w:rPr>
        <w:t>PM2.5</w:t>
      </w:r>
      <w:r w:rsidR="00A67082">
        <w:rPr>
          <w:rFonts w:hint="eastAsia"/>
          <w:kern w:val="0"/>
        </w:rPr>
        <w:t>の濃度が</w:t>
      </w:r>
      <w:r w:rsidR="00A25A7A">
        <w:rPr>
          <w:rFonts w:hint="eastAsia"/>
          <w:kern w:val="0"/>
        </w:rPr>
        <w:t>高くなった</w:t>
      </w:r>
      <w:r w:rsidR="00A67082">
        <w:rPr>
          <w:rFonts w:hint="eastAsia"/>
          <w:kern w:val="0"/>
        </w:rPr>
        <w:t>と考えられた。特に夜間には</w:t>
      </w:r>
      <w:r w:rsidR="00485BED">
        <w:rPr>
          <w:rFonts w:hint="eastAsia"/>
          <w:kern w:val="0"/>
        </w:rPr>
        <w:t>湿度が高くなっており硝酸塩の生成が起こったと考えらえた。また、成分的にはレボグルコサン濃度が高いとの報告もあり</w:t>
      </w:r>
      <w:r w:rsidR="00485BED" w:rsidRPr="00485BED">
        <w:rPr>
          <w:rFonts w:hint="eastAsia"/>
          <w:kern w:val="0"/>
          <w:vertAlign w:val="superscript"/>
        </w:rPr>
        <w:t>1)</w:t>
      </w:r>
      <w:r w:rsidR="00485BED">
        <w:rPr>
          <w:rFonts w:hint="eastAsia"/>
          <w:kern w:val="0"/>
        </w:rPr>
        <w:t>、植物質燃焼の影響が示唆された。</w:t>
      </w:r>
    </w:p>
    <w:p w:rsidR="001B4197" w:rsidRDefault="00B82E8D" w:rsidP="001B4197">
      <w:pPr>
        <w:widowControl/>
        <w:ind w:firstLineChars="100" w:firstLine="210"/>
        <w:jc w:val="left"/>
        <w:rPr>
          <w:kern w:val="0"/>
        </w:rPr>
      </w:pPr>
      <w:r>
        <w:rPr>
          <w:rFonts w:hint="eastAsia"/>
          <w:kern w:val="0"/>
        </w:rPr>
        <w:t>3</w:t>
      </w:r>
      <w:r w:rsidR="001B4197" w:rsidRPr="004E1D46">
        <w:rPr>
          <w:rFonts w:hint="eastAsia"/>
          <w:kern w:val="0"/>
        </w:rPr>
        <w:t>月</w:t>
      </w:r>
      <w:r>
        <w:rPr>
          <w:rFonts w:hint="eastAsia"/>
          <w:kern w:val="0"/>
        </w:rPr>
        <w:t>19~20</w:t>
      </w:r>
      <w:r w:rsidR="001B4197" w:rsidRPr="004E1D46">
        <w:rPr>
          <w:rFonts w:hint="eastAsia"/>
          <w:kern w:val="0"/>
        </w:rPr>
        <w:t>日</w:t>
      </w:r>
      <w:r w:rsidR="001B4197" w:rsidRPr="004E1D46">
        <w:rPr>
          <w:kern w:val="0"/>
        </w:rPr>
        <w:t>の事象</w:t>
      </w:r>
      <w:r w:rsidR="00A5639E">
        <w:rPr>
          <w:kern w:val="0"/>
        </w:rPr>
        <w:t>（</w:t>
      </w:r>
      <w:r w:rsidR="00485BED">
        <w:rPr>
          <w:rFonts w:hint="eastAsia"/>
          <w:kern w:val="0"/>
        </w:rPr>
        <w:t>春季</w:t>
      </w:r>
      <w:r w:rsidR="00A5639E">
        <w:rPr>
          <w:kern w:val="0"/>
        </w:rPr>
        <w:t>）</w:t>
      </w:r>
      <w:r w:rsidR="001B4197" w:rsidRPr="004E1D46">
        <w:rPr>
          <w:kern w:val="0"/>
        </w:rPr>
        <w:t>は、</w:t>
      </w:r>
      <w:r w:rsidR="00485BED" w:rsidRPr="00485BED">
        <w:rPr>
          <w:rFonts w:hint="eastAsia"/>
          <w:kern w:val="0"/>
        </w:rPr>
        <w:t>関東地方（</w:t>
      </w:r>
      <w:r w:rsidR="00485BED">
        <w:rPr>
          <w:rFonts w:hint="eastAsia"/>
          <w:kern w:val="0"/>
        </w:rPr>
        <w:t>神奈川除く</w:t>
      </w:r>
      <w:r w:rsidR="00485BED" w:rsidRPr="00485BED">
        <w:rPr>
          <w:rFonts w:hint="eastAsia"/>
          <w:kern w:val="0"/>
        </w:rPr>
        <w:t>）、長野、静岡</w:t>
      </w:r>
      <w:r w:rsidR="00485BED">
        <w:rPr>
          <w:rFonts w:hint="eastAsia"/>
          <w:kern w:val="0"/>
        </w:rPr>
        <w:t>で高濃度</w:t>
      </w:r>
      <w:r w:rsidR="00AA2D92">
        <w:rPr>
          <w:rFonts w:hint="eastAsia"/>
          <w:kern w:val="0"/>
        </w:rPr>
        <w:t>日</w:t>
      </w:r>
      <w:r w:rsidR="00485BED">
        <w:rPr>
          <w:rFonts w:hint="eastAsia"/>
          <w:kern w:val="0"/>
        </w:rPr>
        <w:t>が発生した</w:t>
      </w:r>
      <w:r w:rsidR="00C42195">
        <w:rPr>
          <w:rFonts w:hint="eastAsia"/>
          <w:kern w:val="0"/>
        </w:rPr>
        <w:t>。</w:t>
      </w:r>
      <w:r w:rsidR="008C1439">
        <w:rPr>
          <w:rFonts w:hint="eastAsia"/>
          <w:kern w:val="0"/>
        </w:rPr>
        <w:t>高濃度</w:t>
      </w:r>
      <w:r w:rsidR="00AA2D92">
        <w:rPr>
          <w:rFonts w:hint="eastAsia"/>
          <w:kern w:val="0"/>
        </w:rPr>
        <w:t>日の発生が広範であったこと</w:t>
      </w:r>
      <w:r w:rsidR="008C1439">
        <w:rPr>
          <w:rFonts w:hint="eastAsia"/>
          <w:kern w:val="0"/>
        </w:rPr>
        <w:t>、</w:t>
      </w:r>
      <w:r w:rsidR="00AA2D92">
        <w:rPr>
          <w:rFonts w:hint="eastAsia"/>
          <w:kern w:val="0"/>
        </w:rPr>
        <w:t>高濃度時の</w:t>
      </w:r>
      <w:r w:rsidR="008C1439">
        <w:rPr>
          <w:rFonts w:hint="eastAsia"/>
          <w:kern w:val="0"/>
        </w:rPr>
        <w:t>地上風は概ね北西方向を示し、後方流跡線も中国大陸からの気塊の流入を示したことから、越境汚染の影響を受けていた可能性が考えらえた。この期間の</w:t>
      </w:r>
      <w:r w:rsidR="008C1439">
        <w:rPr>
          <w:rFonts w:hint="eastAsia"/>
          <w:kern w:val="0"/>
        </w:rPr>
        <w:t>PM2.5</w:t>
      </w:r>
      <w:r w:rsidR="008C1439">
        <w:rPr>
          <w:rFonts w:hint="eastAsia"/>
          <w:kern w:val="0"/>
        </w:rPr>
        <w:t>成分組成については、</w:t>
      </w:r>
      <w:r w:rsidR="003307C6">
        <w:rPr>
          <w:rFonts w:hint="eastAsia"/>
          <w:kern w:val="0"/>
        </w:rPr>
        <w:t>関東地域を含め広い範囲で</w:t>
      </w:r>
      <w:r w:rsidR="008C1439">
        <w:rPr>
          <w:rFonts w:hint="eastAsia"/>
          <w:kern w:val="0"/>
        </w:rPr>
        <w:t>硫酸イオンの他に硝酸イオン</w:t>
      </w:r>
      <w:r w:rsidR="00A60747">
        <w:rPr>
          <w:rFonts w:hint="eastAsia"/>
          <w:kern w:val="0"/>
        </w:rPr>
        <w:t>の濃度が</w:t>
      </w:r>
      <w:r w:rsidR="00023077">
        <w:rPr>
          <w:rFonts w:hint="eastAsia"/>
          <w:kern w:val="0"/>
        </w:rPr>
        <w:t>高いこと</w:t>
      </w:r>
      <w:r w:rsidR="003307C6">
        <w:rPr>
          <w:rFonts w:hint="eastAsia"/>
          <w:kern w:val="0"/>
        </w:rPr>
        <w:t>、特に関東では</w:t>
      </w:r>
      <w:r w:rsidR="003307C6">
        <w:rPr>
          <w:rFonts w:hint="eastAsia"/>
          <w:kern w:val="0"/>
        </w:rPr>
        <w:t>OC</w:t>
      </w:r>
      <w:r w:rsidR="003307C6">
        <w:rPr>
          <w:rFonts w:hint="eastAsia"/>
          <w:kern w:val="0"/>
        </w:rPr>
        <w:t>濃度も増加し一部の地域ではバイオマス燃焼の影響を受けているとの報告がなされている</w:t>
      </w:r>
      <w:r w:rsidR="003307C6" w:rsidRPr="003307C6">
        <w:rPr>
          <w:rFonts w:hint="eastAsia"/>
          <w:kern w:val="0"/>
          <w:vertAlign w:val="superscript"/>
        </w:rPr>
        <w:t>2)</w:t>
      </w:r>
      <w:r w:rsidR="003307C6">
        <w:rPr>
          <w:rFonts w:hint="eastAsia"/>
          <w:kern w:val="0"/>
        </w:rPr>
        <w:t>。</w:t>
      </w:r>
    </w:p>
    <w:p w:rsidR="00C42195" w:rsidRDefault="00C42195" w:rsidP="001B4197">
      <w:pPr>
        <w:overflowPunct w:val="0"/>
        <w:adjustRightInd w:val="0"/>
        <w:ind w:leftChars="135" w:left="283" w:firstLineChars="68" w:firstLine="143"/>
        <w:textAlignment w:val="baseline"/>
        <w:rPr>
          <w:rFonts w:ascii="ＭＳ Ｐゴシック" w:eastAsia="ＭＳ Ｐゴシック" w:hAnsi="ＭＳ Ｐゴシック"/>
          <w:kern w:val="0"/>
        </w:rPr>
      </w:pPr>
    </w:p>
    <w:p w:rsidR="001B4197" w:rsidRPr="004E1D46" w:rsidRDefault="001B4197" w:rsidP="001B4197">
      <w:pPr>
        <w:overflowPunct w:val="0"/>
        <w:adjustRightInd w:val="0"/>
        <w:ind w:leftChars="135" w:left="283" w:firstLineChars="68" w:firstLine="143"/>
        <w:textAlignment w:val="baseline"/>
        <w:rPr>
          <w:rFonts w:ascii="ＭＳ Ｐゴシック" w:eastAsia="ＭＳ Ｐゴシック" w:hAnsi="ＭＳ Ｐゴシック"/>
          <w:kern w:val="0"/>
        </w:rPr>
      </w:pPr>
      <w:r w:rsidRPr="004E1D46">
        <w:rPr>
          <w:rFonts w:ascii="ＭＳ Ｐゴシック" w:eastAsia="ＭＳ Ｐゴシック" w:hAnsi="ＭＳ Ｐゴシック"/>
          <w:kern w:val="0"/>
        </w:rPr>
        <w:t xml:space="preserve">表　</w:t>
      </w:r>
      <w:r w:rsidRPr="004E1D46">
        <w:rPr>
          <w:rFonts w:ascii="ＭＳ Ｐゴシック" w:eastAsia="ＭＳ Ｐゴシック" w:hAnsi="ＭＳ Ｐゴシック" w:hint="eastAsia"/>
          <w:kern w:val="0"/>
        </w:rPr>
        <w:t>4</w:t>
      </w:r>
      <w:r w:rsidRPr="004E1D46">
        <w:rPr>
          <w:rFonts w:ascii="ＭＳ Ｐゴシック" w:eastAsia="ＭＳ Ｐゴシック" w:hAnsi="ＭＳ Ｐゴシック"/>
          <w:kern w:val="0"/>
        </w:rPr>
        <w:t>-</w:t>
      </w:r>
      <w:r w:rsidRPr="004E1D46">
        <w:rPr>
          <w:rFonts w:ascii="ＭＳ Ｐゴシック" w:eastAsia="ＭＳ Ｐゴシック" w:hAnsi="ＭＳ Ｐゴシック" w:hint="eastAsia"/>
          <w:kern w:val="0"/>
        </w:rPr>
        <w:t>6</w:t>
      </w:r>
      <w:r w:rsidRPr="004E1D46">
        <w:rPr>
          <w:rFonts w:ascii="ＭＳ Ｐゴシック" w:eastAsia="ＭＳ Ｐゴシック" w:hAnsi="ＭＳ Ｐゴシック"/>
          <w:kern w:val="0"/>
        </w:rPr>
        <w:t>-</w:t>
      </w:r>
      <w:r w:rsidRPr="004E1D46">
        <w:rPr>
          <w:rFonts w:ascii="ＭＳ Ｐゴシック" w:eastAsia="ＭＳ Ｐゴシック" w:hAnsi="ＭＳ Ｐゴシック" w:hint="eastAsia"/>
          <w:kern w:val="0"/>
        </w:rPr>
        <w:t>1</w:t>
      </w:r>
      <w:r w:rsidRPr="004E1D46">
        <w:rPr>
          <w:rFonts w:ascii="ＭＳ Ｐゴシック" w:eastAsia="ＭＳ Ｐゴシック" w:hAnsi="ＭＳ Ｐゴシック"/>
          <w:kern w:val="0"/>
        </w:rPr>
        <w:t xml:space="preserve">　高濃度</w:t>
      </w:r>
      <w:r w:rsidR="003F7087">
        <w:rPr>
          <w:rFonts w:ascii="ＭＳ Ｐゴシック" w:eastAsia="ＭＳ Ｐゴシック" w:hAnsi="ＭＳ Ｐゴシック"/>
          <w:kern w:val="0"/>
        </w:rPr>
        <w:t>事象</w:t>
      </w:r>
      <w:r w:rsidRPr="004E1D46">
        <w:rPr>
          <w:rFonts w:ascii="ＭＳ Ｐゴシック" w:eastAsia="ＭＳ Ｐゴシック" w:hAnsi="ＭＳ Ｐゴシック"/>
          <w:kern w:val="0"/>
        </w:rPr>
        <w:t>の特徴と推測される要因</w:t>
      </w:r>
    </w:p>
    <w:tbl>
      <w:tblPr>
        <w:tblpPr w:leftFromText="142" w:rightFromText="142" w:vertAnchor="text" w:tblpY="1"/>
        <w:tblOverlap w:val="never"/>
        <w:tblW w:w="0" w:type="auto"/>
        <w:tblBorders>
          <w:top w:val="double" w:sz="4" w:space="0" w:color="auto"/>
          <w:bottom w:val="single" w:sz="4" w:space="0" w:color="auto"/>
          <w:insideH w:val="single" w:sz="4" w:space="0" w:color="auto"/>
        </w:tblBorders>
        <w:tblLook w:val="04A0" w:firstRow="1" w:lastRow="0" w:firstColumn="1" w:lastColumn="0" w:noHBand="0" w:noVBand="1"/>
      </w:tblPr>
      <w:tblGrid>
        <w:gridCol w:w="817"/>
        <w:gridCol w:w="433"/>
        <w:gridCol w:w="3253"/>
        <w:gridCol w:w="4001"/>
      </w:tblGrid>
      <w:tr w:rsidR="001B4197" w:rsidRPr="00F12694" w:rsidTr="008E08C6">
        <w:trPr>
          <w:trHeight w:val="395"/>
        </w:trPr>
        <w:tc>
          <w:tcPr>
            <w:tcW w:w="817" w:type="dxa"/>
            <w:shd w:val="clear" w:color="auto" w:fill="auto"/>
            <w:vAlign w:val="center"/>
          </w:tcPr>
          <w:p w:rsidR="001B4197" w:rsidRPr="004E1D46" w:rsidRDefault="001B4197" w:rsidP="00917123">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kern w:val="0"/>
                <w:sz w:val="20"/>
                <w:szCs w:val="20"/>
              </w:rPr>
              <w:t>事象</w:t>
            </w:r>
          </w:p>
        </w:tc>
        <w:tc>
          <w:tcPr>
            <w:tcW w:w="433" w:type="dxa"/>
            <w:shd w:val="clear" w:color="auto" w:fill="auto"/>
            <w:vAlign w:val="center"/>
          </w:tcPr>
          <w:p w:rsidR="001B4197" w:rsidRPr="004E1D46" w:rsidRDefault="001B4197" w:rsidP="00917123">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kern w:val="0"/>
                <w:sz w:val="20"/>
                <w:szCs w:val="20"/>
              </w:rPr>
              <w:t>規模</w:t>
            </w:r>
          </w:p>
        </w:tc>
        <w:tc>
          <w:tcPr>
            <w:tcW w:w="3253" w:type="dxa"/>
            <w:shd w:val="clear" w:color="auto" w:fill="auto"/>
            <w:vAlign w:val="center"/>
          </w:tcPr>
          <w:p w:rsidR="001B4197" w:rsidRPr="004E1D46" w:rsidRDefault="001B4197" w:rsidP="00917123">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kern w:val="0"/>
                <w:sz w:val="20"/>
                <w:szCs w:val="20"/>
              </w:rPr>
              <w:t>特　徴</w:t>
            </w:r>
          </w:p>
        </w:tc>
        <w:tc>
          <w:tcPr>
            <w:tcW w:w="4001" w:type="dxa"/>
            <w:vAlign w:val="center"/>
          </w:tcPr>
          <w:p w:rsidR="001B4197" w:rsidRPr="004E1D46" w:rsidRDefault="001B4197" w:rsidP="00917123">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kern w:val="0"/>
                <w:sz w:val="20"/>
                <w:szCs w:val="20"/>
              </w:rPr>
              <w:t>推測される要因</w:t>
            </w:r>
          </w:p>
        </w:tc>
      </w:tr>
      <w:tr w:rsidR="001B4197" w:rsidRPr="00F12694" w:rsidTr="001C3D3D">
        <w:trPr>
          <w:trHeight w:val="980"/>
        </w:trPr>
        <w:tc>
          <w:tcPr>
            <w:tcW w:w="817" w:type="dxa"/>
            <w:shd w:val="clear" w:color="auto" w:fill="auto"/>
            <w:vAlign w:val="center"/>
          </w:tcPr>
          <w:p w:rsidR="001B4197" w:rsidRPr="004E1D46" w:rsidRDefault="001B4197" w:rsidP="00917123">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春季</w:t>
            </w:r>
          </w:p>
        </w:tc>
        <w:tc>
          <w:tcPr>
            <w:tcW w:w="433" w:type="dxa"/>
            <w:shd w:val="clear" w:color="auto" w:fill="auto"/>
            <w:vAlign w:val="center"/>
          </w:tcPr>
          <w:p w:rsidR="001B4197" w:rsidRPr="004E1D46" w:rsidRDefault="001B4197" w:rsidP="00917123">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小</w:t>
            </w:r>
          </w:p>
        </w:tc>
        <w:tc>
          <w:tcPr>
            <w:tcW w:w="3253" w:type="dxa"/>
            <w:shd w:val="clear" w:color="auto" w:fill="auto"/>
            <w:vAlign w:val="center"/>
          </w:tcPr>
          <w:p w:rsidR="001B4197" w:rsidRDefault="001B4197" w:rsidP="00917123">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kern w:val="0"/>
                <w:sz w:val="20"/>
                <w:szCs w:val="20"/>
              </w:rPr>
              <w:t>関東平野中央部</w:t>
            </w:r>
            <w:r w:rsidRPr="004E1D46">
              <w:rPr>
                <w:rFonts w:ascii="ＭＳ Ｐゴシック" w:eastAsia="ＭＳ Ｐゴシック" w:hAnsi="ＭＳ Ｐゴシック" w:hint="eastAsia"/>
                <w:kern w:val="0"/>
                <w:sz w:val="20"/>
                <w:szCs w:val="20"/>
              </w:rPr>
              <w:t>で高濃</w:t>
            </w:r>
            <w:r w:rsidR="00A25A7A">
              <w:rPr>
                <w:rFonts w:ascii="ＭＳ Ｐゴシック" w:eastAsia="ＭＳ Ｐゴシック" w:hAnsi="ＭＳ Ｐゴシック" w:hint="eastAsia"/>
                <w:kern w:val="0"/>
                <w:sz w:val="20"/>
                <w:szCs w:val="20"/>
              </w:rPr>
              <w:t>日が発生</w:t>
            </w:r>
          </w:p>
          <w:p w:rsidR="001B4197" w:rsidRPr="004E1D46" w:rsidRDefault="001C3D3D" w:rsidP="002039FF">
            <w:pPr>
              <w:overflowPunct w:val="0"/>
              <w:adjustRightInd w:val="0"/>
              <w:spacing w:line="220" w:lineRule="exact"/>
              <w:jc w:val="left"/>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光化学</w:t>
            </w:r>
            <w:r w:rsidR="002039FF">
              <w:rPr>
                <w:rFonts w:ascii="ＭＳ Ｐゴシック" w:eastAsia="ＭＳ Ｐゴシック" w:hAnsi="ＭＳ Ｐゴシック" w:hint="eastAsia"/>
                <w:kern w:val="0"/>
                <w:sz w:val="20"/>
                <w:szCs w:val="20"/>
              </w:rPr>
              <w:t>スモッグ</w:t>
            </w:r>
            <w:r>
              <w:rPr>
                <w:rFonts w:ascii="ＭＳ Ｐゴシック" w:eastAsia="ＭＳ Ｐゴシック" w:hAnsi="ＭＳ Ｐゴシック" w:hint="eastAsia"/>
                <w:kern w:val="0"/>
                <w:sz w:val="20"/>
                <w:szCs w:val="20"/>
              </w:rPr>
              <w:t>注意報が群馬、栃木で発令</w:t>
            </w:r>
            <w:r w:rsidR="002039FF">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一部地域では</w:t>
            </w:r>
            <w:r w:rsidRPr="001C3D3D">
              <w:rPr>
                <w:rFonts w:ascii="ＭＳ Ｐゴシック" w:eastAsia="ＭＳ Ｐゴシック" w:hAnsi="ＭＳ Ｐゴシック" w:hint="eastAsia"/>
                <w:kern w:val="0"/>
                <w:sz w:val="20"/>
                <w:szCs w:val="20"/>
              </w:rPr>
              <w:t>SO</w:t>
            </w:r>
            <w:r w:rsidRPr="001C3D3D">
              <w:rPr>
                <w:rFonts w:ascii="ＭＳ Ｐゴシック" w:eastAsia="ＭＳ Ｐゴシック" w:hAnsi="ＭＳ Ｐゴシック" w:hint="eastAsia"/>
                <w:kern w:val="0"/>
                <w:sz w:val="20"/>
                <w:szCs w:val="20"/>
                <w:vertAlign w:val="subscript"/>
              </w:rPr>
              <w:t>2</w:t>
            </w:r>
            <w:r w:rsidR="003F7087">
              <w:rPr>
                <w:rFonts w:ascii="ＭＳ Ｐゴシック" w:eastAsia="ＭＳ Ｐゴシック" w:hAnsi="ＭＳ Ｐゴシック" w:hint="eastAsia"/>
                <w:kern w:val="0"/>
                <w:sz w:val="20"/>
                <w:szCs w:val="20"/>
              </w:rPr>
              <w:t>及び</w:t>
            </w:r>
            <w:r w:rsidRPr="001C3D3D">
              <w:rPr>
                <w:rFonts w:ascii="ＭＳ Ｐゴシック" w:eastAsia="ＭＳ Ｐゴシック" w:hAnsi="ＭＳ Ｐゴシック" w:hint="eastAsia"/>
                <w:kern w:val="0"/>
                <w:sz w:val="20"/>
                <w:szCs w:val="20"/>
              </w:rPr>
              <w:t>NMHC</w:t>
            </w:r>
            <w:r w:rsidR="00A25A7A">
              <w:rPr>
                <w:rFonts w:ascii="ＭＳ Ｐゴシック" w:eastAsia="ＭＳ Ｐゴシック" w:hAnsi="ＭＳ Ｐゴシック" w:hint="eastAsia"/>
                <w:kern w:val="0"/>
                <w:sz w:val="20"/>
                <w:szCs w:val="20"/>
              </w:rPr>
              <w:t>濃度も高い</w:t>
            </w:r>
          </w:p>
        </w:tc>
        <w:tc>
          <w:tcPr>
            <w:tcW w:w="4001" w:type="dxa"/>
            <w:vAlign w:val="center"/>
          </w:tcPr>
          <w:p w:rsidR="001B4197" w:rsidRDefault="00A63607" w:rsidP="00917123">
            <w:pPr>
              <w:overflowPunct w:val="0"/>
              <w:adjustRightInd w:val="0"/>
              <w:spacing w:line="220" w:lineRule="exact"/>
              <w:jc w:val="left"/>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光化学反応による二次粒子生成の影響</w:t>
            </w:r>
          </w:p>
          <w:p w:rsidR="00A63607" w:rsidRPr="004E1D46" w:rsidRDefault="00A63607" w:rsidP="00917123">
            <w:pPr>
              <w:overflowPunct w:val="0"/>
              <w:adjustRightInd w:val="0"/>
              <w:spacing w:line="220" w:lineRule="exact"/>
              <w:jc w:val="left"/>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発生地域が限定的で地域的な汚染の影響</w:t>
            </w:r>
          </w:p>
        </w:tc>
      </w:tr>
      <w:tr w:rsidR="001B4197" w:rsidRPr="00F12694" w:rsidTr="00DF0FB7">
        <w:trPr>
          <w:trHeight w:val="1272"/>
        </w:trPr>
        <w:tc>
          <w:tcPr>
            <w:tcW w:w="817" w:type="dxa"/>
            <w:shd w:val="clear" w:color="auto" w:fill="auto"/>
            <w:vAlign w:val="center"/>
          </w:tcPr>
          <w:p w:rsidR="001B4197" w:rsidRPr="004E1D46" w:rsidRDefault="001B4197" w:rsidP="00917123">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夏季</w:t>
            </w:r>
          </w:p>
        </w:tc>
        <w:tc>
          <w:tcPr>
            <w:tcW w:w="433" w:type="dxa"/>
            <w:shd w:val="clear" w:color="auto" w:fill="auto"/>
            <w:vAlign w:val="center"/>
          </w:tcPr>
          <w:p w:rsidR="001B4197" w:rsidRPr="004E1D46" w:rsidRDefault="001B4197" w:rsidP="00917123">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小</w:t>
            </w:r>
          </w:p>
        </w:tc>
        <w:tc>
          <w:tcPr>
            <w:tcW w:w="3253" w:type="dxa"/>
            <w:shd w:val="clear" w:color="auto" w:fill="auto"/>
            <w:vAlign w:val="center"/>
          </w:tcPr>
          <w:p w:rsidR="001B4197" w:rsidRPr="004E1D46" w:rsidRDefault="001B4197" w:rsidP="00917123">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埼玉県</w:t>
            </w:r>
            <w:r w:rsidR="00385492">
              <w:rPr>
                <w:rFonts w:ascii="ＭＳ Ｐゴシック" w:eastAsia="ＭＳ Ｐゴシック" w:hAnsi="ＭＳ Ｐゴシック" w:hint="eastAsia"/>
                <w:kern w:val="0"/>
                <w:sz w:val="20"/>
                <w:szCs w:val="20"/>
              </w:rPr>
              <w:t>、栃木県を</w:t>
            </w:r>
            <w:r w:rsidRPr="004E1D46">
              <w:rPr>
                <w:rFonts w:ascii="ＭＳ Ｐゴシック" w:eastAsia="ＭＳ Ｐゴシック" w:hAnsi="ＭＳ Ｐゴシック" w:hint="eastAsia"/>
                <w:kern w:val="0"/>
                <w:sz w:val="20"/>
                <w:szCs w:val="20"/>
              </w:rPr>
              <w:t>中心に高濃</w:t>
            </w:r>
            <w:r w:rsidR="00A25A7A">
              <w:rPr>
                <w:rFonts w:ascii="ＭＳ Ｐゴシック" w:eastAsia="ＭＳ Ｐゴシック" w:hAnsi="ＭＳ Ｐゴシック" w:hint="eastAsia"/>
                <w:kern w:val="0"/>
                <w:sz w:val="20"/>
                <w:szCs w:val="20"/>
              </w:rPr>
              <w:t>日が発生、</w:t>
            </w:r>
            <w:r w:rsidR="00B82E8D">
              <w:rPr>
                <w:rFonts w:ascii="ＭＳ Ｐゴシック" w:eastAsia="ＭＳ Ｐゴシック" w:hAnsi="ＭＳ Ｐゴシック" w:hint="eastAsia"/>
                <w:kern w:val="0"/>
                <w:sz w:val="20"/>
                <w:szCs w:val="20"/>
              </w:rPr>
              <w:t>栃木、</w:t>
            </w:r>
            <w:r w:rsidRPr="004E1D46">
              <w:rPr>
                <w:rFonts w:ascii="ＭＳ Ｐゴシック" w:eastAsia="ＭＳ Ｐゴシック" w:hAnsi="ＭＳ Ｐゴシック" w:hint="eastAsia"/>
                <w:kern w:val="0"/>
                <w:sz w:val="20"/>
                <w:szCs w:val="20"/>
              </w:rPr>
              <w:t>埼玉、東京、神奈川で光化学スモッグ注意報が発令</w:t>
            </w:r>
          </w:p>
          <w:p w:rsidR="001B4197" w:rsidRPr="004E1D46" w:rsidRDefault="001B4197" w:rsidP="00917123">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NMHC</w:t>
            </w:r>
            <w:r w:rsidR="00A25A7A">
              <w:rPr>
                <w:rFonts w:ascii="ＭＳ Ｐゴシック" w:eastAsia="ＭＳ Ｐゴシック" w:hAnsi="ＭＳ Ｐゴシック" w:hint="eastAsia"/>
                <w:kern w:val="0"/>
                <w:sz w:val="20"/>
                <w:szCs w:val="20"/>
              </w:rPr>
              <w:t>濃度が高い</w:t>
            </w:r>
          </w:p>
        </w:tc>
        <w:tc>
          <w:tcPr>
            <w:tcW w:w="4001" w:type="dxa"/>
            <w:vAlign w:val="center"/>
          </w:tcPr>
          <w:p w:rsidR="001B4197" w:rsidRDefault="001B4197" w:rsidP="00917123">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光化学反応による二次粒子生成の影響</w:t>
            </w:r>
          </w:p>
          <w:p w:rsidR="00B82E8D" w:rsidRPr="00B82E8D" w:rsidRDefault="00B82E8D" w:rsidP="00B82E8D">
            <w:pPr>
              <w:overflowPunct w:val="0"/>
              <w:adjustRightInd w:val="0"/>
              <w:spacing w:line="220" w:lineRule="exact"/>
              <w:jc w:val="left"/>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日によって、</w:t>
            </w:r>
            <w:r w:rsidRPr="004E1D46">
              <w:rPr>
                <w:rFonts w:ascii="ＭＳ Ｐゴシック" w:eastAsia="ＭＳ Ｐゴシック" w:hAnsi="ＭＳ Ｐゴシック" w:hint="eastAsia"/>
                <w:kern w:val="0"/>
                <w:sz w:val="20"/>
                <w:szCs w:val="20"/>
              </w:rPr>
              <w:t>東京</w:t>
            </w:r>
            <w:r>
              <w:rPr>
                <w:rFonts w:ascii="ＭＳ Ｐゴシック" w:eastAsia="ＭＳ Ｐゴシック" w:hAnsi="ＭＳ Ｐゴシック" w:hint="eastAsia"/>
                <w:kern w:val="0"/>
                <w:sz w:val="20"/>
                <w:szCs w:val="20"/>
              </w:rPr>
              <w:t>、埼玉付近に</w:t>
            </w:r>
            <w:r w:rsidRPr="004E1D46">
              <w:rPr>
                <w:rFonts w:ascii="ＭＳ Ｐゴシック" w:eastAsia="ＭＳ Ｐゴシック" w:hAnsi="ＭＳ Ｐゴシック" w:hint="eastAsia"/>
                <w:kern w:val="0"/>
                <w:sz w:val="20"/>
                <w:szCs w:val="20"/>
              </w:rPr>
              <w:t>風の収束域が形成</w:t>
            </w:r>
            <w:r>
              <w:rPr>
                <w:rFonts w:ascii="ＭＳ Ｐゴシック" w:eastAsia="ＭＳ Ｐゴシック" w:hAnsi="ＭＳ Ｐゴシック" w:hint="eastAsia"/>
                <w:kern w:val="0"/>
                <w:sz w:val="20"/>
                <w:szCs w:val="20"/>
              </w:rPr>
              <w:t>され、高濃度発生地域が異なる。</w:t>
            </w:r>
          </w:p>
        </w:tc>
      </w:tr>
      <w:tr w:rsidR="001B4197" w:rsidRPr="00F12694" w:rsidTr="008E08C6">
        <w:trPr>
          <w:trHeight w:val="841"/>
        </w:trPr>
        <w:tc>
          <w:tcPr>
            <w:tcW w:w="817" w:type="dxa"/>
            <w:shd w:val="clear" w:color="auto" w:fill="auto"/>
            <w:vAlign w:val="center"/>
          </w:tcPr>
          <w:p w:rsidR="001B4197" w:rsidRDefault="008E08C6" w:rsidP="008E08C6">
            <w:pPr>
              <w:overflowPunct w:val="0"/>
              <w:adjustRightInd w:val="0"/>
              <w:spacing w:line="240" w:lineRule="exact"/>
              <w:jc w:val="center"/>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冬季</w:t>
            </w:r>
          </w:p>
          <w:p w:rsidR="002039FF" w:rsidRPr="008E08C6" w:rsidRDefault="00A5639E" w:rsidP="00F508A4">
            <w:pPr>
              <w:overflowPunct w:val="0"/>
              <w:adjustRightInd w:val="0"/>
              <w:spacing w:line="240" w:lineRule="exact"/>
              <w:jc w:val="center"/>
              <w:textAlignment w:val="baseline"/>
              <w:rPr>
                <w:rFonts w:ascii="ＭＳ Ｐゴシック" w:eastAsia="ＭＳ Ｐゴシック" w:hAnsi="ＭＳ Ｐゴシック" w:hint="eastAsia"/>
                <w:kern w:val="0"/>
                <w:sz w:val="16"/>
                <w:szCs w:val="16"/>
              </w:rPr>
            </w:pPr>
            <w:r>
              <w:rPr>
                <w:rFonts w:ascii="ＭＳ Ｐゴシック" w:eastAsia="ＭＳ Ｐゴシック" w:hAnsi="ＭＳ Ｐゴシック" w:hint="eastAsia"/>
                <w:kern w:val="0"/>
                <w:sz w:val="16"/>
                <w:szCs w:val="16"/>
              </w:rPr>
              <w:t>（</w:t>
            </w:r>
            <w:r w:rsidR="008E08C6" w:rsidRPr="008E08C6">
              <w:rPr>
                <w:rFonts w:ascii="ＭＳ Ｐゴシック" w:eastAsia="ＭＳ Ｐゴシック" w:hAnsi="ＭＳ Ｐゴシック" w:hint="eastAsia"/>
                <w:kern w:val="0"/>
                <w:sz w:val="16"/>
                <w:szCs w:val="16"/>
              </w:rPr>
              <w:t>12月</w:t>
            </w:r>
            <w:r w:rsidR="002039FF">
              <w:rPr>
                <w:rFonts w:ascii="ＭＳ Ｐゴシック" w:eastAsia="ＭＳ Ｐゴシック" w:hAnsi="ＭＳ Ｐゴシック" w:hint="eastAsia"/>
                <w:kern w:val="0"/>
                <w:sz w:val="16"/>
                <w:szCs w:val="16"/>
              </w:rPr>
              <w:t>13日</w:t>
            </w:r>
            <w:r>
              <w:rPr>
                <w:rFonts w:ascii="ＭＳ Ｐゴシック" w:eastAsia="ＭＳ Ｐゴシック" w:hAnsi="ＭＳ Ｐゴシック" w:hint="eastAsia"/>
                <w:kern w:val="0"/>
                <w:sz w:val="16"/>
                <w:szCs w:val="16"/>
              </w:rPr>
              <w:t>）</w:t>
            </w:r>
          </w:p>
        </w:tc>
        <w:tc>
          <w:tcPr>
            <w:tcW w:w="433" w:type="dxa"/>
            <w:shd w:val="clear" w:color="auto" w:fill="auto"/>
            <w:vAlign w:val="center"/>
          </w:tcPr>
          <w:p w:rsidR="001B4197" w:rsidRPr="004E1D46" w:rsidRDefault="00485608" w:rsidP="00917123">
            <w:pPr>
              <w:overflowPunct w:val="0"/>
              <w:adjustRightInd w:val="0"/>
              <w:jc w:val="center"/>
              <w:textAlignment w:val="baseline"/>
              <w:rPr>
                <w:rFonts w:ascii="ＭＳ Ｐゴシック" w:eastAsia="ＭＳ Ｐゴシック" w:hAnsi="ＭＳ Ｐゴシック"/>
                <w:kern w:val="0"/>
                <w:sz w:val="20"/>
                <w:szCs w:val="20"/>
              </w:rPr>
            </w:pPr>
            <w:r w:rsidRPr="00485608">
              <w:rPr>
                <w:rFonts w:ascii="ＭＳ Ｐゴシック" w:eastAsia="ＭＳ Ｐゴシック" w:hAnsi="ＭＳ Ｐゴシック" w:hint="eastAsia"/>
                <w:kern w:val="0"/>
                <w:sz w:val="20"/>
                <w:szCs w:val="20"/>
              </w:rPr>
              <w:t>小</w:t>
            </w:r>
          </w:p>
        </w:tc>
        <w:tc>
          <w:tcPr>
            <w:tcW w:w="3253" w:type="dxa"/>
            <w:shd w:val="clear" w:color="auto" w:fill="auto"/>
            <w:vAlign w:val="center"/>
          </w:tcPr>
          <w:p w:rsidR="00A577F5" w:rsidRPr="00C42195" w:rsidRDefault="00A577F5" w:rsidP="00DF0FB7">
            <w:pPr>
              <w:overflowPunct w:val="0"/>
              <w:adjustRightInd w:val="0"/>
              <w:spacing w:line="220" w:lineRule="exact"/>
              <w:jc w:val="left"/>
              <w:textAlignment w:val="baseline"/>
              <w:rPr>
                <w:rFonts w:ascii="ＭＳ Ｐゴシック" w:eastAsia="ＭＳ Ｐゴシック" w:hAnsi="ＭＳ Ｐゴシック"/>
                <w:color w:val="FF0000"/>
                <w:kern w:val="0"/>
                <w:sz w:val="20"/>
                <w:szCs w:val="20"/>
              </w:rPr>
            </w:pPr>
            <w:r w:rsidRPr="00A577F5">
              <w:rPr>
                <w:rFonts w:ascii="ＭＳ Ｐゴシック" w:eastAsia="ＭＳ Ｐゴシック" w:hAnsi="ＭＳ Ｐゴシック" w:hint="eastAsia"/>
                <w:kern w:val="0"/>
                <w:sz w:val="20"/>
                <w:szCs w:val="20"/>
              </w:rPr>
              <w:t>茨城、埼玉、千葉、東京</w:t>
            </w:r>
            <w:r>
              <w:rPr>
                <w:rFonts w:ascii="ＭＳ Ｐゴシック" w:eastAsia="ＭＳ Ｐゴシック" w:hAnsi="ＭＳ Ｐゴシック" w:hint="eastAsia"/>
                <w:kern w:val="0"/>
                <w:sz w:val="20"/>
                <w:szCs w:val="20"/>
              </w:rPr>
              <w:t>で</w:t>
            </w:r>
            <w:r w:rsidR="00DF0FB7">
              <w:rPr>
                <w:rFonts w:ascii="ＭＳ Ｐゴシック" w:eastAsia="ＭＳ Ｐゴシック" w:hAnsi="ＭＳ Ｐゴシック" w:hint="eastAsia"/>
                <w:kern w:val="0"/>
                <w:sz w:val="20"/>
                <w:szCs w:val="20"/>
              </w:rPr>
              <w:t>高濃度日が発生、</w:t>
            </w:r>
            <w:r w:rsidR="00F93ECE" w:rsidRPr="00F93ECE">
              <w:rPr>
                <w:rFonts w:ascii="ＭＳ Ｐゴシック" w:eastAsia="ＭＳ Ｐゴシック" w:hAnsi="ＭＳ Ｐゴシック" w:hint="eastAsia"/>
                <w:kern w:val="0"/>
                <w:sz w:val="20"/>
                <w:szCs w:val="20"/>
              </w:rPr>
              <w:t>PM2.5濃度は高い地域で</w:t>
            </w:r>
            <w:r w:rsidR="00DF0FB7">
              <w:rPr>
                <w:rFonts w:ascii="ＭＳ Ｐゴシック" w:eastAsia="ＭＳ Ｐゴシック" w:hAnsi="ＭＳ Ｐゴシック" w:hint="eastAsia"/>
                <w:kern w:val="0"/>
                <w:sz w:val="20"/>
                <w:szCs w:val="20"/>
              </w:rPr>
              <w:t>は</w:t>
            </w:r>
            <w:r w:rsidR="00F93ECE" w:rsidRPr="00F93ECE">
              <w:rPr>
                <w:rFonts w:ascii="ＭＳ Ｐゴシック" w:eastAsia="ＭＳ Ｐゴシック" w:hAnsi="ＭＳ Ｐゴシック" w:hint="eastAsia"/>
                <w:kern w:val="0"/>
                <w:sz w:val="20"/>
                <w:szCs w:val="20"/>
              </w:rPr>
              <w:t>NOxやNMHC</w:t>
            </w:r>
            <w:r w:rsidR="00F93ECE">
              <w:rPr>
                <w:rFonts w:ascii="ＭＳ Ｐゴシック" w:eastAsia="ＭＳ Ｐゴシック" w:hAnsi="ＭＳ Ｐゴシック" w:hint="eastAsia"/>
                <w:kern w:val="0"/>
                <w:sz w:val="20"/>
                <w:szCs w:val="20"/>
              </w:rPr>
              <w:t>濃度</w:t>
            </w:r>
            <w:r w:rsidR="00DF0FB7">
              <w:rPr>
                <w:rFonts w:ascii="ＭＳ Ｐゴシック" w:eastAsia="ＭＳ Ｐゴシック" w:hAnsi="ＭＳ Ｐゴシック" w:hint="eastAsia"/>
                <w:kern w:val="0"/>
                <w:sz w:val="20"/>
                <w:szCs w:val="20"/>
              </w:rPr>
              <w:t>も</w:t>
            </w:r>
            <w:r w:rsidR="00F93ECE">
              <w:rPr>
                <w:rFonts w:ascii="ＭＳ Ｐゴシック" w:eastAsia="ＭＳ Ｐゴシック" w:hAnsi="ＭＳ Ｐゴシック" w:hint="eastAsia"/>
                <w:kern w:val="0"/>
                <w:sz w:val="20"/>
                <w:szCs w:val="20"/>
              </w:rPr>
              <w:t>高い</w:t>
            </w:r>
          </w:p>
        </w:tc>
        <w:tc>
          <w:tcPr>
            <w:tcW w:w="4001" w:type="dxa"/>
            <w:vAlign w:val="center"/>
          </w:tcPr>
          <w:p w:rsidR="001B4197" w:rsidRPr="00C42195" w:rsidRDefault="00F93ECE" w:rsidP="00F93ECE">
            <w:pPr>
              <w:overflowPunct w:val="0"/>
              <w:adjustRightInd w:val="0"/>
              <w:spacing w:line="220" w:lineRule="exact"/>
              <w:jc w:val="left"/>
              <w:textAlignment w:val="baseline"/>
              <w:rPr>
                <w:rFonts w:ascii="ＭＳ Ｐゴシック" w:eastAsia="ＭＳ Ｐゴシック" w:hAnsi="ＭＳ Ｐゴシック"/>
                <w:color w:val="FF0000"/>
                <w:kern w:val="0"/>
                <w:sz w:val="20"/>
                <w:szCs w:val="20"/>
              </w:rPr>
            </w:pPr>
            <w:r w:rsidRPr="00F93ECE">
              <w:rPr>
                <w:rFonts w:ascii="ＭＳ Ｐゴシック" w:eastAsia="ＭＳ Ｐゴシック" w:hAnsi="ＭＳ Ｐゴシック" w:hint="eastAsia"/>
                <w:kern w:val="0"/>
                <w:sz w:val="20"/>
                <w:szCs w:val="20"/>
              </w:rPr>
              <w:t>関東南部からの南風と北部からの北風による収束域の発生</w:t>
            </w:r>
            <w:r w:rsidR="001179BF">
              <w:rPr>
                <w:rFonts w:ascii="ＭＳ Ｐゴシック" w:eastAsia="ＭＳ Ｐゴシック" w:hAnsi="ＭＳ Ｐゴシック" w:hint="eastAsia"/>
                <w:kern w:val="0"/>
                <w:sz w:val="20"/>
                <w:szCs w:val="20"/>
              </w:rPr>
              <w:t>と</w:t>
            </w:r>
            <w:r w:rsidRPr="00F93ECE">
              <w:rPr>
                <w:rFonts w:ascii="ＭＳ Ｐゴシック" w:eastAsia="ＭＳ Ｐゴシック" w:hAnsi="ＭＳ Ｐゴシック" w:hint="eastAsia"/>
                <w:kern w:val="0"/>
                <w:sz w:val="20"/>
                <w:szCs w:val="20"/>
              </w:rPr>
              <w:t>逆転層の形成による汚染物質の蓄積、地域的な影響</w:t>
            </w:r>
          </w:p>
        </w:tc>
      </w:tr>
      <w:tr w:rsidR="001B4197" w:rsidRPr="002F7130" w:rsidTr="00C42195">
        <w:trPr>
          <w:trHeight w:val="1141"/>
        </w:trPr>
        <w:tc>
          <w:tcPr>
            <w:tcW w:w="817" w:type="dxa"/>
            <w:tcBorders>
              <w:bottom w:val="single" w:sz="4" w:space="0" w:color="auto"/>
            </w:tcBorders>
            <w:shd w:val="clear" w:color="auto" w:fill="auto"/>
            <w:vAlign w:val="center"/>
          </w:tcPr>
          <w:p w:rsidR="008E08C6" w:rsidRDefault="008E08C6" w:rsidP="008E08C6">
            <w:pPr>
              <w:overflowPunct w:val="0"/>
              <w:adjustRightInd w:val="0"/>
              <w:spacing w:line="240" w:lineRule="exact"/>
              <w:jc w:val="center"/>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冬季</w:t>
            </w:r>
          </w:p>
          <w:p w:rsidR="001B4197" w:rsidRPr="004E1D46" w:rsidRDefault="00A5639E" w:rsidP="002039FF">
            <w:pPr>
              <w:overflowPunct w:val="0"/>
              <w:adjustRightInd w:val="0"/>
              <w:spacing w:line="220" w:lineRule="exact"/>
              <w:jc w:val="center"/>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16"/>
                <w:szCs w:val="16"/>
              </w:rPr>
              <w:t>（</w:t>
            </w:r>
            <w:r w:rsidR="008E08C6" w:rsidRPr="008E08C6">
              <w:rPr>
                <w:rFonts w:ascii="ＭＳ Ｐゴシック" w:eastAsia="ＭＳ Ｐゴシック" w:hAnsi="ＭＳ Ｐゴシック" w:hint="eastAsia"/>
                <w:kern w:val="0"/>
                <w:sz w:val="16"/>
                <w:szCs w:val="16"/>
              </w:rPr>
              <w:t>12月</w:t>
            </w:r>
            <w:r w:rsidR="002039FF">
              <w:rPr>
                <w:rFonts w:ascii="ＭＳ Ｐゴシック" w:eastAsia="ＭＳ Ｐゴシック" w:hAnsi="ＭＳ Ｐゴシック" w:hint="eastAsia"/>
                <w:kern w:val="0"/>
                <w:sz w:val="16"/>
                <w:szCs w:val="16"/>
              </w:rPr>
              <w:t>20日前後</w:t>
            </w:r>
            <w:r>
              <w:rPr>
                <w:rFonts w:ascii="ＭＳ Ｐゴシック" w:eastAsia="ＭＳ Ｐゴシック" w:hAnsi="ＭＳ Ｐゴシック" w:hint="eastAsia"/>
                <w:kern w:val="0"/>
                <w:sz w:val="16"/>
                <w:szCs w:val="16"/>
              </w:rPr>
              <w:t>）</w:t>
            </w:r>
          </w:p>
        </w:tc>
        <w:tc>
          <w:tcPr>
            <w:tcW w:w="433" w:type="dxa"/>
            <w:tcBorders>
              <w:bottom w:val="single" w:sz="4" w:space="0" w:color="auto"/>
            </w:tcBorders>
            <w:shd w:val="clear" w:color="auto" w:fill="auto"/>
            <w:vAlign w:val="center"/>
          </w:tcPr>
          <w:p w:rsidR="001B4197" w:rsidRPr="004E1D46" w:rsidRDefault="001B4197" w:rsidP="00917123">
            <w:pPr>
              <w:overflowPunct w:val="0"/>
              <w:adjustRightInd w:val="0"/>
              <w:jc w:val="center"/>
              <w:textAlignment w:val="baseline"/>
              <w:rPr>
                <w:rFonts w:ascii="ＭＳ Ｐゴシック" w:eastAsia="ＭＳ Ｐゴシック" w:hAnsi="ＭＳ Ｐゴシック"/>
                <w:kern w:val="0"/>
                <w:sz w:val="20"/>
                <w:szCs w:val="20"/>
              </w:rPr>
            </w:pPr>
            <w:r w:rsidRPr="004E1D46">
              <w:rPr>
                <w:rFonts w:ascii="ＭＳ Ｐゴシック" w:eastAsia="ＭＳ Ｐゴシック" w:hAnsi="ＭＳ Ｐゴシック" w:hint="eastAsia"/>
                <w:kern w:val="0"/>
                <w:sz w:val="20"/>
                <w:szCs w:val="20"/>
              </w:rPr>
              <w:t>小</w:t>
            </w:r>
          </w:p>
        </w:tc>
        <w:tc>
          <w:tcPr>
            <w:tcW w:w="3253" w:type="dxa"/>
            <w:tcBorders>
              <w:bottom w:val="single" w:sz="4" w:space="0" w:color="auto"/>
            </w:tcBorders>
            <w:shd w:val="clear" w:color="auto" w:fill="auto"/>
            <w:vAlign w:val="center"/>
          </w:tcPr>
          <w:p w:rsidR="001179BF" w:rsidRPr="00C42195" w:rsidRDefault="001179BF" w:rsidP="00DF0FB7">
            <w:pPr>
              <w:overflowPunct w:val="0"/>
              <w:adjustRightInd w:val="0"/>
              <w:spacing w:line="220" w:lineRule="exact"/>
              <w:jc w:val="left"/>
              <w:textAlignment w:val="baseline"/>
              <w:rPr>
                <w:rFonts w:ascii="ＭＳ Ｐゴシック" w:eastAsia="ＭＳ Ｐゴシック" w:hAnsi="ＭＳ Ｐゴシック"/>
                <w:color w:val="FF0000"/>
                <w:kern w:val="0"/>
                <w:sz w:val="20"/>
                <w:szCs w:val="20"/>
              </w:rPr>
            </w:pPr>
            <w:r w:rsidRPr="001179BF">
              <w:rPr>
                <w:rFonts w:ascii="ＭＳ Ｐゴシック" w:eastAsia="ＭＳ Ｐゴシック" w:hAnsi="ＭＳ Ｐゴシック" w:hint="eastAsia"/>
                <w:kern w:val="0"/>
                <w:sz w:val="20"/>
                <w:szCs w:val="20"/>
              </w:rPr>
              <w:t>関東地方及び山梨で高濃度</w:t>
            </w:r>
            <w:r w:rsidR="00DF0FB7">
              <w:rPr>
                <w:rFonts w:ascii="ＭＳ Ｐゴシック" w:eastAsia="ＭＳ Ｐゴシック" w:hAnsi="ＭＳ Ｐゴシック" w:hint="eastAsia"/>
                <w:kern w:val="0"/>
                <w:sz w:val="20"/>
                <w:szCs w:val="20"/>
              </w:rPr>
              <w:t>日が発生、</w:t>
            </w:r>
            <w:r w:rsidRPr="001179BF">
              <w:rPr>
                <w:rFonts w:ascii="ＭＳ Ｐゴシック" w:eastAsia="ＭＳ Ｐゴシック" w:hAnsi="ＭＳ Ｐゴシック" w:hint="eastAsia"/>
                <w:kern w:val="0"/>
                <w:sz w:val="20"/>
                <w:szCs w:val="20"/>
              </w:rPr>
              <w:t>PM2.5が高い地域ではNOxやNMHC濃度が高</w:t>
            </w:r>
            <w:r>
              <w:rPr>
                <w:rFonts w:ascii="ＭＳ Ｐゴシック" w:eastAsia="ＭＳ Ｐゴシック" w:hAnsi="ＭＳ Ｐゴシック" w:hint="eastAsia"/>
                <w:kern w:val="0"/>
                <w:sz w:val="20"/>
                <w:szCs w:val="20"/>
              </w:rPr>
              <w:t>く、夜間は</w:t>
            </w:r>
            <w:r w:rsidRPr="00A25A7A">
              <w:rPr>
                <w:rFonts w:ascii="ＭＳ Ｐゴシック" w:eastAsia="ＭＳ Ｐゴシック" w:hAnsi="ＭＳ Ｐゴシック" w:hint="eastAsia"/>
                <w:kern w:val="0"/>
                <w:sz w:val="20"/>
                <w:szCs w:val="20"/>
              </w:rPr>
              <w:t>湿度が高い</w:t>
            </w:r>
          </w:p>
        </w:tc>
        <w:tc>
          <w:tcPr>
            <w:tcW w:w="4001" w:type="dxa"/>
            <w:tcBorders>
              <w:bottom w:val="single" w:sz="4" w:space="0" w:color="auto"/>
            </w:tcBorders>
            <w:vAlign w:val="center"/>
          </w:tcPr>
          <w:p w:rsidR="00DF0FB7" w:rsidRDefault="00A25A7A" w:rsidP="00917123">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A25A7A">
              <w:rPr>
                <w:rFonts w:ascii="ＭＳ Ｐゴシック" w:eastAsia="ＭＳ Ｐゴシック" w:hAnsi="ＭＳ Ｐゴシック" w:hint="eastAsia"/>
                <w:kern w:val="0"/>
                <w:sz w:val="20"/>
                <w:szCs w:val="20"/>
              </w:rPr>
              <w:t>逆転層の</w:t>
            </w:r>
            <w:r>
              <w:rPr>
                <w:rFonts w:ascii="ＭＳ Ｐゴシック" w:eastAsia="ＭＳ Ｐゴシック" w:hAnsi="ＭＳ Ｐゴシック" w:hint="eastAsia"/>
                <w:kern w:val="0"/>
                <w:sz w:val="20"/>
                <w:szCs w:val="20"/>
              </w:rPr>
              <w:t>形成による汚染物質の蓄積</w:t>
            </w:r>
          </w:p>
          <w:p w:rsidR="001B4197" w:rsidRDefault="00A25A7A" w:rsidP="00917123">
            <w:pPr>
              <w:overflowPunct w:val="0"/>
              <w:adjustRightInd w:val="0"/>
              <w:spacing w:line="220" w:lineRule="exact"/>
              <w:jc w:val="left"/>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夜間の高湿度</w:t>
            </w:r>
            <w:r w:rsidR="00DF0FB7">
              <w:rPr>
                <w:rFonts w:ascii="ＭＳ Ｐゴシック" w:eastAsia="ＭＳ Ｐゴシック" w:hAnsi="ＭＳ Ｐゴシック" w:hint="eastAsia"/>
                <w:kern w:val="0"/>
                <w:sz w:val="20"/>
                <w:szCs w:val="20"/>
              </w:rPr>
              <w:t>下</w:t>
            </w:r>
            <w:r>
              <w:rPr>
                <w:rFonts w:ascii="ＭＳ Ｐゴシック" w:eastAsia="ＭＳ Ｐゴシック" w:hAnsi="ＭＳ Ｐゴシック" w:hint="eastAsia"/>
                <w:kern w:val="0"/>
                <w:sz w:val="20"/>
                <w:szCs w:val="20"/>
              </w:rPr>
              <w:t>によるNO</w:t>
            </w:r>
            <w:r w:rsidRPr="00A25A7A">
              <w:rPr>
                <w:rFonts w:ascii="ＭＳ Ｐゴシック" w:eastAsia="ＭＳ Ｐゴシック" w:hAnsi="ＭＳ Ｐゴシック" w:hint="eastAsia"/>
                <w:kern w:val="0"/>
                <w:sz w:val="20"/>
                <w:szCs w:val="20"/>
                <w:vertAlign w:val="subscript"/>
              </w:rPr>
              <w:t>３</w:t>
            </w:r>
            <w:r w:rsidRPr="00A25A7A">
              <w:rPr>
                <w:rFonts w:ascii="ＭＳ Ｐゴシック" w:eastAsia="ＭＳ Ｐゴシック" w:hAnsi="ＭＳ Ｐゴシック" w:hint="eastAsia"/>
                <w:kern w:val="0"/>
                <w:sz w:val="20"/>
                <w:szCs w:val="20"/>
                <w:vertAlign w:val="superscript"/>
              </w:rPr>
              <w:t>－</w:t>
            </w:r>
            <w:r>
              <w:rPr>
                <w:rFonts w:ascii="ＭＳ Ｐゴシック" w:eastAsia="ＭＳ Ｐゴシック" w:hAnsi="ＭＳ Ｐゴシック" w:hint="eastAsia"/>
                <w:kern w:val="0"/>
                <w:sz w:val="20"/>
                <w:szCs w:val="20"/>
              </w:rPr>
              <w:t>の形成</w:t>
            </w:r>
          </w:p>
          <w:p w:rsidR="00A25A7A" w:rsidRPr="00C42195" w:rsidRDefault="00A25A7A" w:rsidP="00917123">
            <w:pPr>
              <w:overflowPunct w:val="0"/>
              <w:adjustRightInd w:val="0"/>
              <w:spacing w:line="220" w:lineRule="exact"/>
              <w:jc w:val="left"/>
              <w:textAlignment w:val="baseline"/>
              <w:rPr>
                <w:rFonts w:ascii="ＭＳ Ｐゴシック" w:eastAsia="ＭＳ Ｐゴシック" w:hAnsi="ＭＳ Ｐゴシック"/>
                <w:color w:val="FF0000"/>
                <w:kern w:val="0"/>
                <w:sz w:val="20"/>
                <w:szCs w:val="20"/>
              </w:rPr>
            </w:pPr>
            <w:r>
              <w:rPr>
                <w:rFonts w:ascii="ＭＳ Ｐゴシック" w:eastAsia="ＭＳ Ｐゴシック" w:hAnsi="ＭＳ Ｐゴシック" w:hint="eastAsia"/>
                <w:kern w:val="0"/>
                <w:sz w:val="20"/>
                <w:szCs w:val="20"/>
              </w:rPr>
              <w:t>地域的な影響</w:t>
            </w:r>
            <w:r w:rsidR="00DF0FB7" w:rsidRPr="00DF0FB7">
              <w:rPr>
                <w:rFonts w:ascii="ＭＳ Ｐゴシック" w:eastAsia="ＭＳ Ｐゴシック" w:hAnsi="ＭＳ Ｐゴシック" w:hint="eastAsia"/>
                <w:kern w:val="0"/>
                <w:sz w:val="20"/>
                <w:szCs w:val="20"/>
              </w:rPr>
              <w:t>(一部ではバイオマス燃焼の可能性がある)</w:t>
            </w:r>
          </w:p>
        </w:tc>
      </w:tr>
      <w:tr w:rsidR="001B4197" w:rsidRPr="00F12694" w:rsidTr="00C42195">
        <w:trPr>
          <w:trHeight w:val="1243"/>
        </w:trPr>
        <w:tc>
          <w:tcPr>
            <w:tcW w:w="817" w:type="dxa"/>
            <w:tcBorders>
              <w:top w:val="single" w:sz="4" w:space="0" w:color="auto"/>
            </w:tcBorders>
            <w:shd w:val="clear" w:color="auto" w:fill="auto"/>
            <w:vAlign w:val="center"/>
          </w:tcPr>
          <w:p w:rsidR="008E08C6" w:rsidRDefault="003F7087" w:rsidP="008E08C6">
            <w:pPr>
              <w:overflowPunct w:val="0"/>
              <w:adjustRightInd w:val="0"/>
              <w:spacing w:line="240" w:lineRule="exact"/>
              <w:jc w:val="center"/>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春</w:t>
            </w:r>
            <w:r w:rsidR="008E08C6">
              <w:rPr>
                <w:rFonts w:ascii="ＭＳ Ｐゴシック" w:eastAsia="ＭＳ Ｐゴシック" w:hAnsi="ＭＳ Ｐゴシック" w:hint="eastAsia"/>
                <w:kern w:val="0"/>
                <w:sz w:val="20"/>
                <w:szCs w:val="20"/>
              </w:rPr>
              <w:t>季</w:t>
            </w:r>
          </w:p>
          <w:p w:rsidR="001B4197" w:rsidRPr="004E1D46" w:rsidRDefault="00A5639E" w:rsidP="008E08C6">
            <w:pPr>
              <w:overflowPunct w:val="0"/>
              <w:adjustRightInd w:val="0"/>
              <w:jc w:val="center"/>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16"/>
                <w:szCs w:val="16"/>
              </w:rPr>
              <w:t>（</w:t>
            </w:r>
            <w:r w:rsidR="008E08C6">
              <w:rPr>
                <w:rFonts w:ascii="ＭＳ Ｐゴシック" w:eastAsia="ＭＳ Ｐゴシック" w:hAnsi="ＭＳ Ｐゴシック" w:hint="eastAsia"/>
                <w:kern w:val="0"/>
                <w:sz w:val="16"/>
                <w:szCs w:val="16"/>
              </w:rPr>
              <w:t>3</w:t>
            </w:r>
            <w:r w:rsidR="008E08C6" w:rsidRPr="008E08C6">
              <w:rPr>
                <w:rFonts w:ascii="ＭＳ Ｐゴシック" w:eastAsia="ＭＳ Ｐゴシック" w:hAnsi="ＭＳ Ｐゴシック" w:hint="eastAsia"/>
                <w:kern w:val="0"/>
                <w:sz w:val="16"/>
                <w:szCs w:val="16"/>
              </w:rPr>
              <w:t>月</w:t>
            </w:r>
            <w:r>
              <w:rPr>
                <w:rFonts w:ascii="ＭＳ Ｐゴシック" w:eastAsia="ＭＳ Ｐゴシック" w:hAnsi="ＭＳ Ｐゴシック" w:hint="eastAsia"/>
                <w:kern w:val="0"/>
                <w:sz w:val="16"/>
                <w:szCs w:val="16"/>
              </w:rPr>
              <w:t>）</w:t>
            </w:r>
          </w:p>
        </w:tc>
        <w:tc>
          <w:tcPr>
            <w:tcW w:w="433" w:type="dxa"/>
            <w:tcBorders>
              <w:top w:val="single" w:sz="4" w:space="0" w:color="auto"/>
            </w:tcBorders>
            <w:shd w:val="clear" w:color="auto" w:fill="auto"/>
            <w:vAlign w:val="center"/>
          </w:tcPr>
          <w:p w:rsidR="001B4197" w:rsidRPr="004E1D46" w:rsidRDefault="00485608" w:rsidP="00917123">
            <w:pPr>
              <w:overflowPunct w:val="0"/>
              <w:adjustRightInd w:val="0"/>
              <w:jc w:val="center"/>
              <w:textAlignment w:val="baseline"/>
              <w:rPr>
                <w:rFonts w:ascii="ＭＳ Ｐゴシック" w:eastAsia="ＭＳ Ｐゴシック" w:hAnsi="ＭＳ Ｐゴシック"/>
                <w:kern w:val="0"/>
                <w:sz w:val="20"/>
                <w:szCs w:val="20"/>
              </w:rPr>
            </w:pPr>
            <w:r w:rsidRPr="00485608">
              <w:rPr>
                <w:rFonts w:ascii="ＭＳ Ｐゴシック" w:eastAsia="ＭＳ Ｐゴシック" w:hAnsi="ＭＳ Ｐゴシック" w:hint="eastAsia"/>
                <w:kern w:val="0"/>
                <w:sz w:val="20"/>
                <w:szCs w:val="20"/>
              </w:rPr>
              <w:t>小</w:t>
            </w:r>
          </w:p>
        </w:tc>
        <w:tc>
          <w:tcPr>
            <w:tcW w:w="3253" w:type="dxa"/>
            <w:tcBorders>
              <w:top w:val="single" w:sz="4" w:space="0" w:color="auto"/>
            </w:tcBorders>
            <w:shd w:val="clear" w:color="auto" w:fill="auto"/>
            <w:vAlign w:val="center"/>
          </w:tcPr>
          <w:p w:rsidR="001B4197" w:rsidRDefault="00A60747" w:rsidP="00917123">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A60747">
              <w:rPr>
                <w:rFonts w:ascii="ＭＳ Ｐゴシック" w:eastAsia="ＭＳ Ｐゴシック" w:hAnsi="ＭＳ Ｐゴシック" w:hint="eastAsia"/>
                <w:kern w:val="0"/>
                <w:sz w:val="20"/>
                <w:szCs w:val="20"/>
              </w:rPr>
              <w:t>関東平野</w:t>
            </w:r>
            <w:r w:rsidR="003307C6">
              <w:rPr>
                <w:rFonts w:ascii="ＭＳ Ｐゴシック" w:eastAsia="ＭＳ Ｐゴシック" w:hAnsi="ＭＳ Ｐゴシック" w:hint="eastAsia"/>
                <w:kern w:val="0"/>
                <w:sz w:val="20"/>
                <w:szCs w:val="20"/>
              </w:rPr>
              <w:t>、長野、静岡</w:t>
            </w:r>
            <w:r w:rsidR="00DF0FB7">
              <w:rPr>
                <w:rFonts w:ascii="ＭＳ Ｐゴシック" w:eastAsia="ＭＳ Ｐゴシック" w:hAnsi="ＭＳ Ｐゴシック" w:hint="eastAsia"/>
                <w:kern w:val="0"/>
                <w:sz w:val="20"/>
                <w:szCs w:val="20"/>
              </w:rPr>
              <w:t>で</w:t>
            </w:r>
            <w:r w:rsidR="003307C6">
              <w:rPr>
                <w:rFonts w:ascii="ＭＳ Ｐゴシック" w:eastAsia="ＭＳ Ｐゴシック" w:hAnsi="ＭＳ Ｐゴシック" w:hint="eastAsia"/>
                <w:kern w:val="0"/>
                <w:sz w:val="20"/>
                <w:szCs w:val="20"/>
              </w:rPr>
              <w:t>高濃度</w:t>
            </w:r>
            <w:r w:rsidR="00DF0FB7">
              <w:rPr>
                <w:rFonts w:ascii="ＭＳ Ｐゴシック" w:eastAsia="ＭＳ Ｐゴシック" w:hAnsi="ＭＳ Ｐゴシック" w:hint="eastAsia"/>
                <w:kern w:val="0"/>
                <w:sz w:val="20"/>
                <w:szCs w:val="20"/>
              </w:rPr>
              <w:t>日が発生</w:t>
            </w:r>
          </w:p>
          <w:p w:rsidR="003307C6" w:rsidRPr="003307C6" w:rsidRDefault="003307C6" w:rsidP="00917123">
            <w:pPr>
              <w:overflowPunct w:val="0"/>
              <w:adjustRightInd w:val="0"/>
              <w:spacing w:line="220" w:lineRule="exact"/>
              <w:jc w:val="left"/>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地上は北西風が卓越</w:t>
            </w:r>
          </w:p>
          <w:p w:rsidR="003307C6" w:rsidRPr="003307C6" w:rsidRDefault="003307C6" w:rsidP="00917123">
            <w:pPr>
              <w:overflowPunct w:val="0"/>
              <w:adjustRightInd w:val="0"/>
              <w:spacing w:line="220" w:lineRule="exact"/>
              <w:jc w:val="left"/>
              <w:textAlignment w:val="baseline"/>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S</w:t>
            </w:r>
            <w:r>
              <w:rPr>
                <w:rFonts w:ascii="ＭＳ Ｐゴシック" w:eastAsia="ＭＳ Ｐゴシック" w:hAnsi="ＭＳ Ｐゴシック"/>
                <w:kern w:val="0"/>
                <w:sz w:val="20"/>
                <w:szCs w:val="20"/>
              </w:rPr>
              <w:t>O</w:t>
            </w:r>
            <w:r w:rsidRPr="003307C6">
              <w:rPr>
                <w:rFonts w:ascii="ＭＳ Ｐゴシック" w:eastAsia="ＭＳ Ｐゴシック" w:hAnsi="ＭＳ Ｐゴシック"/>
                <w:kern w:val="0"/>
                <w:sz w:val="20"/>
                <w:szCs w:val="20"/>
                <w:vertAlign w:val="subscript"/>
              </w:rPr>
              <w:t>4</w:t>
            </w:r>
            <w:r w:rsidRPr="003307C6">
              <w:rPr>
                <w:rFonts w:ascii="ＭＳ Ｐゴシック" w:eastAsia="ＭＳ Ｐゴシック" w:hAnsi="ＭＳ Ｐゴシック"/>
                <w:kern w:val="0"/>
                <w:sz w:val="20"/>
                <w:szCs w:val="20"/>
                <w:vertAlign w:val="superscript"/>
              </w:rPr>
              <w:t>2-</w:t>
            </w:r>
            <w:r>
              <w:rPr>
                <w:rFonts w:ascii="ＭＳ Ｐゴシック" w:eastAsia="ＭＳ Ｐゴシック" w:hAnsi="ＭＳ Ｐゴシック" w:hint="eastAsia"/>
                <w:kern w:val="0"/>
                <w:sz w:val="20"/>
                <w:szCs w:val="20"/>
              </w:rPr>
              <w:t>、NO</w:t>
            </w:r>
            <w:r w:rsidRPr="003307C6">
              <w:rPr>
                <w:rFonts w:ascii="ＭＳ Ｐゴシック" w:eastAsia="ＭＳ Ｐゴシック" w:hAnsi="ＭＳ Ｐゴシック" w:hint="eastAsia"/>
                <w:kern w:val="0"/>
                <w:sz w:val="20"/>
                <w:szCs w:val="20"/>
                <w:vertAlign w:val="subscript"/>
              </w:rPr>
              <w:t>3</w:t>
            </w:r>
            <w:r w:rsidRPr="003307C6">
              <w:rPr>
                <w:rFonts w:ascii="ＭＳ Ｐゴシック" w:eastAsia="ＭＳ Ｐゴシック" w:hAnsi="ＭＳ Ｐゴシック" w:hint="eastAsia"/>
                <w:kern w:val="0"/>
                <w:sz w:val="20"/>
                <w:szCs w:val="20"/>
                <w:vertAlign w:val="superscript"/>
              </w:rPr>
              <w:t>-</w:t>
            </w:r>
            <w:r>
              <w:rPr>
                <w:rFonts w:ascii="ＭＳ Ｐゴシック" w:eastAsia="ＭＳ Ｐゴシック" w:hAnsi="ＭＳ Ｐゴシック" w:hint="eastAsia"/>
                <w:kern w:val="0"/>
                <w:sz w:val="20"/>
                <w:szCs w:val="20"/>
              </w:rPr>
              <w:t>,OCの濃度が高い</w:t>
            </w:r>
          </w:p>
        </w:tc>
        <w:tc>
          <w:tcPr>
            <w:tcW w:w="4001" w:type="dxa"/>
            <w:tcBorders>
              <w:top w:val="single" w:sz="4" w:space="0" w:color="auto"/>
            </w:tcBorders>
            <w:vAlign w:val="center"/>
          </w:tcPr>
          <w:p w:rsidR="00A60747" w:rsidRPr="00A60747" w:rsidRDefault="00A60747" w:rsidP="003307C6">
            <w:pPr>
              <w:overflowPunct w:val="0"/>
              <w:adjustRightInd w:val="0"/>
              <w:spacing w:line="220" w:lineRule="exact"/>
              <w:jc w:val="left"/>
              <w:textAlignment w:val="baseline"/>
              <w:rPr>
                <w:rFonts w:ascii="ＭＳ Ｐゴシック" w:eastAsia="ＭＳ Ｐゴシック" w:hAnsi="ＭＳ Ｐゴシック"/>
                <w:kern w:val="0"/>
                <w:sz w:val="20"/>
                <w:szCs w:val="20"/>
              </w:rPr>
            </w:pPr>
            <w:r w:rsidRPr="00A60747">
              <w:rPr>
                <w:rFonts w:ascii="ＭＳ Ｐゴシック" w:eastAsia="ＭＳ Ｐゴシック" w:hAnsi="ＭＳ Ｐゴシック" w:hint="eastAsia"/>
                <w:kern w:val="0"/>
                <w:sz w:val="20"/>
                <w:szCs w:val="20"/>
              </w:rPr>
              <w:t>越境汚染</w:t>
            </w:r>
            <w:r w:rsidR="003307C6">
              <w:rPr>
                <w:rFonts w:ascii="ＭＳ Ｐゴシック" w:eastAsia="ＭＳ Ｐゴシック" w:hAnsi="ＭＳ Ｐゴシック" w:hint="eastAsia"/>
                <w:kern w:val="0"/>
                <w:sz w:val="20"/>
                <w:szCs w:val="20"/>
              </w:rPr>
              <w:t>の影響に加え、地域</w:t>
            </w:r>
            <w:r w:rsidR="00DF0FB7">
              <w:rPr>
                <w:rFonts w:ascii="ＭＳ Ｐゴシック" w:eastAsia="ＭＳ Ｐゴシック" w:hAnsi="ＭＳ Ｐゴシック" w:hint="eastAsia"/>
                <w:kern w:val="0"/>
                <w:sz w:val="20"/>
                <w:szCs w:val="20"/>
              </w:rPr>
              <w:t>的な汚染の</w:t>
            </w:r>
            <w:r w:rsidR="003307C6">
              <w:rPr>
                <w:rFonts w:ascii="ＭＳ Ｐゴシック" w:eastAsia="ＭＳ Ｐゴシック" w:hAnsi="ＭＳ Ｐゴシック" w:hint="eastAsia"/>
                <w:kern w:val="0"/>
                <w:sz w:val="20"/>
                <w:szCs w:val="20"/>
              </w:rPr>
              <w:t>焼の影響</w:t>
            </w:r>
            <w:r w:rsidR="00DF0FB7">
              <w:rPr>
                <w:rFonts w:ascii="ＭＳ Ｐゴシック" w:eastAsia="ＭＳ Ｐゴシック" w:hAnsi="ＭＳ Ｐゴシック" w:hint="eastAsia"/>
                <w:kern w:val="0"/>
                <w:sz w:val="20"/>
                <w:szCs w:val="20"/>
              </w:rPr>
              <w:t>(一部ではバイオマス燃焼の可能性がある)</w:t>
            </w:r>
          </w:p>
        </w:tc>
      </w:tr>
    </w:tbl>
    <w:p w:rsidR="001B4197" w:rsidRPr="004E1D46" w:rsidRDefault="001B4197" w:rsidP="001B4197">
      <w:pPr>
        <w:overflowPunct w:val="0"/>
        <w:adjustRightInd w:val="0"/>
        <w:ind w:leftChars="135" w:left="283" w:firstLineChars="68" w:firstLine="122"/>
        <w:textAlignment w:val="baseline"/>
        <w:rPr>
          <w:rFonts w:ascii="ＭＳ Ｐゴシック" w:eastAsia="ＭＳ Ｐゴシック" w:hAnsi="ＭＳ Ｐゴシック"/>
        </w:rPr>
      </w:pPr>
      <w:r w:rsidRPr="004E1D46">
        <w:rPr>
          <w:rFonts w:ascii="ＭＳ Ｐゴシック" w:eastAsia="ＭＳ Ｐゴシック" w:hAnsi="ＭＳ Ｐゴシック"/>
          <w:kern w:val="0"/>
          <w:sz w:val="18"/>
          <w:szCs w:val="18"/>
        </w:rPr>
        <w:t>発生規模の目安：調査地点の3割未満：小、3～6割未満：中、6割超：大</w:t>
      </w:r>
    </w:p>
    <w:p w:rsidR="001B4197" w:rsidRDefault="001B4197" w:rsidP="001B4197">
      <w:pPr>
        <w:rPr>
          <w:rFonts w:asciiTheme="minorEastAsia" w:hAnsiTheme="minorEastAsia"/>
          <w:szCs w:val="21"/>
        </w:rPr>
      </w:pPr>
    </w:p>
    <w:p w:rsidR="00485BED" w:rsidRDefault="00485BED" w:rsidP="001B4197">
      <w:pPr>
        <w:rPr>
          <w:rFonts w:asciiTheme="minorEastAsia" w:hAnsiTheme="minorEastAsia"/>
          <w:szCs w:val="21"/>
        </w:rPr>
      </w:pPr>
      <w:r>
        <w:rPr>
          <w:rFonts w:asciiTheme="minorEastAsia" w:hAnsiTheme="minorEastAsia" w:hint="eastAsia"/>
          <w:szCs w:val="21"/>
        </w:rPr>
        <w:t>参考文献</w:t>
      </w:r>
    </w:p>
    <w:p w:rsidR="00485BED" w:rsidRDefault="00F508A4" w:rsidP="00F508A4">
      <w:pPr>
        <w:ind w:left="141" w:hangingChars="67" w:hanging="141"/>
        <w:rPr>
          <w:rFonts w:cs="Times New Roman"/>
          <w:szCs w:val="21"/>
        </w:rPr>
      </w:pPr>
      <w:r w:rsidRPr="00F508A4">
        <w:rPr>
          <w:rFonts w:cs="Times New Roman"/>
          <w:szCs w:val="21"/>
        </w:rPr>
        <w:t>1</w:t>
      </w:r>
      <w:r w:rsidR="00485BED">
        <w:rPr>
          <w:rFonts w:asciiTheme="minorEastAsia" w:hAnsiTheme="minorEastAsia" w:hint="eastAsia"/>
          <w:szCs w:val="21"/>
        </w:rPr>
        <w:t>）石井</w:t>
      </w:r>
      <w:r>
        <w:rPr>
          <w:rFonts w:asciiTheme="minorEastAsia" w:hAnsiTheme="minorEastAsia" w:hint="eastAsia"/>
          <w:szCs w:val="21"/>
        </w:rPr>
        <w:t>克巳ら</w:t>
      </w:r>
      <w:r w:rsidR="00485BED">
        <w:rPr>
          <w:rFonts w:asciiTheme="minorEastAsia" w:hAnsiTheme="minorEastAsia" w:hint="eastAsia"/>
          <w:szCs w:val="21"/>
        </w:rPr>
        <w:t>,</w:t>
      </w:r>
      <w:r w:rsidR="00485BED" w:rsidRPr="00485BED">
        <w:rPr>
          <w:rFonts w:cs="Times New Roman"/>
          <w:szCs w:val="21"/>
        </w:rPr>
        <w:t>2016</w:t>
      </w:r>
      <w:r w:rsidR="00485BED" w:rsidRPr="00485BED">
        <w:rPr>
          <w:rFonts w:cs="Times New Roman"/>
          <w:szCs w:val="21"/>
        </w:rPr>
        <w:t>年</w:t>
      </w:r>
      <w:r w:rsidR="00485BED" w:rsidRPr="00485BED">
        <w:rPr>
          <w:rFonts w:cs="Times New Roman"/>
          <w:szCs w:val="21"/>
        </w:rPr>
        <w:t>12</w:t>
      </w:r>
      <w:r w:rsidR="00485BED">
        <w:rPr>
          <w:rFonts w:asciiTheme="minorEastAsia" w:hAnsiTheme="minorEastAsia" w:hint="eastAsia"/>
          <w:szCs w:val="21"/>
        </w:rPr>
        <w:t>月における</w:t>
      </w:r>
      <w:r w:rsidR="00485BED" w:rsidRPr="00485BED">
        <w:rPr>
          <w:rFonts w:cs="Times New Roman"/>
          <w:szCs w:val="21"/>
        </w:rPr>
        <w:t>PM2.5</w:t>
      </w:r>
      <w:r w:rsidR="00485BED">
        <w:rPr>
          <w:rFonts w:asciiTheme="minorEastAsia" w:hAnsiTheme="minorEastAsia" w:hint="eastAsia"/>
          <w:szCs w:val="21"/>
        </w:rPr>
        <w:t>高濃度事例の解析②,第</w:t>
      </w:r>
      <w:r w:rsidR="00485BED" w:rsidRPr="008C1439">
        <w:rPr>
          <w:rFonts w:cs="Times New Roman"/>
          <w:szCs w:val="21"/>
        </w:rPr>
        <w:t>58</w:t>
      </w:r>
      <w:r w:rsidR="00485BED">
        <w:rPr>
          <w:rFonts w:asciiTheme="minorEastAsia" w:hAnsiTheme="minorEastAsia" w:hint="eastAsia"/>
          <w:szCs w:val="21"/>
        </w:rPr>
        <w:t xml:space="preserve">回大気環境学会年会講演要旨集, </w:t>
      </w:r>
      <w:r w:rsidR="00485BED" w:rsidRPr="00485BED">
        <w:rPr>
          <w:rFonts w:cs="Times New Roman"/>
          <w:szCs w:val="21"/>
        </w:rPr>
        <w:t>360</w:t>
      </w:r>
      <w:r w:rsidR="00485BED" w:rsidRPr="00485BED">
        <w:rPr>
          <w:rFonts w:cs="Times New Roman"/>
          <w:szCs w:val="21"/>
        </w:rPr>
        <w:t>（</w:t>
      </w:r>
      <w:r w:rsidR="00485BED" w:rsidRPr="00485BED">
        <w:rPr>
          <w:rFonts w:cs="Times New Roman"/>
          <w:szCs w:val="21"/>
        </w:rPr>
        <w:t>2017</w:t>
      </w:r>
      <w:r w:rsidR="00485BED" w:rsidRPr="00485BED">
        <w:rPr>
          <w:rFonts w:cs="Times New Roman"/>
          <w:szCs w:val="21"/>
        </w:rPr>
        <w:t>）</w:t>
      </w:r>
    </w:p>
    <w:p w:rsidR="008C1439" w:rsidRPr="001B4197" w:rsidRDefault="008C1439" w:rsidP="00F508A4">
      <w:pPr>
        <w:ind w:left="141" w:hangingChars="67" w:hanging="141"/>
        <w:rPr>
          <w:rFonts w:asciiTheme="minorEastAsia" w:hAnsiTheme="minorEastAsia"/>
          <w:szCs w:val="21"/>
        </w:rPr>
      </w:pPr>
      <w:r>
        <w:rPr>
          <w:rFonts w:cs="Times New Roman" w:hint="eastAsia"/>
          <w:szCs w:val="21"/>
        </w:rPr>
        <w:t>2</w:t>
      </w:r>
      <w:r>
        <w:rPr>
          <w:rFonts w:cs="Times New Roman" w:hint="eastAsia"/>
          <w:szCs w:val="21"/>
        </w:rPr>
        <w:t>）熊谷</w:t>
      </w:r>
      <w:r w:rsidR="002039FF">
        <w:rPr>
          <w:rFonts w:cs="Times New Roman" w:hint="eastAsia"/>
          <w:szCs w:val="21"/>
        </w:rPr>
        <w:t>貴美代</w:t>
      </w:r>
      <w:r>
        <w:rPr>
          <w:rFonts w:cs="Times New Roman" w:hint="eastAsia"/>
          <w:szCs w:val="21"/>
        </w:rPr>
        <w:t>ら</w:t>
      </w:r>
      <w:r>
        <w:rPr>
          <w:rFonts w:cs="Times New Roman" w:hint="eastAsia"/>
          <w:szCs w:val="21"/>
        </w:rPr>
        <w:t>,</w:t>
      </w:r>
      <w:r w:rsidRPr="008C1439">
        <w:rPr>
          <w:rFonts w:hint="eastAsia"/>
        </w:rPr>
        <w:t xml:space="preserve"> </w:t>
      </w:r>
      <w:r w:rsidR="00135A5F">
        <w:rPr>
          <w:rFonts w:cs="Times New Roman" w:hint="eastAsia"/>
          <w:szCs w:val="21"/>
        </w:rPr>
        <w:t>2017</w:t>
      </w:r>
      <w:r w:rsidRPr="008C1439">
        <w:rPr>
          <w:rFonts w:cs="Times New Roman" w:hint="eastAsia"/>
          <w:szCs w:val="21"/>
        </w:rPr>
        <w:t>年</w:t>
      </w:r>
      <w:r w:rsidR="00135A5F">
        <w:rPr>
          <w:rFonts w:cs="Times New Roman" w:hint="eastAsia"/>
          <w:szCs w:val="21"/>
        </w:rPr>
        <w:t>3</w:t>
      </w:r>
      <w:r w:rsidRPr="008C1439">
        <w:rPr>
          <w:rFonts w:cs="Times New Roman" w:hint="eastAsia"/>
          <w:szCs w:val="21"/>
        </w:rPr>
        <w:t>月における</w:t>
      </w:r>
      <w:r w:rsidRPr="008C1439">
        <w:rPr>
          <w:rFonts w:cs="Times New Roman" w:hint="eastAsia"/>
          <w:szCs w:val="21"/>
        </w:rPr>
        <w:t>PM2.5</w:t>
      </w:r>
      <w:r w:rsidRPr="008C1439">
        <w:rPr>
          <w:rFonts w:cs="Times New Roman" w:hint="eastAsia"/>
          <w:szCs w:val="21"/>
        </w:rPr>
        <w:t>高濃度事例の解析</w:t>
      </w:r>
      <w:r>
        <w:rPr>
          <w:rFonts w:cs="Times New Roman" w:hint="eastAsia"/>
          <w:szCs w:val="21"/>
        </w:rPr>
        <w:t>,</w:t>
      </w:r>
      <w:r w:rsidRPr="008C1439">
        <w:rPr>
          <w:rFonts w:hint="eastAsia"/>
        </w:rPr>
        <w:t xml:space="preserve"> </w:t>
      </w:r>
      <w:r w:rsidRPr="008C1439">
        <w:rPr>
          <w:rFonts w:cs="Times New Roman" w:hint="eastAsia"/>
          <w:szCs w:val="21"/>
        </w:rPr>
        <w:t>第</w:t>
      </w:r>
      <w:r w:rsidRPr="008C1439">
        <w:rPr>
          <w:rFonts w:cs="Times New Roman" w:hint="eastAsia"/>
          <w:szCs w:val="21"/>
        </w:rPr>
        <w:t>58</w:t>
      </w:r>
      <w:r w:rsidRPr="008C1439">
        <w:rPr>
          <w:rFonts w:cs="Times New Roman" w:hint="eastAsia"/>
          <w:szCs w:val="21"/>
        </w:rPr>
        <w:t>回大気環境学会年会講演要旨集</w:t>
      </w:r>
      <w:r w:rsidRPr="008C1439">
        <w:rPr>
          <w:rFonts w:cs="Times New Roman" w:hint="eastAsia"/>
          <w:szCs w:val="21"/>
        </w:rPr>
        <w:t>, 36</w:t>
      </w:r>
      <w:r>
        <w:rPr>
          <w:rFonts w:cs="Times New Roman"/>
          <w:szCs w:val="21"/>
        </w:rPr>
        <w:t>2</w:t>
      </w:r>
      <w:r w:rsidRPr="008C1439">
        <w:rPr>
          <w:rFonts w:cs="Times New Roman" w:hint="eastAsia"/>
          <w:szCs w:val="21"/>
        </w:rPr>
        <w:t>（</w:t>
      </w:r>
      <w:r w:rsidRPr="008C1439">
        <w:rPr>
          <w:rFonts w:cs="Times New Roman" w:hint="eastAsia"/>
          <w:szCs w:val="21"/>
        </w:rPr>
        <w:t>2017</w:t>
      </w:r>
      <w:r w:rsidRPr="008C1439">
        <w:rPr>
          <w:rFonts w:cs="Times New Roman" w:hint="eastAsia"/>
          <w:szCs w:val="21"/>
        </w:rPr>
        <w:t>）</w:t>
      </w:r>
    </w:p>
    <w:sectPr w:rsidR="008C1439" w:rsidRPr="001B4197" w:rsidSect="00F54C54">
      <w:footerReference w:type="default" r:id="rId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9D9" w:rsidRDefault="008259D9" w:rsidP="008259D9">
      <w:r>
        <w:separator/>
      </w:r>
    </w:p>
  </w:endnote>
  <w:endnote w:type="continuationSeparator" w:id="0">
    <w:p w:rsidR="008259D9" w:rsidRDefault="008259D9" w:rsidP="0082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3A" w:rsidRDefault="0061233A" w:rsidP="003E3BE4">
    <w:pPr>
      <w:pStyle w:val="a6"/>
      <w:tabs>
        <w:tab w:val="clear" w:pos="4252"/>
        <w:tab w:val="clear" w:pos="8504"/>
        <w:tab w:val="left" w:pos="684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9D9" w:rsidRDefault="008259D9" w:rsidP="008259D9">
      <w:r>
        <w:separator/>
      </w:r>
    </w:p>
  </w:footnote>
  <w:footnote w:type="continuationSeparator" w:id="0">
    <w:p w:rsidR="008259D9" w:rsidRDefault="008259D9" w:rsidP="00825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23077"/>
    <w:rsid w:val="00034737"/>
    <w:rsid w:val="000D576A"/>
    <w:rsid w:val="001179BF"/>
    <w:rsid w:val="00135A5F"/>
    <w:rsid w:val="00140103"/>
    <w:rsid w:val="00150834"/>
    <w:rsid w:val="001B4197"/>
    <w:rsid w:val="001C2A5E"/>
    <w:rsid w:val="001C3D3D"/>
    <w:rsid w:val="001F0444"/>
    <w:rsid w:val="001F245A"/>
    <w:rsid w:val="002039FF"/>
    <w:rsid w:val="00233082"/>
    <w:rsid w:val="002519AE"/>
    <w:rsid w:val="002E085D"/>
    <w:rsid w:val="002E7A91"/>
    <w:rsid w:val="003307C6"/>
    <w:rsid w:val="00335948"/>
    <w:rsid w:val="00385492"/>
    <w:rsid w:val="003B2CC1"/>
    <w:rsid w:val="003B7045"/>
    <w:rsid w:val="003C3F30"/>
    <w:rsid w:val="003E1A91"/>
    <w:rsid w:val="003F7087"/>
    <w:rsid w:val="00411833"/>
    <w:rsid w:val="00430252"/>
    <w:rsid w:val="00431944"/>
    <w:rsid w:val="00485608"/>
    <w:rsid w:val="00485BED"/>
    <w:rsid w:val="004B1A69"/>
    <w:rsid w:val="00526A8D"/>
    <w:rsid w:val="00543C69"/>
    <w:rsid w:val="00567F4A"/>
    <w:rsid w:val="005B38CE"/>
    <w:rsid w:val="005C2F09"/>
    <w:rsid w:val="005E1AD8"/>
    <w:rsid w:val="005E4032"/>
    <w:rsid w:val="0061233A"/>
    <w:rsid w:val="00652987"/>
    <w:rsid w:val="00661806"/>
    <w:rsid w:val="006712E0"/>
    <w:rsid w:val="006A0E53"/>
    <w:rsid w:val="0070416A"/>
    <w:rsid w:val="007368EA"/>
    <w:rsid w:val="00745575"/>
    <w:rsid w:val="007C5C64"/>
    <w:rsid w:val="007E294C"/>
    <w:rsid w:val="00803E69"/>
    <w:rsid w:val="008259D9"/>
    <w:rsid w:val="00866EFE"/>
    <w:rsid w:val="008A5DE8"/>
    <w:rsid w:val="008C1439"/>
    <w:rsid w:val="008E08C6"/>
    <w:rsid w:val="008F7104"/>
    <w:rsid w:val="00915F82"/>
    <w:rsid w:val="00923901"/>
    <w:rsid w:val="00927E95"/>
    <w:rsid w:val="00931F9B"/>
    <w:rsid w:val="009E7B61"/>
    <w:rsid w:val="00A25A7A"/>
    <w:rsid w:val="00A5080D"/>
    <w:rsid w:val="00A5639E"/>
    <w:rsid w:val="00A577F5"/>
    <w:rsid w:val="00A60747"/>
    <w:rsid w:val="00A63607"/>
    <w:rsid w:val="00A67082"/>
    <w:rsid w:val="00A86387"/>
    <w:rsid w:val="00A866FE"/>
    <w:rsid w:val="00AA2D92"/>
    <w:rsid w:val="00AF6B27"/>
    <w:rsid w:val="00B023D1"/>
    <w:rsid w:val="00B82E8D"/>
    <w:rsid w:val="00C048C6"/>
    <w:rsid w:val="00C25305"/>
    <w:rsid w:val="00C37ED3"/>
    <w:rsid w:val="00C42195"/>
    <w:rsid w:val="00C50EC2"/>
    <w:rsid w:val="00C63986"/>
    <w:rsid w:val="00CA081B"/>
    <w:rsid w:val="00CF053D"/>
    <w:rsid w:val="00D44B36"/>
    <w:rsid w:val="00D4614E"/>
    <w:rsid w:val="00DF0FB7"/>
    <w:rsid w:val="00E60FE0"/>
    <w:rsid w:val="00E81CF5"/>
    <w:rsid w:val="00EC29B6"/>
    <w:rsid w:val="00F33189"/>
    <w:rsid w:val="00F401EB"/>
    <w:rsid w:val="00F422E8"/>
    <w:rsid w:val="00F508A4"/>
    <w:rsid w:val="00F5286A"/>
    <w:rsid w:val="00F54C54"/>
    <w:rsid w:val="00F8204F"/>
    <w:rsid w:val="00F82575"/>
    <w:rsid w:val="00F93ECE"/>
    <w:rsid w:val="00FA1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438B7400-3CAA-41F8-8CED-969B7296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8259D9"/>
    <w:pPr>
      <w:tabs>
        <w:tab w:val="center" w:pos="4252"/>
        <w:tab w:val="right" w:pos="8504"/>
      </w:tabs>
      <w:snapToGrid w:val="0"/>
    </w:pPr>
  </w:style>
  <w:style w:type="character" w:customStyle="1" w:styleId="a5">
    <w:name w:val="ヘッダー (文字)"/>
    <w:basedOn w:val="a0"/>
    <w:link w:val="a4"/>
    <w:uiPriority w:val="99"/>
    <w:rsid w:val="008259D9"/>
  </w:style>
  <w:style w:type="paragraph" w:styleId="a6">
    <w:name w:val="footer"/>
    <w:basedOn w:val="a"/>
    <w:link w:val="a7"/>
    <w:uiPriority w:val="99"/>
    <w:unhideWhenUsed/>
    <w:rsid w:val="008259D9"/>
    <w:pPr>
      <w:tabs>
        <w:tab w:val="center" w:pos="4252"/>
        <w:tab w:val="right" w:pos="8504"/>
      </w:tabs>
      <w:snapToGrid w:val="0"/>
    </w:pPr>
  </w:style>
  <w:style w:type="character" w:customStyle="1" w:styleId="a7">
    <w:name w:val="フッター (文字)"/>
    <w:basedOn w:val="a0"/>
    <w:link w:val="a6"/>
    <w:uiPriority w:val="99"/>
    <w:rsid w:val="008259D9"/>
  </w:style>
  <w:style w:type="paragraph" w:styleId="a8">
    <w:name w:val="annotation text"/>
    <w:basedOn w:val="a"/>
    <w:link w:val="a9"/>
    <w:uiPriority w:val="99"/>
    <w:rsid w:val="002E7A91"/>
    <w:pPr>
      <w:jc w:val="left"/>
    </w:pPr>
    <w:rPr>
      <w:rFonts w:eastAsia="ＭＳ 明朝" w:cs="Times New Roman"/>
      <w:szCs w:val="21"/>
    </w:rPr>
  </w:style>
  <w:style w:type="character" w:customStyle="1" w:styleId="a9">
    <w:name w:val="コメント文字列 (文字)"/>
    <w:basedOn w:val="a0"/>
    <w:link w:val="a8"/>
    <w:uiPriority w:val="99"/>
    <w:rsid w:val="002E7A91"/>
    <w:rPr>
      <w:rFonts w:eastAsia="ＭＳ 明朝" w:cs="Times New Roman"/>
      <w:szCs w:val="21"/>
    </w:rPr>
  </w:style>
  <w:style w:type="paragraph" w:styleId="aa">
    <w:name w:val="Balloon Text"/>
    <w:basedOn w:val="a"/>
    <w:link w:val="ab"/>
    <w:uiPriority w:val="99"/>
    <w:semiHidden/>
    <w:unhideWhenUsed/>
    <w:rsid w:val="00F528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286A"/>
    <w:rPr>
      <w:rFonts w:asciiTheme="majorHAnsi" w:eastAsiaTheme="majorEastAsia" w:hAnsiTheme="majorHAnsi" w:cstheme="majorBidi"/>
      <w:sz w:val="18"/>
      <w:szCs w:val="18"/>
    </w:rPr>
  </w:style>
  <w:style w:type="table" w:styleId="ac">
    <w:name w:val="Table Grid"/>
    <w:basedOn w:val="a1"/>
    <w:uiPriority w:val="39"/>
    <w:rsid w:val="00A86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2017-11-21T06:07:00Z</cp:lastPrinted>
  <dcterms:created xsi:type="dcterms:W3CDTF">2018-02-09T05:13:00Z</dcterms:created>
  <dcterms:modified xsi:type="dcterms:W3CDTF">2018-02-09T07:25:00Z</dcterms:modified>
</cp:coreProperties>
</file>