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274C4" w14:textId="52B7FB05" w:rsidR="00987AFE" w:rsidRPr="007F76B4" w:rsidRDefault="00987AFE" w:rsidP="00987AFE">
      <w:pPr>
        <w:rPr>
          <w:rFonts w:ascii="ＭＳ ゴシック" w:eastAsia="ＭＳ ゴシック" w:hAnsi="ＭＳ ゴシック"/>
          <w:sz w:val="24"/>
          <w:szCs w:val="24"/>
        </w:rPr>
      </w:pPr>
      <w:r w:rsidRPr="007F76B4">
        <w:rPr>
          <w:rFonts w:ascii="ＭＳ ゴシック" w:eastAsia="ＭＳ ゴシック" w:hAnsi="ＭＳ ゴシック" w:hint="eastAsia"/>
          <w:sz w:val="24"/>
          <w:szCs w:val="24"/>
        </w:rPr>
        <w:t>3.</w:t>
      </w:r>
      <w:r>
        <w:rPr>
          <w:rFonts w:ascii="ＭＳ ゴシック" w:eastAsia="ＭＳ ゴシック" w:hAnsi="ＭＳ ゴシック" w:hint="eastAsia"/>
          <w:sz w:val="24"/>
          <w:szCs w:val="24"/>
        </w:rPr>
        <w:t>1</w:t>
      </w:r>
      <w:r w:rsidRPr="007F76B4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4"/>
        </w:rPr>
        <w:t>春</w:t>
      </w:r>
      <w:r w:rsidRPr="007F76B4">
        <w:rPr>
          <w:rFonts w:ascii="ＭＳ ゴシック" w:eastAsia="ＭＳ ゴシック" w:hAnsi="ＭＳ ゴシック" w:hint="eastAsia"/>
          <w:sz w:val="24"/>
          <w:szCs w:val="24"/>
        </w:rPr>
        <w:t>季</w:t>
      </w:r>
    </w:p>
    <w:p w14:paraId="36363688" w14:textId="41CBA458" w:rsidR="00987AFE" w:rsidRPr="0056633E" w:rsidRDefault="00987AFE" w:rsidP="00987AFE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3.1.1</w:t>
      </w:r>
      <w:r w:rsidRPr="0056633E">
        <w:rPr>
          <w:rFonts w:ascii="ＭＳ ゴシック" w:eastAsia="ＭＳ ゴシック" w:hAnsi="ＭＳ ゴシック" w:hint="eastAsia"/>
          <w:sz w:val="22"/>
        </w:rPr>
        <w:t xml:space="preserve">　気象概況</w:t>
      </w:r>
    </w:p>
    <w:p w14:paraId="4AD1DC7F" w14:textId="5AA81CEA" w:rsidR="00987AFE" w:rsidRPr="00C64EEE" w:rsidRDefault="00987AFE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43FE508B" w14:textId="25C94B1B" w:rsidR="00C62A8E" w:rsidRPr="0056633E" w:rsidRDefault="00C665B6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="0056633E"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14:paraId="0E64CB01" w14:textId="201B7D78" w:rsidR="006C5C0F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14:paraId="4BCC9C0F" w14:textId="496E6924" w:rsidR="006C5C0F" w:rsidRPr="0056633E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14:paraId="278C11FC" w14:textId="2F2A2989" w:rsidR="006C5C0F" w:rsidRPr="00043C6F" w:rsidRDefault="007B5830" w:rsidP="009B7449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春季調査の</w:t>
      </w:r>
      <w:r w:rsidR="006C5C0F" w:rsidRPr="00043C6F">
        <w:rPr>
          <w:rFonts w:ascii="Times New Roman" w:hAnsi="Times New Roman"/>
          <w:szCs w:val="21"/>
        </w:rPr>
        <w:t>コア期間</w:t>
      </w:r>
      <w:r w:rsidRPr="00043C6F">
        <w:rPr>
          <w:rFonts w:ascii="Times New Roman" w:hAnsi="Times New Roman"/>
          <w:szCs w:val="21"/>
        </w:rPr>
        <w:t>にあたる</w:t>
      </w:r>
      <w:r w:rsidR="000E7C5C">
        <w:rPr>
          <w:rFonts w:ascii="Times New Roman" w:hAnsi="Times New Roman" w:hint="eastAsia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F060E1">
        <w:rPr>
          <w:rFonts w:ascii="Times New Roman" w:hAnsi="Times New Roman" w:hint="eastAsia"/>
          <w:szCs w:val="21"/>
        </w:rPr>
        <w:t>9</w:t>
      </w:r>
      <w:r w:rsidRPr="00043C6F">
        <w:rPr>
          <w:rFonts w:ascii="Times New Roman" w:hAnsi="Times New Roman"/>
          <w:szCs w:val="21"/>
        </w:rPr>
        <w:t>日から</w:t>
      </w:r>
      <w:r w:rsidR="000E7C5C">
        <w:rPr>
          <w:rFonts w:ascii="Times New Roman" w:hAnsi="Times New Roman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F060E1">
        <w:rPr>
          <w:rFonts w:ascii="Times New Roman" w:hAnsi="Times New Roman"/>
          <w:szCs w:val="21"/>
        </w:rPr>
        <w:t>16</w:t>
      </w:r>
      <w:r w:rsidRPr="00043C6F">
        <w:rPr>
          <w:rFonts w:ascii="Times New Roman" w:hAnsi="Times New Roman"/>
          <w:szCs w:val="21"/>
        </w:rPr>
        <w:t>日を対象に、</w:t>
      </w:r>
      <w:r w:rsidR="006C5C0F" w:rsidRPr="00043C6F">
        <w:rPr>
          <w:rFonts w:ascii="Times New Roman" w:hAnsi="Times New Roman"/>
          <w:szCs w:val="21"/>
        </w:rPr>
        <w:t>各地点の</w:t>
      </w:r>
      <w:r w:rsidR="00D01B28" w:rsidRPr="00043C6F">
        <w:rPr>
          <w:rFonts w:ascii="Times New Roman" w:hAnsi="Times New Roman"/>
          <w:szCs w:val="21"/>
        </w:rPr>
        <w:t>各日の</w:t>
      </w:r>
      <w:r w:rsidR="006C5C0F" w:rsidRPr="00043C6F">
        <w:rPr>
          <w:rFonts w:ascii="Times New Roman" w:hAnsi="Times New Roman"/>
          <w:szCs w:val="21"/>
        </w:rPr>
        <w:t>データから求めた陽イオン（</w:t>
      </w:r>
      <w:r w:rsidR="006C5C0F" w:rsidRPr="00043C6F">
        <w:rPr>
          <w:rFonts w:ascii="Times New Roman" w:hAnsi="Times New Roman"/>
          <w:szCs w:val="21"/>
        </w:rPr>
        <w:t>Na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NH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K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Ca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Mg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6C5C0F" w:rsidRPr="00043C6F">
        <w:rPr>
          <w:rFonts w:ascii="Times New Roman" w:hAnsi="Times New Roman"/>
          <w:szCs w:val="21"/>
        </w:rPr>
        <w:t>）及び陰イオン（</w:t>
      </w:r>
      <w:r w:rsidR="006C5C0F" w:rsidRPr="00043C6F">
        <w:rPr>
          <w:rFonts w:ascii="Times New Roman" w:hAnsi="Times New Roman"/>
          <w:szCs w:val="21"/>
        </w:rPr>
        <w:t>Cl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NO</w:t>
      </w:r>
      <w:r w:rsidR="006C5C0F" w:rsidRPr="00043C6F">
        <w:rPr>
          <w:rFonts w:ascii="Times New Roman" w:hAnsi="Times New Roman"/>
          <w:szCs w:val="21"/>
          <w:vertAlign w:val="subscript"/>
        </w:rPr>
        <w:t>3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SO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2-</w:t>
      </w:r>
      <w:r w:rsidR="006C5C0F" w:rsidRPr="00043C6F">
        <w:rPr>
          <w:rFonts w:ascii="Times New Roman" w:hAnsi="Times New Roman"/>
          <w:szCs w:val="21"/>
        </w:rPr>
        <w:t>）それぞれの合計当量濃度の比較を示す</w:t>
      </w:r>
      <w:r w:rsidRPr="00043C6F">
        <w:rPr>
          <w:rFonts w:ascii="Times New Roman" w:hAnsi="Times New Roman"/>
          <w:szCs w:val="21"/>
        </w:rPr>
        <w:t>（図</w:t>
      </w:r>
      <w:r w:rsidRPr="00043C6F">
        <w:rPr>
          <w:rFonts w:ascii="Times New Roman" w:hAnsi="Times New Roman"/>
          <w:szCs w:val="21"/>
        </w:rPr>
        <w:t>3-1-</w:t>
      </w:r>
      <w:r w:rsidR="00D96BB5">
        <w:rPr>
          <w:rFonts w:ascii="Times New Roman" w:hAnsi="Times New Roman"/>
          <w:szCs w:val="21"/>
        </w:rPr>
        <w:t>1</w:t>
      </w:r>
      <w:r w:rsidRPr="00043C6F">
        <w:rPr>
          <w:rFonts w:ascii="Times New Roman" w:hAnsi="Times New Roman"/>
          <w:szCs w:val="21"/>
        </w:rPr>
        <w:t>）</w:t>
      </w:r>
      <w:r w:rsidR="00DE72C2" w:rsidRPr="00043C6F">
        <w:rPr>
          <w:rFonts w:ascii="Times New Roman" w:hAnsi="Times New Roman"/>
          <w:szCs w:val="21"/>
        </w:rPr>
        <w:t>。</w:t>
      </w:r>
      <w:r w:rsidR="006C5C0F"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検出下限値未満のデータに関しては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検出下限値の</w:t>
      </w:r>
      <w:r w:rsidR="006C5C0F" w:rsidRPr="00043C6F">
        <w:rPr>
          <w:rFonts w:ascii="Times New Roman" w:hAnsi="Times New Roman"/>
          <w:szCs w:val="21"/>
        </w:rPr>
        <w:t>1/2</w:t>
      </w:r>
      <w:r w:rsidR="006C5C0F"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="006C5C0F" w:rsidRPr="00043C6F">
        <w:rPr>
          <w:rFonts w:ascii="Times New Roman" w:hAnsi="Times New Roman"/>
          <w:szCs w:val="21"/>
        </w:rPr>
        <w:t>全体的に</w:t>
      </w:r>
      <w:r w:rsidR="00DE72C2" w:rsidRPr="00043C6F">
        <w:rPr>
          <w:rFonts w:ascii="Times New Roman" w:hAnsi="Times New Roman"/>
          <w:szCs w:val="21"/>
        </w:rPr>
        <w:t>、</w:t>
      </w:r>
      <w:r w:rsidR="00D01B28" w:rsidRPr="00043C6F">
        <w:rPr>
          <w:rFonts w:ascii="Times New Roman" w:hAnsi="Times New Roman"/>
          <w:szCs w:val="21"/>
        </w:rPr>
        <w:t>陰イオン当量濃度合計／陽イオン当量濃度合計は</w:t>
      </w:r>
      <w:r w:rsidR="008E7E73" w:rsidRPr="00043C6F">
        <w:rPr>
          <w:rFonts w:ascii="Times New Roman" w:hAnsi="Times New Roman"/>
          <w:szCs w:val="21"/>
        </w:rPr>
        <w:t>概ね</w:t>
      </w:r>
      <w:r w:rsidR="00F060E1">
        <w:rPr>
          <w:rFonts w:ascii="Times New Roman" w:hAnsi="Times New Roman"/>
          <w:szCs w:val="21"/>
        </w:rPr>
        <w:t>0.</w:t>
      </w:r>
      <w:r w:rsidR="009B7449">
        <w:rPr>
          <w:rFonts w:ascii="Times New Roman" w:hAnsi="Times New Roman" w:hint="eastAsia"/>
          <w:szCs w:val="21"/>
        </w:rPr>
        <w:t>8</w:t>
      </w:r>
      <w:r w:rsidR="006C5C0F" w:rsidRPr="00043C6F">
        <w:rPr>
          <w:rFonts w:ascii="Times New Roman" w:hAnsi="Times New Roman"/>
          <w:szCs w:val="21"/>
        </w:rPr>
        <w:t>～</w:t>
      </w:r>
      <w:r w:rsidR="00F060E1">
        <w:rPr>
          <w:rFonts w:ascii="Times New Roman" w:hAnsi="Times New Roman"/>
          <w:szCs w:val="21"/>
        </w:rPr>
        <w:t>1.</w:t>
      </w:r>
      <w:r w:rsidR="009B7449">
        <w:rPr>
          <w:rFonts w:ascii="Times New Roman" w:hAnsi="Times New Roman" w:hint="eastAsia"/>
          <w:szCs w:val="21"/>
        </w:rPr>
        <w:t>2</w:t>
      </w:r>
      <w:r w:rsidR="00C665B6" w:rsidRPr="00043C6F">
        <w:rPr>
          <w:rFonts w:ascii="Times New Roman" w:hAnsi="Times New Roman"/>
          <w:szCs w:val="21"/>
        </w:rPr>
        <w:t>に収まっていた</w:t>
      </w:r>
      <w:r w:rsidR="00757D67">
        <w:rPr>
          <w:rFonts w:ascii="Times New Roman" w:hAnsi="Times New Roman"/>
          <w:szCs w:val="21"/>
        </w:rPr>
        <w:t>が、</w:t>
      </w:r>
      <w:r w:rsidR="00CF5500">
        <w:rPr>
          <w:rFonts w:ascii="Times New Roman" w:hAnsi="Times New Roman" w:hint="eastAsia"/>
          <w:szCs w:val="21"/>
        </w:rPr>
        <w:t>全</w:t>
      </w:r>
      <w:r w:rsidR="00650057">
        <w:rPr>
          <w:rFonts w:ascii="Times New Roman" w:hAnsi="Times New Roman" w:hint="eastAsia"/>
          <w:szCs w:val="21"/>
        </w:rPr>
        <w:t>17</w:t>
      </w:r>
      <w:r w:rsidR="00650057">
        <w:rPr>
          <w:rFonts w:ascii="Times New Roman" w:hAnsi="Times New Roman"/>
          <w:szCs w:val="21"/>
        </w:rPr>
        <w:t>4</w:t>
      </w:r>
      <w:r w:rsidR="00CF5500">
        <w:rPr>
          <w:rFonts w:ascii="Times New Roman" w:hAnsi="Times New Roman" w:hint="eastAsia"/>
          <w:szCs w:val="21"/>
        </w:rPr>
        <w:t>データ中の</w:t>
      </w:r>
      <w:r w:rsidR="003C5AF6">
        <w:rPr>
          <w:rFonts w:ascii="Times New Roman" w:hAnsi="Times New Roman" w:hint="eastAsia"/>
          <w:szCs w:val="21"/>
        </w:rPr>
        <w:t>17</w:t>
      </w:r>
      <w:r w:rsidR="00D561A4">
        <w:rPr>
          <w:rFonts w:ascii="Times New Roman" w:hAnsi="Times New Roman" w:hint="eastAsia"/>
          <w:szCs w:val="21"/>
        </w:rPr>
        <w:t>データは</w:t>
      </w:r>
      <w:r w:rsidR="00650057">
        <w:rPr>
          <w:rFonts w:ascii="Times New Roman" w:hAnsi="Times New Roman" w:hint="eastAsia"/>
          <w:szCs w:val="21"/>
        </w:rPr>
        <w:t>0.8</w:t>
      </w:r>
      <w:r w:rsidR="009B7449">
        <w:rPr>
          <w:rFonts w:ascii="Times New Roman" w:hAnsi="Times New Roman" w:hint="eastAsia"/>
          <w:szCs w:val="21"/>
        </w:rPr>
        <w:t>未満となり、</w:t>
      </w:r>
      <w:r w:rsidR="003C5AF6">
        <w:rPr>
          <w:rFonts w:ascii="Times New Roman" w:hAnsi="Times New Roman" w:hint="eastAsia"/>
          <w:szCs w:val="21"/>
        </w:rPr>
        <w:t>特に綾瀬と多摩では</w:t>
      </w:r>
      <w:r w:rsidR="003C5AF6">
        <w:rPr>
          <w:rFonts w:ascii="Times New Roman" w:hAnsi="Times New Roman"/>
          <w:szCs w:val="21"/>
        </w:rPr>
        <w:t>0.7</w:t>
      </w:r>
      <w:r w:rsidR="003C5AF6">
        <w:rPr>
          <w:rFonts w:ascii="Times New Roman" w:hAnsi="Times New Roman" w:hint="eastAsia"/>
          <w:szCs w:val="21"/>
        </w:rPr>
        <w:t>未満の低い日がみられた</w:t>
      </w:r>
      <w:r w:rsidR="00CF5500">
        <w:rPr>
          <w:rFonts w:ascii="Times New Roman" w:hAnsi="Times New Roman" w:hint="eastAsia"/>
          <w:szCs w:val="21"/>
        </w:rPr>
        <w:t>。また、</w:t>
      </w:r>
      <w:r w:rsidR="00D561A4">
        <w:rPr>
          <w:rFonts w:ascii="Times New Roman" w:hAnsi="Times New Roman" w:hint="eastAsia"/>
          <w:szCs w:val="21"/>
        </w:rPr>
        <w:t>10</w:t>
      </w:r>
      <w:r w:rsidR="00D561A4">
        <w:rPr>
          <w:rFonts w:ascii="Times New Roman" w:hAnsi="Times New Roman" w:hint="eastAsia"/>
          <w:szCs w:val="21"/>
        </w:rPr>
        <w:t>データは</w:t>
      </w:r>
      <w:r w:rsidR="00D561A4">
        <w:rPr>
          <w:rFonts w:ascii="Times New Roman" w:hAnsi="Times New Roman" w:hint="eastAsia"/>
          <w:szCs w:val="21"/>
        </w:rPr>
        <w:t>1.2</w:t>
      </w:r>
      <w:r w:rsidR="00D561A4">
        <w:rPr>
          <w:rFonts w:ascii="Times New Roman" w:hAnsi="Times New Roman" w:hint="eastAsia"/>
          <w:szCs w:val="21"/>
        </w:rPr>
        <w:t>を</w:t>
      </w:r>
      <w:r w:rsidR="00CF5500">
        <w:rPr>
          <w:rFonts w:ascii="Times New Roman" w:hAnsi="Times New Roman" w:hint="eastAsia"/>
          <w:szCs w:val="21"/>
        </w:rPr>
        <w:t>超過し</w:t>
      </w:r>
      <w:r w:rsidR="00D561A4">
        <w:rPr>
          <w:rFonts w:ascii="Times New Roman" w:hAnsi="Times New Roman" w:hint="eastAsia"/>
          <w:szCs w:val="21"/>
        </w:rPr>
        <w:t>、</w:t>
      </w:r>
      <w:r w:rsidR="003C5AF6">
        <w:rPr>
          <w:rFonts w:ascii="Times New Roman" w:hAnsi="Times New Roman" w:hint="eastAsia"/>
          <w:szCs w:val="21"/>
        </w:rPr>
        <w:t>特に市原の</w:t>
      </w:r>
      <w:r w:rsidR="00D561A4">
        <w:rPr>
          <w:rFonts w:ascii="Times New Roman" w:hAnsi="Times New Roman" w:hint="eastAsia"/>
          <w:szCs w:val="21"/>
        </w:rPr>
        <w:t>5</w:t>
      </w:r>
      <w:r w:rsidR="00D561A4">
        <w:rPr>
          <w:rFonts w:ascii="Times New Roman" w:hAnsi="Times New Roman" w:hint="eastAsia"/>
          <w:szCs w:val="21"/>
        </w:rPr>
        <w:t>月</w:t>
      </w:r>
      <w:r w:rsidR="00D561A4">
        <w:rPr>
          <w:rFonts w:ascii="Times New Roman" w:hAnsi="Times New Roman" w:hint="eastAsia"/>
          <w:szCs w:val="21"/>
        </w:rPr>
        <w:t>9</w:t>
      </w:r>
      <w:r w:rsidR="00D561A4">
        <w:rPr>
          <w:rFonts w:ascii="Times New Roman" w:hAnsi="Times New Roman" w:hint="eastAsia"/>
          <w:szCs w:val="21"/>
        </w:rPr>
        <w:t>日</w:t>
      </w:r>
      <w:r w:rsidR="003C5AF6">
        <w:rPr>
          <w:rFonts w:ascii="Times New Roman" w:hAnsi="Times New Roman" w:hint="eastAsia"/>
          <w:szCs w:val="21"/>
        </w:rPr>
        <w:t>と</w:t>
      </w:r>
      <w:r w:rsidR="00D561A4">
        <w:rPr>
          <w:rFonts w:ascii="Times New Roman" w:hAnsi="Times New Roman" w:hint="eastAsia"/>
          <w:szCs w:val="21"/>
        </w:rPr>
        <w:t>11</w:t>
      </w:r>
      <w:r w:rsidR="003C5AF6">
        <w:rPr>
          <w:rFonts w:ascii="Times New Roman" w:hAnsi="Times New Roman" w:hint="eastAsia"/>
          <w:szCs w:val="21"/>
        </w:rPr>
        <w:t>日</w:t>
      </w:r>
      <w:r w:rsidR="00D561A4">
        <w:rPr>
          <w:rFonts w:ascii="Times New Roman" w:hAnsi="Times New Roman" w:hint="eastAsia"/>
          <w:szCs w:val="21"/>
        </w:rPr>
        <w:t>、勝浦</w:t>
      </w:r>
      <w:r w:rsidR="003C5AF6">
        <w:rPr>
          <w:rFonts w:ascii="Times New Roman" w:hAnsi="Times New Roman" w:hint="eastAsia"/>
          <w:szCs w:val="21"/>
        </w:rPr>
        <w:t>の</w:t>
      </w:r>
      <w:r w:rsidR="003C5AF6">
        <w:rPr>
          <w:rFonts w:ascii="Times New Roman" w:hAnsi="Times New Roman" w:hint="eastAsia"/>
          <w:szCs w:val="21"/>
        </w:rPr>
        <w:t>5</w:t>
      </w:r>
      <w:r w:rsidR="003C5AF6">
        <w:rPr>
          <w:rFonts w:ascii="Times New Roman" w:hAnsi="Times New Roman" w:hint="eastAsia"/>
          <w:szCs w:val="21"/>
        </w:rPr>
        <w:t>月</w:t>
      </w:r>
      <w:r w:rsidR="003C5AF6">
        <w:rPr>
          <w:rFonts w:ascii="Times New Roman" w:hAnsi="Times New Roman" w:hint="eastAsia"/>
          <w:szCs w:val="21"/>
        </w:rPr>
        <w:t>11</w:t>
      </w:r>
      <w:r w:rsidR="003C5AF6">
        <w:rPr>
          <w:rFonts w:ascii="Times New Roman" w:hAnsi="Times New Roman" w:hint="eastAsia"/>
          <w:szCs w:val="21"/>
        </w:rPr>
        <w:t>日</w:t>
      </w:r>
      <w:r w:rsidR="00D561A4">
        <w:rPr>
          <w:rFonts w:ascii="Times New Roman" w:hAnsi="Times New Roman" w:hint="eastAsia"/>
          <w:szCs w:val="21"/>
        </w:rPr>
        <w:t>、</w:t>
      </w:r>
      <w:r w:rsidR="00AE67BA">
        <w:rPr>
          <w:rFonts w:ascii="Times New Roman" w:hAnsi="Times New Roman" w:hint="eastAsia"/>
          <w:szCs w:val="21"/>
        </w:rPr>
        <w:t>及び</w:t>
      </w:r>
      <w:r w:rsidR="003C5AF6">
        <w:rPr>
          <w:rFonts w:ascii="Times New Roman" w:hAnsi="Times New Roman" w:hint="eastAsia"/>
          <w:szCs w:val="21"/>
        </w:rPr>
        <w:t>富津の</w:t>
      </w:r>
      <w:r w:rsidR="003C5AF6">
        <w:rPr>
          <w:rFonts w:ascii="Times New Roman" w:hAnsi="Times New Roman" w:hint="eastAsia"/>
          <w:szCs w:val="21"/>
        </w:rPr>
        <w:t>5</w:t>
      </w:r>
      <w:r w:rsidR="003C5AF6">
        <w:rPr>
          <w:rFonts w:ascii="Times New Roman" w:hAnsi="Times New Roman" w:hint="eastAsia"/>
          <w:szCs w:val="21"/>
        </w:rPr>
        <w:t>月</w:t>
      </w:r>
      <w:r w:rsidR="003C5AF6">
        <w:rPr>
          <w:rFonts w:ascii="Times New Roman" w:hAnsi="Times New Roman" w:hint="eastAsia"/>
          <w:szCs w:val="21"/>
        </w:rPr>
        <w:t>11</w:t>
      </w:r>
      <w:r w:rsidR="003C5AF6">
        <w:rPr>
          <w:rFonts w:ascii="Times New Roman" w:hAnsi="Times New Roman" w:hint="eastAsia"/>
          <w:szCs w:val="21"/>
        </w:rPr>
        <w:t>日では</w:t>
      </w:r>
      <w:r w:rsidR="00757D67">
        <w:rPr>
          <w:rFonts w:ascii="Times New Roman" w:hAnsi="Times New Roman" w:hint="eastAsia"/>
          <w:szCs w:val="21"/>
        </w:rPr>
        <w:t>1</w:t>
      </w:r>
      <w:r w:rsidR="00757D67">
        <w:rPr>
          <w:rFonts w:ascii="Times New Roman" w:hAnsi="Times New Roman"/>
          <w:szCs w:val="21"/>
        </w:rPr>
        <w:t>.5</w:t>
      </w:r>
      <w:r w:rsidR="00CF5500">
        <w:rPr>
          <w:rFonts w:ascii="Times New Roman" w:hAnsi="Times New Roman" w:hint="eastAsia"/>
          <w:szCs w:val="21"/>
        </w:rPr>
        <w:t>以上と高かった</w:t>
      </w:r>
      <w:r w:rsidR="00757D67">
        <w:rPr>
          <w:rFonts w:ascii="Times New Roman" w:hAnsi="Times New Roman" w:hint="eastAsia"/>
          <w:szCs w:val="21"/>
        </w:rPr>
        <w:t>。</w:t>
      </w:r>
    </w:p>
    <w:p w14:paraId="439AA885" w14:textId="25D85BE4" w:rsidR="005152FA" w:rsidRPr="00F97BF0" w:rsidRDefault="005152FA" w:rsidP="00A37558">
      <w:pPr>
        <w:ind w:left="136" w:hangingChars="64" w:hanging="136"/>
        <w:rPr>
          <w:rFonts w:ascii="Times New Roman" w:hAnsi="Times New Roman"/>
          <w:szCs w:val="21"/>
        </w:rPr>
      </w:pPr>
    </w:p>
    <w:p w14:paraId="1F3FC418" w14:textId="23FDD1AE" w:rsidR="006C5C0F" w:rsidRPr="00043C6F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②</w:t>
      </w:r>
      <w:r w:rsidRPr="00043C6F">
        <w:rPr>
          <w:rFonts w:ascii="Times New Roman" w:hAnsi="Times New Roman"/>
          <w:szCs w:val="21"/>
        </w:rPr>
        <w:t>マスクロージャーモデルによる</w:t>
      </w:r>
      <w:r w:rsidR="003C10F7" w:rsidRPr="00043C6F">
        <w:rPr>
          <w:rFonts w:ascii="Times New Roman" w:hAnsi="Times New Roman"/>
          <w:szCs w:val="21"/>
        </w:rPr>
        <w:t>検証</w:t>
      </w:r>
    </w:p>
    <w:p w14:paraId="6C529506" w14:textId="541C7136" w:rsidR="00D01B28" w:rsidRPr="00043C6F" w:rsidRDefault="00D01B28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図</w:t>
      </w:r>
      <w:r w:rsidR="00C665B6" w:rsidRPr="00043C6F">
        <w:rPr>
          <w:rFonts w:ascii="Times New Roman" w:hAnsi="Times New Roman"/>
          <w:szCs w:val="21"/>
        </w:rPr>
        <w:t>3-1</w:t>
      </w:r>
      <w:r w:rsidRPr="00043C6F">
        <w:rPr>
          <w:rFonts w:ascii="Times New Roman" w:hAnsi="Times New Roman"/>
          <w:szCs w:val="21"/>
        </w:rPr>
        <w:t>-</w:t>
      </w:r>
      <w:r w:rsidR="00D96BB5">
        <w:rPr>
          <w:rFonts w:ascii="Times New Roman" w:hAnsi="Times New Roman" w:hint="eastAsia"/>
          <w:szCs w:val="21"/>
        </w:rPr>
        <w:t>2</w:t>
      </w:r>
      <w:r w:rsidRPr="00043C6F">
        <w:rPr>
          <w:rFonts w:ascii="Times New Roman" w:hAnsi="Times New Roman"/>
          <w:szCs w:val="21"/>
        </w:rPr>
        <w:t>に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コア期間中の各地点の各日のデータから次式</w:t>
      </w:r>
      <w:r w:rsidR="005B2A1F" w:rsidRPr="00043C6F">
        <w:rPr>
          <w:rFonts w:ascii="Times New Roman" w:hAnsi="Times New Roman"/>
          <w:szCs w:val="21"/>
          <w:vertAlign w:val="superscript"/>
        </w:rPr>
        <w:t>1)</w:t>
      </w:r>
      <w:r w:rsidRPr="00043C6F">
        <w:rPr>
          <w:rFonts w:ascii="Times New Roman" w:hAnsi="Times New Roman"/>
          <w:szCs w:val="21"/>
        </w:rPr>
        <w:t>により推定した質量濃度と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標準測定法による質量濃度の比較を示す</w:t>
      </w:r>
      <w:r w:rsidR="00DE72C2" w:rsidRPr="00043C6F">
        <w:rPr>
          <w:rFonts w:ascii="Times New Roman" w:hAnsi="Times New Roman"/>
          <w:szCs w:val="21"/>
        </w:rPr>
        <w:t>。</w:t>
      </w:r>
    </w:p>
    <w:p w14:paraId="372BEBE2" w14:textId="23B24F19" w:rsidR="00D01B28" w:rsidRPr="00043C6F" w:rsidRDefault="006C5C0F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質量濃度</w:t>
      </w:r>
      <w:r w:rsidRPr="00043C6F">
        <w:rPr>
          <w:rFonts w:ascii="Times New Roman" w:hAnsi="Times New Roman"/>
          <w:szCs w:val="21"/>
        </w:rPr>
        <w:t>M=1.375[SO</w:t>
      </w:r>
      <w:r w:rsidRPr="00043C6F">
        <w:rPr>
          <w:rFonts w:ascii="Times New Roman" w:hAnsi="Times New Roman"/>
          <w:szCs w:val="21"/>
          <w:vertAlign w:val="subscript"/>
        </w:rPr>
        <w:t>4</w:t>
      </w:r>
      <w:r w:rsidRPr="00043C6F">
        <w:rPr>
          <w:rFonts w:ascii="Times New Roman" w:hAnsi="Times New Roman"/>
          <w:szCs w:val="21"/>
          <w:vertAlign w:val="superscript"/>
        </w:rPr>
        <w:t>2-</w:t>
      </w:r>
      <w:r w:rsidRPr="00043C6F">
        <w:rPr>
          <w:rFonts w:ascii="Times New Roman" w:hAnsi="Times New Roman"/>
          <w:szCs w:val="21"/>
        </w:rPr>
        <w:t>]+1.29[NO</w:t>
      </w:r>
      <w:r w:rsidRPr="00043C6F">
        <w:rPr>
          <w:rFonts w:ascii="Times New Roman" w:hAnsi="Times New Roman"/>
          <w:szCs w:val="21"/>
          <w:vertAlign w:val="subscript"/>
        </w:rPr>
        <w:t>3</w:t>
      </w:r>
      <w:r w:rsidRPr="00043C6F">
        <w:rPr>
          <w:rFonts w:ascii="Times New Roman" w:hAnsi="Times New Roman"/>
          <w:szCs w:val="21"/>
          <w:vertAlign w:val="superscript"/>
        </w:rPr>
        <w:t>-</w:t>
      </w:r>
      <w:r w:rsidRPr="00043C6F">
        <w:rPr>
          <w:rFonts w:ascii="Times New Roman" w:hAnsi="Times New Roman"/>
          <w:szCs w:val="21"/>
        </w:rPr>
        <w:t>]+2.5[Na</w:t>
      </w:r>
      <w:r w:rsidRPr="00043C6F">
        <w:rPr>
          <w:rFonts w:ascii="Times New Roman" w:hAnsi="Times New Roman"/>
          <w:szCs w:val="21"/>
          <w:vertAlign w:val="superscript"/>
        </w:rPr>
        <w:t>+</w:t>
      </w:r>
      <w:r w:rsidRPr="00043C6F">
        <w:rPr>
          <w:rFonts w:ascii="Times New Roman" w:hAnsi="Times New Roman"/>
          <w:szCs w:val="21"/>
        </w:rPr>
        <w:t>]+1.6[OC]+[EC]</w:t>
      </w:r>
    </w:p>
    <w:p w14:paraId="2B051BBD" w14:textId="047AEFA6" w:rsidR="006C5C0F" w:rsidRPr="00043C6F" w:rsidRDefault="006C5C0F" w:rsidP="005B2A1F">
      <w:pPr>
        <w:ind w:firstLineChars="700" w:firstLine="1488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+9.19[Al]+1.40[Ca]+1.38[Fe]+1.67[</w:t>
      </w:r>
      <w:proofErr w:type="spellStart"/>
      <w:r w:rsidRPr="00043C6F">
        <w:rPr>
          <w:rFonts w:ascii="Times New Roman" w:hAnsi="Times New Roman"/>
          <w:szCs w:val="21"/>
        </w:rPr>
        <w:t>Ti</w:t>
      </w:r>
      <w:proofErr w:type="spellEnd"/>
      <w:r w:rsidRPr="00043C6F">
        <w:rPr>
          <w:rFonts w:ascii="Times New Roman" w:hAnsi="Times New Roman"/>
          <w:szCs w:val="21"/>
        </w:rPr>
        <w:t>]</w:t>
      </w:r>
    </w:p>
    <w:p w14:paraId="7E05E4F1" w14:textId="3377068B" w:rsidR="008031A5" w:rsidRPr="00043C6F" w:rsidRDefault="00D01B28" w:rsidP="00A37558">
      <w:pPr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[OC]</w:t>
      </w:r>
      <w:r w:rsidR="006C5C0F" w:rsidRPr="00043C6F">
        <w:rPr>
          <w:rFonts w:ascii="Times New Roman" w:hAnsi="Times New Roman"/>
          <w:szCs w:val="21"/>
        </w:rPr>
        <w:t>の係数は都市域の平均的な値として挙げられている</w:t>
      </w:r>
      <w:r w:rsidR="006C5C0F" w:rsidRPr="00043C6F">
        <w:rPr>
          <w:rFonts w:ascii="Times New Roman" w:hAnsi="Times New Roman"/>
          <w:szCs w:val="21"/>
        </w:rPr>
        <w:t>1.6</w:t>
      </w:r>
      <w:r w:rsidR="006C5C0F" w:rsidRPr="00043C6F">
        <w:rPr>
          <w:rFonts w:ascii="Times New Roman" w:hAnsi="Times New Roman"/>
          <w:szCs w:val="21"/>
        </w:rPr>
        <w:t>とした</w:t>
      </w:r>
      <w:r w:rsidR="00D96BB5" w:rsidRPr="00043C6F">
        <w:rPr>
          <w:rFonts w:ascii="Times New Roman" w:hAnsi="Times New Roman"/>
          <w:szCs w:val="21"/>
          <w:vertAlign w:val="superscript"/>
        </w:rPr>
        <w:t>2</w:t>
      </w:r>
      <w:r w:rsidR="00D96BB5" w:rsidRPr="00043C6F">
        <w:rPr>
          <w:rFonts w:ascii="Times New Roman" w:hAnsi="Times New Roman"/>
          <w:szCs w:val="21"/>
          <w:vertAlign w:val="superscript"/>
        </w:rPr>
        <w:t>）</w:t>
      </w:r>
      <w:r w:rsidR="00DE72C2" w:rsidRPr="00043C6F">
        <w:rPr>
          <w:rFonts w:ascii="Times New Roman" w:hAnsi="Times New Roman"/>
          <w:szCs w:val="21"/>
        </w:rPr>
        <w:t>。</w:t>
      </w:r>
      <w:r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ＭＳ 明朝" w:hAnsi="ＭＳ 明朝" w:cs="ＭＳ 明朝" w:hint="eastAsia"/>
          <w:szCs w:val="21"/>
        </w:rPr>
        <w:t>①</w:t>
      </w:r>
      <w:r w:rsidRPr="00043C6F">
        <w:rPr>
          <w:rFonts w:ascii="Times New Roman" w:hAnsi="Times New Roman"/>
          <w:szCs w:val="21"/>
        </w:rPr>
        <w:t>と</w:t>
      </w:r>
      <w:r w:rsidR="006C5C0F" w:rsidRPr="00043C6F">
        <w:rPr>
          <w:rFonts w:ascii="Times New Roman" w:hAnsi="Times New Roman"/>
          <w:szCs w:val="21"/>
        </w:rPr>
        <w:t>同様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検出下限値未満のデータに関しては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検出下限値の</w:t>
      </w:r>
      <w:r w:rsidRPr="00043C6F">
        <w:rPr>
          <w:rFonts w:ascii="Times New Roman" w:hAnsi="Times New Roman"/>
          <w:szCs w:val="21"/>
        </w:rPr>
        <w:t>1/2</w:t>
      </w:r>
      <w:r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Pr="00043C6F">
        <w:rPr>
          <w:rFonts w:ascii="Times New Roman" w:hAnsi="Times New Roman"/>
          <w:szCs w:val="21"/>
        </w:rPr>
        <w:t>土浦の</w:t>
      </w:r>
      <w:r w:rsidRPr="00043C6F">
        <w:rPr>
          <w:rFonts w:ascii="Times New Roman" w:hAnsi="Times New Roman"/>
          <w:szCs w:val="21"/>
        </w:rPr>
        <w:t>Ca</w:t>
      </w:r>
      <w:r w:rsidR="00017F6D">
        <w:rPr>
          <w:rFonts w:ascii="Times New Roman" w:hAnsi="Times New Roman" w:hint="eastAsia"/>
          <w:szCs w:val="21"/>
        </w:rPr>
        <w:t>は</w:t>
      </w:r>
      <w:r w:rsidRPr="00043C6F">
        <w:rPr>
          <w:rFonts w:ascii="Times New Roman" w:hAnsi="Times New Roman"/>
          <w:szCs w:val="21"/>
        </w:rPr>
        <w:t>未測定</w:t>
      </w:r>
      <w:r w:rsidR="006C5C0F" w:rsidRPr="00043C6F">
        <w:rPr>
          <w:rFonts w:ascii="Times New Roman" w:hAnsi="Times New Roman"/>
          <w:szCs w:val="21"/>
        </w:rPr>
        <w:t>であった</w:t>
      </w:r>
      <w:r w:rsidRPr="00043C6F">
        <w:rPr>
          <w:rFonts w:ascii="Times New Roman" w:hAnsi="Times New Roman"/>
          <w:szCs w:val="21"/>
        </w:rPr>
        <w:t>ため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濃度を</w:t>
      </w:r>
      <w:r w:rsidR="006C5C0F" w:rsidRPr="00043C6F">
        <w:rPr>
          <w:rFonts w:ascii="Times New Roman" w:hAnsi="Times New Roman"/>
          <w:szCs w:val="21"/>
        </w:rPr>
        <w:t>0</w:t>
      </w:r>
      <w:r w:rsidR="006C5C0F" w:rsidRPr="00043C6F">
        <w:rPr>
          <w:rFonts w:ascii="Times New Roman" w:hAnsi="Times New Roman"/>
          <w:szCs w:val="21"/>
        </w:rPr>
        <w:t>として適用した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432CF619" w14:textId="27633EDE" w:rsidR="00A250C3" w:rsidRPr="00043C6F" w:rsidRDefault="00193E16" w:rsidP="00A37558">
      <w:pPr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 xml:space="preserve">　</w:t>
      </w:r>
      <w:r w:rsidR="006668D7" w:rsidRPr="00043C6F">
        <w:rPr>
          <w:rFonts w:ascii="Times New Roman" w:hAnsi="Times New Roman"/>
          <w:szCs w:val="21"/>
        </w:rPr>
        <w:t>全体としては</w:t>
      </w:r>
      <w:r w:rsidR="00DE72C2" w:rsidRPr="00043C6F">
        <w:rPr>
          <w:rFonts w:ascii="Times New Roman" w:hAnsi="Times New Roman"/>
          <w:szCs w:val="21"/>
        </w:rPr>
        <w:t>、</w:t>
      </w:r>
      <w:r w:rsidR="006668D7" w:rsidRPr="00043C6F">
        <w:rPr>
          <w:rFonts w:ascii="Times New Roman" w:hAnsi="Times New Roman"/>
          <w:szCs w:val="21"/>
        </w:rPr>
        <w:t>標準測定法による質量濃度に対する推定質量濃度の比は概ね</w:t>
      </w:r>
      <w:r w:rsidR="00CF5500">
        <w:rPr>
          <w:rFonts w:ascii="Times New Roman" w:hAnsi="Times New Roman"/>
          <w:szCs w:val="21"/>
        </w:rPr>
        <w:t>0.</w:t>
      </w:r>
      <w:r w:rsidR="00CF5500">
        <w:rPr>
          <w:rFonts w:ascii="Times New Roman" w:hAnsi="Times New Roman" w:hint="eastAsia"/>
          <w:szCs w:val="21"/>
        </w:rPr>
        <w:t>8</w:t>
      </w:r>
      <w:r w:rsidR="006668D7" w:rsidRPr="00043C6F">
        <w:rPr>
          <w:rFonts w:ascii="Times New Roman" w:hAnsi="Times New Roman"/>
          <w:szCs w:val="21"/>
        </w:rPr>
        <w:t>～</w:t>
      </w:r>
      <w:r w:rsidR="00CF5500">
        <w:rPr>
          <w:rFonts w:ascii="Times New Roman" w:hAnsi="Times New Roman"/>
          <w:szCs w:val="21"/>
        </w:rPr>
        <w:t>1.2</w:t>
      </w:r>
      <w:r w:rsidR="00CD53EE" w:rsidRPr="00043C6F">
        <w:rPr>
          <w:rFonts w:ascii="Times New Roman" w:hAnsi="Times New Roman"/>
          <w:szCs w:val="21"/>
        </w:rPr>
        <w:t>の範囲に収まって</w:t>
      </w:r>
      <w:r w:rsidR="006668D7" w:rsidRPr="00043C6F">
        <w:rPr>
          <w:rFonts w:ascii="Times New Roman" w:hAnsi="Times New Roman"/>
          <w:szCs w:val="21"/>
        </w:rPr>
        <w:t>いたが</w:t>
      </w:r>
      <w:r w:rsidR="00DE72C2" w:rsidRPr="00043C6F">
        <w:rPr>
          <w:rFonts w:ascii="Times New Roman" w:hAnsi="Times New Roman"/>
          <w:szCs w:val="21"/>
        </w:rPr>
        <w:t>、</w:t>
      </w:r>
      <w:r w:rsidR="003C5AF6">
        <w:rPr>
          <w:rFonts w:ascii="Times New Roman" w:hAnsi="Times New Roman" w:hint="eastAsia"/>
          <w:szCs w:val="21"/>
        </w:rPr>
        <w:t>21</w:t>
      </w:r>
      <w:r w:rsidR="00095A69">
        <w:rPr>
          <w:rFonts w:ascii="Times New Roman" w:hAnsi="Times New Roman" w:hint="eastAsia"/>
          <w:szCs w:val="21"/>
        </w:rPr>
        <w:t>データは</w:t>
      </w:r>
      <w:r w:rsidR="00095A69">
        <w:rPr>
          <w:rFonts w:ascii="Times New Roman" w:hAnsi="Times New Roman" w:hint="eastAsia"/>
          <w:szCs w:val="21"/>
        </w:rPr>
        <w:t>0.</w:t>
      </w:r>
      <w:r w:rsidR="0095766E">
        <w:rPr>
          <w:rFonts w:ascii="Times New Roman" w:hAnsi="Times New Roman"/>
          <w:szCs w:val="21"/>
        </w:rPr>
        <w:t>8</w:t>
      </w:r>
      <w:r w:rsidR="00095A69">
        <w:rPr>
          <w:rFonts w:ascii="Times New Roman" w:hAnsi="Times New Roman" w:hint="eastAsia"/>
          <w:szCs w:val="21"/>
        </w:rPr>
        <w:t>未満</w:t>
      </w:r>
      <w:r w:rsidR="0095766E">
        <w:rPr>
          <w:rFonts w:ascii="Times New Roman" w:hAnsi="Times New Roman" w:hint="eastAsia"/>
          <w:szCs w:val="21"/>
        </w:rPr>
        <w:t>となり</w:t>
      </w:r>
      <w:r w:rsidR="00095A69">
        <w:rPr>
          <w:rFonts w:ascii="Times New Roman" w:hAnsi="Times New Roman" w:hint="eastAsia"/>
          <w:szCs w:val="21"/>
        </w:rPr>
        <w:t>、</w:t>
      </w:r>
      <w:r w:rsidR="009628C4">
        <w:rPr>
          <w:rFonts w:ascii="Times New Roman" w:hAnsi="Times New Roman" w:hint="eastAsia"/>
          <w:szCs w:val="21"/>
        </w:rPr>
        <w:t>嬬恋、湖西、</w:t>
      </w:r>
      <w:r w:rsidR="0095766E">
        <w:rPr>
          <w:rFonts w:ascii="Times New Roman" w:hAnsi="Times New Roman" w:hint="eastAsia"/>
          <w:szCs w:val="21"/>
        </w:rPr>
        <w:t>戸田、多摩、綾瀬、</w:t>
      </w:r>
      <w:r w:rsidR="00AE67BA">
        <w:rPr>
          <w:rFonts w:ascii="Times New Roman" w:hAnsi="Times New Roman" w:hint="eastAsia"/>
          <w:szCs w:val="21"/>
        </w:rPr>
        <w:t>及び</w:t>
      </w:r>
      <w:r w:rsidR="0095766E">
        <w:rPr>
          <w:rFonts w:ascii="Times New Roman" w:hAnsi="Times New Roman" w:hint="eastAsia"/>
          <w:szCs w:val="21"/>
        </w:rPr>
        <w:t>富津</w:t>
      </w:r>
      <w:r w:rsidR="009628C4">
        <w:rPr>
          <w:rFonts w:ascii="Times New Roman" w:hAnsi="Times New Roman" w:hint="eastAsia"/>
          <w:szCs w:val="21"/>
        </w:rPr>
        <w:t>は</w:t>
      </w:r>
      <w:r w:rsidR="001E7137">
        <w:rPr>
          <w:rFonts w:ascii="Times New Roman" w:hAnsi="Times New Roman" w:hint="eastAsia"/>
          <w:szCs w:val="21"/>
        </w:rPr>
        <w:t>0.</w:t>
      </w:r>
      <w:r w:rsidR="0095766E">
        <w:rPr>
          <w:rFonts w:ascii="Times New Roman" w:hAnsi="Times New Roman"/>
          <w:szCs w:val="21"/>
        </w:rPr>
        <w:t>7</w:t>
      </w:r>
      <w:r w:rsidR="0095766E">
        <w:rPr>
          <w:rFonts w:ascii="Times New Roman" w:hAnsi="Times New Roman" w:hint="eastAsia"/>
          <w:szCs w:val="21"/>
        </w:rPr>
        <w:t>未満であった</w:t>
      </w:r>
      <w:r w:rsidR="00095A69">
        <w:rPr>
          <w:rFonts w:ascii="Times New Roman" w:hAnsi="Times New Roman" w:hint="eastAsia"/>
          <w:szCs w:val="21"/>
        </w:rPr>
        <w:t>。また、</w:t>
      </w:r>
      <w:r w:rsidR="0095766E">
        <w:rPr>
          <w:rFonts w:ascii="Times New Roman" w:hAnsi="Times New Roman"/>
          <w:szCs w:val="21"/>
        </w:rPr>
        <w:t>1</w:t>
      </w:r>
      <w:r w:rsidR="0095766E">
        <w:rPr>
          <w:rFonts w:ascii="Times New Roman" w:hAnsi="Times New Roman" w:hint="eastAsia"/>
          <w:szCs w:val="21"/>
        </w:rPr>
        <w:t>1</w:t>
      </w:r>
      <w:r w:rsidR="00095A69">
        <w:rPr>
          <w:rFonts w:ascii="Times New Roman" w:hAnsi="Times New Roman" w:hint="eastAsia"/>
          <w:szCs w:val="21"/>
        </w:rPr>
        <w:t>データ</w:t>
      </w:r>
      <w:r w:rsidR="001E7137">
        <w:rPr>
          <w:rFonts w:ascii="Times New Roman" w:hAnsi="Times New Roman" w:hint="eastAsia"/>
          <w:szCs w:val="21"/>
        </w:rPr>
        <w:t>は</w:t>
      </w:r>
      <w:r w:rsidR="00095A69">
        <w:rPr>
          <w:rFonts w:ascii="Times New Roman" w:hAnsi="Times New Roman" w:hint="eastAsia"/>
          <w:szCs w:val="21"/>
        </w:rPr>
        <w:t>1.2</w:t>
      </w:r>
      <w:r w:rsidR="00095A69">
        <w:rPr>
          <w:rFonts w:ascii="Times New Roman" w:hAnsi="Times New Roman" w:hint="eastAsia"/>
          <w:szCs w:val="21"/>
        </w:rPr>
        <w:t>を超過し、</w:t>
      </w:r>
      <w:r w:rsidR="009628C4">
        <w:rPr>
          <w:rFonts w:ascii="Times New Roman" w:hAnsi="Times New Roman" w:hint="eastAsia"/>
          <w:szCs w:val="21"/>
        </w:rPr>
        <w:t>勝浦、富津、川崎、さいたま、</w:t>
      </w:r>
      <w:r w:rsidR="00AE67BA">
        <w:rPr>
          <w:rFonts w:ascii="Times New Roman" w:hAnsi="Times New Roman" w:hint="eastAsia"/>
          <w:szCs w:val="21"/>
        </w:rPr>
        <w:t>及び</w:t>
      </w:r>
      <w:r w:rsidR="009628C4">
        <w:rPr>
          <w:rFonts w:ascii="Times New Roman" w:hAnsi="Times New Roman" w:hint="eastAsia"/>
          <w:szCs w:val="21"/>
        </w:rPr>
        <w:t>前橋では</w:t>
      </w:r>
      <w:r w:rsidR="009628C4">
        <w:rPr>
          <w:rFonts w:ascii="Times New Roman" w:hAnsi="Times New Roman" w:hint="eastAsia"/>
          <w:szCs w:val="21"/>
        </w:rPr>
        <w:t>1.3</w:t>
      </w:r>
      <w:r w:rsidR="0095766E">
        <w:rPr>
          <w:rFonts w:ascii="Times New Roman" w:hAnsi="Times New Roman" w:hint="eastAsia"/>
          <w:szCs w:val="21"/>
        </w:rPr>
        <w:t>を超過した</w:t>
      </w:r>
      <w:r w:rsidR="009628C4">
        <w:rPr>
          <w:rFonts w:ascii="Times New Roman" w:hAnsi="Times New Roman" w:hint="eastAsia"/>
          <w:szCs w:val="21"/>
        </w:rPr>
        <w:t>。</w:t>
      </w:r>
    </w:p>
    <w:p w14:paraId="2EEA035C" w14:textId="413B34F4" w:rsidR="008031A5" w:rsidRPr="009628C4" w:rsidRDefault="008031A5" w:rsidP="00A37558">
      <w:pPr>
        <w:rPr>
          <w:rFonts w:ascii="Times New Roman" w:hAnsi="Times New Roman"/>
          <w:szCs w:val="21"/>
        </w:rPr>
      </w:pPr>
    </w:p>
    <w:p w14:paraId="628FB7F0" w14:textId="52C7F620" w:rsidR="00CD20F4" w:rsidRPr="00043C6F" w:rsidRDefault="00D01B28" w:rsidP="00E3581C">
      <w:pPr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※</w:t>
      </w:r>
      <w:r w:rsidRPr="00043C6F">
        <w:rPr>
          <w:rFonts w:ascii="Times New Roman" w:hAnsi="Times New Roman"/>
          <w:szCs w:val="21"/>
        </w:rPr>
        <w:t>今回は</w:t>
      </w:r>
      <w:r w:rsidR="008031A5" w:rsidRPr="00043C6F">
        <w:rPr>
          <w:rFonts w:ascii="Times New Roman" w:hAnsi="Times New Roman"/>
          <w:szCs w:val="21"/>
        </w:rPr>
        <w:t>陰イオン当量濃度合計／陽イオン当量濃度合計は</w:t>
      </w:r>
      <w:r w:rsidR="001E7137">
        <w:rPr>
          <w:rFonts w:ascii="Times New Roman" w:hAnsi="Times New Roman"/>
          <w:szCs w:val="21"/>
        </w:rPr>
        <w:t>0.</w:t>
      </w:r>
      <w:r w:rsidR="001E7137">
        <w:rPr>
          <w:rFonts w:ascii="Times New Roman" w:hAnsi="Times New Roman" w:hint="eastAsia"/>
          <w:szCs w:val="21"/>
        </w:rPr>
        <w:t>8</w:t>
      </w:r>
      <w:r w:rsidR="008031A5" w:rsidRPr="00043C6F">
        <w:rPr>
          <w:rFonts w:ascii="Times New Roman" w:hAnsi="Times New Roman"/>
          <w:szCs w:val="21"/>
        </w:rPr>
        <w:t>～</w:t>
      </w:r>
      <w:r w:rsidR="001E7137">
        <w:rPr>
          <w:rFonts w:ascii="Times New Roman" w:hAnsi="Times New Roman"/>
          <w:szCs w:val="21"/>
        </w:rPr>
        <w:t>1.2</w:t>
      </w:r>
      <w:r w:rsidR="008031A5" w:rsidRPr="00043C6F">
        <w:rPr>
          <w:rFonts w:ascii="Times New Roman" w:hAnsi="Times New Roman"/>
          <w:szCs w:val="21"/>
        </w:rPr>
        <w:t>の範囲外のものについても</w:t>
      </w:r>
      <w:r w:rsidR="005152FA" w:rsidRPr="00043C6F">
        <w:rPr>
          <w:rFonts w:ascii="Times New Roman" w:hAnsi="Times New Roman"/>
          <w:szCs w:val="21"/>
        </w:rPr>
        <w:t>マスクロージャーモデル</w:t>
      </w:r>
      <w:r w:rsidR="008031A5" w:rsidRPr="00043C6F">
        <w:rPr>
          <w:rFonts w:ascii="Times New Roman" w:hAnsi="Times New Roman"/>
          <w:szCs w:val="21"/>
        </w:rPr>
        <w:t>を</w:t>
      </w:r>
      <w:r w:rsidR="005152FA" w:rsidRPr="00043C6F">
        <w:rPr>
          <w:rFonts w:ascii="Times New Roman" w:hAnsi="Times New Roman"/>
          <w:szCs w:val="21"/>
        </w:rPr>
        <w:t>適用</w:t>
      </w:r>
      <w:r w:rsidR="008031A5" w:rsidRPr="00043C6F">
        <w:rPr>
          <w:rFonts w:ascii="Times New Roman" w:hAnsi="Times New Roman"/>
          <w:szCs w:val="21"/>
        </w:rPr>
        <w:t>した</w:t>
      </w:r>
      <w:r w:rsidR="00DE72C2" w:rsidRPr="00043C6F">
        <w:rPr>
          <w:rFonts w:ascii="Times New Roman" w:hAnsi="Times New Roman"/>
          <w:szCs w:val="21"/>
        </w:rPr>
        <w:t>。</w:t>
      </w:r>
      <w:r w:rsidR="00BD1D0B"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="00B72F59" w:rsidRPr="00043C6F">
        <w:rPr>
          <w:rFonts w:ascii="Times New Roman" w:hAnsi="Times New Roman"/>
          <w:szCs w:val="21"/>
        </w:rPr>
        <w:t>以後</w:t>
      </w:r>
      <w:r w:rsidR="00BD1D0B" w:rsidRPr="00043C6F">
        <w:rPr>
          <w:rFonts w:ascii="Times New Roman" w:hAnsi="Times New Roman"/>
          <w:szCs w:val="21"/>
        </w:rPr>
        <w:t>の節の解析でもそのまま使用した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56F63037" w14:textId="21C10DDB" w:rsidR="00C358FD" w:rsidRDefault="0095766E" w:rsidP="00C358FD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7728" behindDoc="0" locked="0" layoutInCell="1" allowOverlap="1" wp14:anchorId="083C08FB" wp14:editId="24723FB9">
            <wp:simplePos x="0" y="0"/>
            <wp:positionH relativeFrom="column">
              <wp:posOffset>-14605</wp:posOffset>
            </wp:positionH>
            <wp:positionV relativeFrom="paragraph">
              <wp:posOffset>72390</wp:posOffset>
            </wp:positionV>
            <wp:extent cx="2653665" cy="2051685"/>
            <wp:effectExtent l="0" t="0" r="0" b="571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72064" behindDoc="0" locked="0" layoutInCell="1" allowOverlap="1" wp14:anchorId="59106D56" wp14:editId="16A3C967">
            <wp:simplePos x="0" y="0"/>
            <wp:positionH relativeFrom="column">
              <wp:posOffset>2585720</wp:posOffset>
            </wp:positionH>
            <wp:positionV relativeFrom="paragraph">
              <wp:posOffset>47956</wp:posOffset>
            </wp:positionV>
            <wp:extent cx="2725420" cy="2051685"/>
            <wp:effectExtent l="0" t="0" r="0" b="571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48738" w14:textId="79F1465C" w:rsidR="00C358FD" w:rsidRDefault="00C358FD" w:rsidP="00C358FD">
      <w:pPr>
        <w:rPr>
          <w:rFonts w:ascii="Times New Roman" w:hAnsi="Times New Roman"/>
          <w:szCs w:val="21"/>
        </w:rPr>
      </w:pPr>
    </w:p>
    <w:p w14:paraId="4F7B809F" w14:textId="636AABA5" w:rsidR="00E3003F" w:rsidRDefault="009904C6" w:rsidP="00C358FD">
      <w:pPr>
        <w:rPr>
          <w:rFonts w:ascii="Times New Roman" w:hAnsi="Times New Roman"/>
          <w:noProof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</w:p>
    <w:p w14:paraId="50023FF5" w14:textId="6B2126DF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015C7EF0" w14:textId="7777777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47E6400" w14:textId="44138813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0FCF314A" w14:textId="7777777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1AA2A84C" w14:textId="5FDD704B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6D1F18DD" w14:textId="3D3F0235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D09CB66" w14:textId="20F785AF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D78E612" w14:textId="4618D1A7" w:rsidR="009904C6" w:rsidRPr="0056633E" w:rsidRDefault="0006155F" w:rsidP="00E3581C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95766E">
        <w:rPr>
          <w:rFonts w:ascii="Times New Roman" w:hAnsi="Times New Roman"/>
          <w:szCs w:val="21"/>
        </w:rPr>
        <w:t xml:space="preserve"> 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図3-</w:t>
      </w:r>
      <w:r w:rsidR="00C665B6" w:rsidRPr="00987AFE">
        <w:rPr>
          <w:rFonts w:ascii="ＭＳ Ｐゴシック" w:eastAsia="ＭＳ Ｐゴシック" w:hAnsi="ＭＳ Ｐゴシック"/>
          <w:szCs w:val="21"/>
        </w:rPr>
        <w:t>1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-1　イオンバランス</w:t>
      </w:r>
      <w:r w:rsidR="00E3581C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C665B6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-2　マスクロージャーモデル</w:t>
      </w:r>
    </w:p>
    <w:p w14:paraId="021F1FED" w14:textId="47988FD3"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14:paraId="7F188356" w14:textId="2E4C9299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参考文献</w:t>
      </w:r>
    </w:p>
    <w:p w14:paraId="6A737BF1" w14:textId="7F09C3A6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>）環境省：大気中微小粒子状物質（</w:t>
      </w:r>
      <w:r w:rsidRPr="0056633E">
        <w:rPr>
          <w:rFonts w:ascii="Times New Roman" w:hAnsi="Times New Roman" w:hint="eastAsia"/>
          <w:szCs w:val="21"/>
        </w:rPr>
        <w:t>PM2.5</w:t>
      </w:r>
      <w:r w:rsidRPr="0056633E">
        <w:rPr>
          <w:rFonts w:ascii="Times New Roman" w:hAnsi="Times New Roman" w:hint="eastAsia"/>
          <w:szCs w:val="21"/>
        </w:rPr>
        <w:t>）測定方法暫定マニュアル</w:t>
      </w:r>
      <w:r w:rsidRPr="0056633E">
        <w:rPr>
          <w:rFonts w:ascii="Times New Roman" w:hAnsi="Times New Roman" w:hint="eastAsia"/>
          <w:szCs w:val="21"/>
        </w:rPr>
        <w:t xml:space="preserve"> </w:t>
      </w:r>
      <w:r w:rsidRPr="0056633E">
        <w:rPr>
          <w:rFonts w:ascii="Times New Roman" w:hAnsi="Times New Roman" w:hint="eastAsia"/>
          <w:szCs w:val="21"/>
        </w:rPr>
        <w:t>改定版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平成</w:t>
      </w:r>
      <w:r w:rsidRPr="0056633E">
        <w:rPr>
          <w:rFonts w:ascii="Times New Roman" w:hAnsi="Times New Roman" w:hint="eastAsia"/>
          <w:szCs w:val="21"/>
        </w:rPr>
        <w:t>19</w:t>
      </w:r>
      <w:r w:rsidRPr="0056633E">
        <w:rPr>
          <w:rFonts w:ascii="Times New Roman" w:hAnsi="Times New Roman" w:hint="eastAsia"/>
          <w:szCs w:val="21"/>
        </w:rPr>
        <w:t>年</w:t>
      </w:r>
      <w:r w:rsidRPr="0056633E">
        <w:rPr>
          <w:rFonts w:ascii="Times New Roman" w:hAnsi="Times New Roman" w:hint="eastAsia"/>
          <w:szCs w:val="21"/>
        </w:rPr>
        <w:t>7</w:t>
      </w:r>
      <w:r w:rsidRPr="0056633E">
        <w:rPr>
          <w:rFonts w:ascii="Times New Roman" w:hAnsi="Times New Roman" w:hint="eastAsia"/>
          <w:szCs w:val="21"/>
        </w:rPr>
        <w:t>月</w:t>
      </w:r>
    </w:p>
    <w:p w14:paraId="6B66CD80" w14:textId="26D51013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）</w:t>
      </w:r>
      <w:r w:rsidRPr="0056633E">
        <w:rPr>
          <w:rFonts w:ascii="Times New Roman" w:hAnsi="Times New Roman" w:hint="eastAsia"/>
          <w:szCs w:val="21"/>
        </w:rPr>
        <w:t>Turpin &amp; Ho-</w:t>
      </w:r>
      <w:proofErr w:type="spellStart"/>
      <w:r w:rsidRPr="0056633E">
        <w:rPr>
          <w:rFonts w:ascii="Times New Roman" w:hAnsi="Times New Roman" w:hint="eastAsia"/>
          <w:szCs w:val="21"/>
        </w:rPr>
        <w:t>Jin</w:t>
      </w:r>
      <w:proofErr w:type="spellEnd"/>
      <w:r w:rsidRPr="0056633E">
        <w:rPr>
          <w:rFonts w:ascii="Times New Roman" w:hAnsi="Times New Roman" w:hint="eastAsia"/>
          <w:szCs w:val="21"/>
        </w:rPr>
        <w:t xml:space="preserve"> Lim</w:t>
      </w:r>
      <w:r w:rsidRPr="0056633E">
        <w:rPr>
          <w:rFonts w:ascii="Times New Roman" w:hAnsi="Times New Roman"/>
          <w:szCs w:val="21"/>
        </w:rPr>
        <w:t>:</w:t>
      </w:r>
      <w:r w:rsidRPr="0056633E">
        <w:rPr>
          <w:rFonts w:ascii="Times New Roman" w:hAnsi="Times New Roman" w:hint="eastAsia"/>
          <w:szCs w:val="21"/>
        </w:rPr>
        <w:t xml:space="preserve"> Species Contributions to PM2.5 Mass Concentrations:</w:t>
      </w:r>
      <w:r w:rsidRPr="0056633E">
        <w:rPr>
          <w:rFonts w:ascii="Times New Roman" w:hAnsi="Times New Roman"/>
          <w:szCs w:val="21"/>
        </w:rPr>
        <w:t xml:space="preserve"> Revisiting Common Assumptions for Estimating Organic Mass, Aerosol Science and Technology, 35, 602-610</w:t>
      </w:r>
      <w:r w:rsidRPr="0056633E">
        <w:rPr>
          <w:rFonts w:ascii="Times New Roman" w:hAnsi="Times New Roman" w:hint="eastAsia"/>
          <w:szCs w:val="21"/>
        </w:rPr>
        <w:t xml:space="preserve"> (2001)</w:t>
      </w:r>
    </w:p>
    <w:p w14:paraId="61E6987D" w14:textId="346CA7DF" w:rsidR="009904C6" w:rsidRPr="0056633E" w:rsidRDefault="009904C6" w:rsidP="00A37558">
      <w:pPr>
        <w:ind w:left="2"/>
        <w:rPr>
          <w:rFonts w:ascii="Times New Roman" w:hAnsi="Times New Roman"/>
          <w:szCs w:val="21"/>
        </w:rPr>
      </w:pPr>
    </w:p>
    <w:p w14:paraId="6674F050" w14:textId="77777777" w:rsidR="00CD20F4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14:paraId="7E8B88F3" w14:textId="3B710BF6" w:rsidR="00F80502" w:rsidRDefault="00B64375" w:rsidP="00D56A31">
      <w:pPr>
        <w:ind w:firstLineChars="100" w:firstLine="213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="00C76ABD">
        <w:rPr>
          <w:rFonts w:ascii="Times New Roman" w:hAnsi="Times New Roman" w:hint="eastAsia"/>
          <w:szCs w:val="21"/>
        </w:rPr>
        <w:t>3-</w:t>
      </w:r>
      <w:r w:rsidR="00C76ABD">
        <w:rPr>
          <w:rFonts w:ascii="Times New Roman" w:hAnsi="Times New Roman"/>
          <w:szCs w:val="21"/>
        </w:rPr>
        <w:t>1</w:t>
      </w:r>
      <w:r w:rsidRPr="00B64375">
        <w:rPr>
          <w:rFonts w:ascii="Times New Roman" w:hAnsi="Times New Roman" w:hint="eastAsia"/>
          <w:szCs w:val="21"/>
        </w:rPr>
        <w:t>-3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コア期間中の各地点の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 w:rsidR="0095766E">
        <w:rPr>
          <w:rFonts w:ascii="Times New Roman" w:hAnsi="Times New Roman" w:hint="eastAsia"/>
          <w:szCs w:val="21"/>
        </w:rPr>
        <w:t>分布</w:t>
      </w:r>
      <w:r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 w:rsidR="001B1DC9">
        <w:rPr>
          <w:rFonts w:ascii="Times New Roman" w:hAnsi="Times New Roman" w:hint="eastAsia"/>
          <w:szCs w:val="21"/>
        </w:rPr>
        <w:t>なお、図は</w:t>
      </w:r>
      <w:r w:rsidR="001B1DC9" w:rsidRPr="001B1DC9">
        <w:rPr>
          <w:rFonts w:ascii="Times New Roman" w:hAnsi="Times New Roman" w:hint="eastAsia"/>
          <w:szCs w:val="21"/>
        </w:rPr>
        <w:t>国立環境研究所</w:t>
      </w:r>
      <w:r w:rsidR="001B1DC9" w:rsidRPr="001B1DC9">
        <w:rPr>
          <w:rFonts w:ascii="Times New Roman" w:hAnsi="Times New Roman" w:hint="eastAsia"/>
          <w:szCs w:val="21"/>
        </w:rPr>
        <w:t xml:space="preserve"> </w:t>
      </w:r>
      <w:r w:rsidR="001B1DC9" w:rsidRPr="001B1DC9">
        <w:rPr>
          <w:rFonts w:ascii="Times New Roman" w:hAnsi="Times New Roman" w:hint="eastAsia"/>
          <w:szCs w:val="21"/>
        </w:rPr>
        <w:t>曽我稔氏によるデータ解析支援ソフト「見え見えくん」により作成した。</w:t>
      </w:r>
      <w:r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一部の地点については</w:t>
      </w:r>
      <w:r w:rsidR="00DE72C2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DE72C2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DE72C2">
        <w:rPr>
          <w:rFonts w:ascii="Times New Roman" w:hAnsi="Times New Roman" w:hint="eastAsia"/>
          <w:szCs w:val="21"/>
        </w:rPr>
        <w:t>。</w:t>
      </w:r>
      <w:r w:rsidR="00F212BA" w:rsidRPr="00B64375">
        <w:rPr>
          <w:rFonts w:ascii="Times New Roman" w:hAnsi="Times New Roman" w:hint="eastAsia"/>
          <w:szCs w:val="21"/>
        </w:rPr>
        <w:t>PM</w:t>
      </w:r>
      <w:r w:rsidR="00F212BA" w:rsidRPr="00F61095">
        <w:rPr>
          <w:rFonts w:ascii="Times New Roman" w:hAnsi="Times New Roman" w:hint="eastAsia"/>
          <w:szCs w:val="21"/>
        </w:rPr>
        <w:t>2.5</w:t>
      </w:r>
      <w:r w:rsidR="00F212BA" w:rsidRPr="00B64375">
        <w:rPr>
          <w:rFonts w:ascii="Times New Roman" w:hAnsi="Times New Roman" w:hint="eastAsia"/>
          <w:szCs w:val="21"/>
        </w:rPr>
        <w:t>平均濃度</w:t>
      </w:r>
      <w:r w:rsidR="00F212BA">
        <w:rPr>
          <w:rFonts w:ascii="Times New Roman" w:hAnsi="Times New Roman" w:hint="eastAsia"/>
          <w:szCs w:val="21"/>
        </w:rPr>
        <w:t>は</w:t>
      </w:r>
      <w:r w:rsidR="00DE72C2">
        <w:rPr>
          <w:rFonts w:ascii="Times New Roman" w:hAnsi="Times New Roman" w:hint="eastAsia"/>
          <w:szCs w:val="21"/>
        </w:rPr>
        <w:t>、</w:t>
      </w:r>
      <w:r w:rsidR="00A50FF0">
        <w:rPr>
          <w:rFonts w:ascii="Times New Roman" w:hAnsi="Times New Roman" w:hint="eastAsia"/>
          <w:szCs w:val="21"/>
        </w:rPr>
        <w:t>全体的に</w:t>
      </w:r>
      <w:r w:rsidR="00A50FF0">
        <w:rPr>
          <w:rFonts w:ascii="Times New Roman" w:hAnsi="Times New Roman" w:hint="eastAsia"/>
          <w:szCs w:val="21"/>
        </w:rPr>
        <w:t>1</w:t>
      </w:r>
      <w:r w:rsidR="00A50FF0">
        <w:rPr>
          <w:rFonts w:ascii="Times New Roman" w:hAnsi="Times New Roman"/>
          <w:szCs w:val="21"/>
        </w:rPr>
        <w:t>0</w:t>
      </w:r>
      <w:r w:rsidR="00A50FF0">
        <w:rPr>
          <w:rFonts w:ascii="Times New Roman" w:hAnsi="Times New Roman" w:hint="eastAsia"/>
          <w:szCs w:val="21"/>
        </w:rPr>
        <w:t>±</w:t>
      </w:r>
      <w:r w:rsidR="00A50FF0">
        <w:rPr>
          <w:rFonts w:ascii="Times New Roman" w:hAnsi="Times New Roman" w:hint="eastAsia"/>
          <w:szCs w:val="21"/>
        </w:rPr>
        <w:t>5</w:t>
      </w:r>
      <w:r w:rsidR="00A50FF0" w:rsidRPr="000B5E69">
        <w:rPr>
          <w:rFonts w:ascii="Symbol" w:hAnsi="Symbol"/>
          <w:szCs w:val="21"/>
        </w:rPr>
        <w:t></w:t>
      </w:r>
      <w:r w:rsidR="00A50FF0">
        <w:rPr>
          <w:rFonts w:ascii="Times New Roman" w:hAnsi="Times New Roman"/>
          <w:szCs w:val="21"/>
        </w:rPr>
        <w:t>g/m</w:t>
      </w:r>
      <w:r w:rsidR="00A50FF0" w:rsidRPr="00EC39DB">
        <w:rPr>
          <w:rFonts w:ascii="Times New Roman" w:hAnsi="Times New Roman"/>
          <w:szCs w:val="21"/>
          <w:vertAlign w:val="superscript"/>
        </w:rPr>
        <w:t>3</w:t>
      </w:r>
      <w:r w:rsidR="0095766E">
        <w:rPr>
          <w:rFonts w:ascii="Times New Roman" w:hAnsi="Times New Roman" w:hint="eastAsia"/>
          <w:szCs w:val="21"/>
        </w:rPr>
        <w:t>の</w:t>
      </w:r>
      <w:r w:rsidR="00A50FF0">
        <w:rPr>
          <w:rFonts w:ascii="Times New Roman" w:hAnsi="Times New Roman" w:hint="eastAsia"/>
          <w:szCs w:val="21"/>
        </w:rPr>
        <w:t>範囲にあ</w:t>
      </w:r>
      <w:r w:rsidR="00E17924">
        <w:rPr>
          <w:rFonts w:ascii="Times New Roman" w:hAnsi="Times New Roman" w:hint="eastAsia"/>
          <w:szCs w:val="21"/>
        </w:rPr>
        <w:t>り、最大値は関東平野北部に位置する長野の</w:t>
      </w:r>
      <w:r w:rsidR="00E17924">
        <w:rPr>
          <w:rFonts w:ascii="Times New Roman" w:hAnsi="Times New Roman"/>
          <w:szCs w:val="21"/>
        </w:rPr>
        <w:t>13.3</w:t>
      </w:r>
      <w:r w:rsidR="00E17924">
        <w:rPr>
          <w:rFonts w:ascii="Symbol" w:hAnsi="Symbol"/>
          <w:szCs w:val="21"/>
        </w:rPr>
        <w:t></w:t>
      </w:r>
      <w:r w:rsidR="00E17924">
        <w:rPr>
          <w:rFonts w:ascii="Times New Roman" w:hAnsi="Times New Roman"/>
          <w:szCs w:val="21"/>
        </w:rPr>
        <w:t>g/m</w:t>
      </w:r>
      <w:r w:rsidR="00E17924" w:rsidRPr="00EC39DB">
        <w:rPr>
          <w:rFonts w:ascii="Times New Roman" w:hAnsi="Times New Roman"/>
          <w:szCs w:val="21"/>
          <w:vertAlign w:val="superscript"/>
        </w:rPr>
        <w:t>3</w:t>
      </w:r>
      <w:r w:rsidR="00E17924">
        <w:rPr>
          <w:rFonts w:ascii="Times New Roman" w:hAnsi="Times New Roman" w:hint="eastAsia"/>
          <w:szCs w:val="21"/>
        </w:rPr>
        <w:t>、</w:t>
      </w:r>
      <w:r w:rsidR="00B133F0">
        <w:rPr>
          <w:rFonts w:ascii="Times New Roman" w:hAnsi="Times New Roman" w:hint="eastAsia"/>
          <w:szCs w:val="21"/>
        </w:rPr>
        <w:t>最小値はバックグラウンドとされる勝浦の</w:t>
      </w:r>
      <w:r w:rsidR="00B133F0">
        <w:rPr>
          <w:rFonts w:ascii="Times New Roman" w:hAnsi="Times New Roman" w:hint="eastAsia"/>
          <w:szCs w:val="21"/>
        </w:rPr>
        <w:t>6.4</w:t>
      </w:r>
      <w:r w:rsidR="00B133F0">
        <w:rPr>
          <w:rFonts w:ascii="Symbol" w:hAnsi="Symbol"/>
          <w:szCs w:val="21"/>
        </w:rPr>
        <w:t></w:t>
      </w:r>
      <w:r w:rsidR="00B133F0">
        <w:rPr>
          <w:rFonts w:ascii="Times New Roman" w:hAnsi="Times New Roman"/>
          <w:szCs w:val="21"/>
        </w:rPr>
        <w:t>g/m</w:t>
      </w:r>
      <w:r w:rsidR="00B133F0" w:rsidRPr="00EC39DB">
        <w:rPr>
          <w:rFonts w:ascii="Times New Roman" w:hAnsi="Times New Roman"/>
          <w:szCs w:val="21"/>
          <w:vertAlign w:val="superscript"/>
        </w:rPr>
        <w:t>3</w:t>
      </w:r>
      <w:r w:rsidR="00B133F0">
        <w:rPr>
          <w:rFonts w:ascii="Times New Roman" w:hAnsi="Times New Roman" w:hint="eastAsia"/>
          <w:szCs w:val="21"/>
        </w:rPr>
        <w:t>であった</w:t>
      </w:r>
      <w:r w:rsidR="00E17924">
        <w:rPr>
          <w:rFonts w:ascii="Times New Roman" w:hAnsi="Times New Roman" w:hint="eastAsia"/>
          <w:szCs w:val="21"/>
        </w:rPr>
        <w:t>。</w:t>
      </w:r>
      <w:r w:rsidR="00D56A31" w:rsidRPr="00B64375">
        <w:rPr>
          <w:rFonts w:ascii="Times New Roman" w:hAnsi="Times New Roman" w:hint="eastAsia"/>
          <w:szCs w:val="21"/>
        </w:rPr>
        <w:t>PM</w:t>
      </w:r>
      <w:r w:rsidR="00D56A31" w:rsidRPr="00F61095">
        <w:rPr>
          <w:rFonts w:ascii="Times New Roman" w:hAnsi="Times New Roman" w:hint="eastAsia"/>
          <w:szCs w:val="21"/>
        </w:rPr>
        <w:t>2.5</w:t>
      </w:r>
      <w:r w:rsidR="00D56A31" w:rsidRPr="00B64375">
        <w:rPr>
          <w:rFonts w:ascii="Times New Roman" w:hAnsi="Times New Roman" w:hint="eastAsia"/>
          <w:szCs w:val="21"/>
        </w:rPr>
        <w:t>濃度</w:t>
      </w:r>
      <w:r w:rsidR="00D56A31">
        <w:rPr>
          <w:rFonts w:ascii="Times New Roman" w:hAnsi="Times New Roman" w:hint="eastAsia"/>
          <w:szCs w:val="21"/>
        </w:rPr>
        <w:t>に占める</w:t>
      </w:r>
      <w:r w:rsidR="00A65DED">
        <w:rPr>
          <w:rFonts w:ascii="Times New Roman" w:hAnsi="Times New Roman" w:hint="eastAsia"/>
          <w:szCs w:val="21"/>
        </w:rPr>
        <w:t>主要成分</w:t>
      </w:r>
      <w:r w:rsidR="00D56A31">
        <w:rPr>
          <w:rFonts w:ascii="Times New Roman" w:hAnsi="Times New Roman" w:hint="eastAsia"/>
          <w:szCs w:val="21"/>
        </w:rPr>
        <w:t>の</w:t>
      </w:r>
      <w:r w:rsidR="00A65DED">
        <w:rPr>
          <w:rFonts w:ascii="Times New Roman" w:hAnsi="Times New Roman" w:hint="eastAsia"/>
          <w:szCs w:val="21"/>
        </w:rPr>
        <w:t>組成は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全体的に</w:t>
      </w:r>
      <w:r w:rsidR="00A65DED">
        <w:rPr>
          <w:rFonts w:ascii="Times New Roman" w:hAnsi="Times New Roman" w:hint="eastAsia"/>
          <w:szCs w:val="21"/>
        </w:rPr>
        <w:t>SO</w:t>
      </w:r>
      <w:r w:rsidR="00A65DED" w:rsidRPr="00395875">
        <w:rPr>
          <w:rFonts w:ascii="Times New Roman" w:hAnsi="Times New Roman" w:hint="eastAsia"/>
          <w:szCs w:val="21"/>
          <w:vertAlign w:val="subscript"/>
        </w:rPr>
        <w:t>4</w:t>
      </w:r>
      <w:r w:rsidR="00A65DED" w:rsidRPr="00395875">
        <w:rPr>
          <w:rFonts w:ascii="Times New Roman" w:hAnsi="Times New Roman" w:hint="eastAsia"/>
          <w:szCs w:val="21"/>
          <w:vertAlign w:val="superscript"/>
        </w:rPr>
        <w:t>2-</w:t>
      </w:r>
      <w:r w:rsidR="00680F91">
        <w:rPr>
          <w:rFonts w:ascii="Times New Roman" w:hAnsi="Times New Roman" w:hint="eastAsia"/>
          <w:szCs w:val="21"/>
        </w:rPr>
        <w:t>と</w:t>
      </w:r>
      <w:r w:rsidR="00680F91">
        <w:rPr>
          <w:rFonts w:ascii="Times New Roman" w:hAnsi="Times New Roman" w:hint="eastAsia"/>
          <w:szCs w:val="21"/>
        </w:rPr>
        <w:t>OC</w:t>
      </w:r>
      <w:r w:rsidR="00680F91">
        <w:rPr>
          <w:rFonts w:ascii="Times New Roman" w:hAnsi="Times New Roman" w:hint="eastAsia"/>
          <w:szCs w:val="21"/>
        </w:rPr>
        <w:t>の割合が</w:t>
      </w:r>
      <w:r w:rsidR="00A65DED">
        <w:rPr>
          <w:rFonts w:ascii="Times New Roman" w:hAnsi="Times New Roman" w:hint="eastAsia"/>
          <w:szCs w:val="21"/>
        </w:rPr>
        <w:t>高く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次いで</w:t>
      </w:r>
      <w:r w:rsidR="00A65DED" w:rsidRPr="0056633E">
        <w:rPr>
          <w:rFonts w:ascii="Times New Roman" w:hAnsi="Times New Roman" w:hint="eastAsia"/>
          <w:szCs w:val="21"/>
        </w:rPr>
        <w:t>NH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4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="0095766E">
        <w:rPr>
          <w:rFonts w:ascii="Times New Roman" w:hAnsi="Times New Roman" w:hint="eastAsia"/>
          <w:szCs w:val="21"/>
        </w:rPr>
        <w:t>そして</w:t>
      </w:r>
      <w:r w:rsidR="00A65DED">
        <w:rPr>
          <w:rFonts w:ascii="Times New Roman" w:hAnsi="Times New Roman" w:hint="eastAsia"/>
          <w:szCs w:val="21"/>
        </w:rPr>
        <w:t>EC</w:t>
      </w:r>
      <w:r w:rsidR="0095766E">
        <w:rPr>
          <w:rFonts w:ascii="Times New Roman" w:hAnsi="Times New Roman" w:hint="eastAsia"/>
          <w:szCs w:val="21"/>
        </w:rPr>
        <w:t>または</w:t>
      </w:r>
      <w:r w:rsidR="00A65DED" w:rsidRPr="0056633E">
        <w:rPr>
          <w:rFonts w:ascii="Times New Roman" w:hAnsi="Times New Roman" w:hint="eastAsia"/>
          <w:szCs w:val="21"/>
        </w:rPr>
        <w:t>NO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3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-</w:t>
      </w:r>
      <w:r w:rsidR="00A65DED">
        <w:rPr>
          <w:rFonts w:ascii="Times New Roman" w:hAnsi="Times New Roman" w:hint="eastAsia"/>
          <w:szCs w:val="21"/>
        </w:rPr>
        <w:t>の順となり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これら</w:t>
      </w:r>
      <w:r w:rsidR="00A65DED">
        <w:rPr>
          <w:rFonts w:ascii="Times New Roman" w:hAnsi="Times New Roman" w:hint="eastAsia"/>
          <w:szCs w:val="21"/>
        </w:rPr>
        <w:t>5</w:t>
      </w:r>
      <w:r w:rsidR="00E17924">
        <w:rPr>
          <w:rFonts w:ascii="Times New Roman" w:hAnsi="Times New Roman" w:hint="eastAsia"/>
          <w:szCs w:val="21"/>
        </w:rPr>
        <w:t>成分が</w:t>
      </w:r>
      <w:r w:rsidR="003E7F2B">
        <w:rPr>
          <w:rFonts w:ascii="Times New Roman" w:hAnsi="Times New Roman" w:hint="eastAsia"/>
          <w:szCs w:val="21"/>
        </w:rPr>
        <w:t>組成の</w:t>
      </w:r>
      <w:r w:rsidR="00680F91">
        <w:rPr>
          <w:rFonts w:ascii="Times New Roman" w:hAnsi="Times New Roman" w:hint="eastAsia"/>
          <w:szCs w:val="21"/>
        </w:rPr>
        <w:t>半分</w:t>
      </w:r>
      <w:r w:rsidR="00A65DED">
        <w:rPr>
          <w:rFonts w:ascii="Times New Roman" w:hAnsi="Times New Roman" w:hint="eastAsia"/>
          <w:szCs w:val="21"/>
        </w:rPr>
        <w:t>以上を占め</w:t>
      </w:r>
      <w:r w:rsidR="00E17924">
        <w:rPr>
          <w:rFonts w:ascii="Times New Roman" w:hAnsi="Times New Roman" w:hint="eastAsia"/>
          <w:szCs w:val="21"/>
        </w:rPr>
        <w:t>ていた。</w:t>
      </w:r>
    </w:p>
    <w:p w14:paraId="4F4425F7" w14:textId="19EFAE5B" w:rsidR="00A75607" w:rsidRDefault="00A75607" w:rsidP="00C358FD">
      <w:pPr>
        <w:rPr>
          <w:noProof/>
        </w:rPr>
      </w:pPr>
    </w:p>
    <w:p w14:paraId="31C3EBA2" w14:textId="1D630AA3" w:rsidR="00C358FD" w:rsidRDefault="00C358FD" w:rsidP="00C358FD">
      <w:pPr>
        <w:rPr>
          <w:noProof/>
        </w:rPr>
      </w:pPr>
    </w:p>
    <w:p w14:paraId="55BDE9B7" w14:textId="7B9BE35B" w:rsidR="00ED3FA8" w:rsidRDefault="00014661" w:rsidP="00A37558">
      <w:pPr>
        <w:ind w:firstLineChars="100" w:firstLine="213"/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4F60ADC" wp14:editId="6E75D7F4">
            <wp:simplePos x="0" y="0"/>
            <wp:positionH relativeFrom="column">
              <wp:posOffset>96023</wp:posOffset>
            </wp:positionH>
            <wp:positionV relativeFrom="paragraph">
              <wp:posOffset>42324</wp:posOffset>
            </wp:positionV>
            <wp:extent cx="5369961" cy="4126727"/>
            <wp:effectExtent l="0" t="0" r="0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61" cy="41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1F310" w14:textId="11E48732" w:rsidR="000B5CEF" w:rsidRDefault="000B5CEF" w:rsidP="00A37558">
      <w:pPr>
        <w:ind w:firstLineChars="100" w:firstLine="213"/>
        <w:rPr>
          <w:noProof/>
        </w:rPr>
      </w:pPr>
    </w:p>
    <w:p w14:paraId="1E965B6C" w14:textId="3ABA28FC" w:rsidR="000B5CEF" w:rsidRDefault="000B5CEF" w:rsidP="00A37558">
      <w:pPr>
        <w:ind w:firstLineChars="100" w:firstLine="213"/>
        <w:rPr>
          <w:noProof/>
        </w:rPr>
      </w:pPr>
    </w:p>
    <w:p w14:paraId="093DF0F7" w14:textId="78A4D902" w:rsidR="000B5CEF" w:rsidRDefault="000B5CEF" w:rsidP="00A37558">
      <w:pPr>
        <w:ind w:firstLineChars="100" w:firstLine="213"/>
        <w:rPr>
          <w:noProof/>
        </w:rPr>
      </w:pPr>
    </w:p>
    <w:p w14:paraId="2851E616" w14:textId="3BF03B09" w:rsidR="000B5CEF" w:rsidRDefault="000B5CEF" w:rsidP="00A37558">
      <w:pPr>
        <w:ind w:firstLineChars="100" w:firstLine="213"/>
        <w:rPr>
          <w:noProof/>
        </w:rPr>
      </w:pPr>
    </w:p>
    <w:p w14:paraId="68F48FDD" w14:textId="509D127B" w:rsidR="000B5CEF" w:rsidRDefault="000B5CEF" w:rsidP="00A37558">
      <w:pPr>
        <w:ind w:firstLineChars="100" w:firstLine="213"/>
        <w:rPr>
          <w:noProof/>
        </w:rPr>
      </w:pPr>
    </w:p>
    <w:p w14:paraId="09400221" w14:textId="32BBD3E4" w:rsidR="000B5CEF" w:rsidRDefault="000B5CEF" w:rsidP="00A37558">
      <w:pPr>
        <w:ind w:firstLineChars="100" w:firstLine="213"/>
        <w:rPr>
          <w:noProof/>
        </w:rPr>
      </w:pPr>
    </w:p>
    <w:p w14:paraId="779E7497" w14:textId="4979C326" w:rsidR="000B5CEF" w:rsidRDefault="000B5CEF" w:rsidP="00A37558">
      <w:pPr>
        <w:ind w:firstLineChars="100" w:firstLine="213"/>
        <w:rPr>
          <w:noProof/>
        </w:rPr>
      </w:pPr>
    </w:p>
    <w:p w14:paraId="14EBC56F" w14:textId="0615250E" w:rsidR="000B5CEF" w:rsidRDefault="000B5CEF" w:rsidP="00A37558">
      <w:pPr>
        <w:ind w:firstLineChars="100" w:firstLine="213"/>
        <w:rPr>
          <w:noProof/>
        </w:rPr>
      </w:pPr>
    </w:p>
    <w:p w14:paraId="3402017A" w14:textId="2C8466D5" w:rsidR="000B5CEF" w:rsidRDefault="000B5CEF" w:rsidP="00A37558">
      <w:pPr>
        <w:ind w:firstLineChars="100" w:firstLine="213"/>
        <w:rPr>
          <w:noProof/>
        </w:rPr>
      </w:pPr>
    </w:p>
    <w:p w14:paraId="4BFF6A1B" w14:textId="3F39C1AC" w:rsidR="000B5CEF" w:rsidRDefault="000B5CEF" w:rsidP="00A37558">
      <w:pPr>
        <w:ind w:firstLineChars="100" w:firstLine="213"/>
        <w:rPr>
          <w:noProof/>
        </w:rPr>
      </w:pPr>
    </w:p>
    <w:p w14:paraId="20965DE9" w14:textId="2D95B397" w:rsidR="000B5CEF" w:rsidRDefault="000B5CEF" w:rsidP="00A37558">
      <w:pPr>
        <w:ind w:firstLineChars="100" w:firstLine="213"/>
        <w:rPr>
          <w:noProof/>
        </w:rPr>
      </w:pPr>
    </w:p>
    <w:p w14:paraId="439D6DCA" w14:textId="2A087EFA" w:rsidR="000B5CEF" w:rsidRDefault="000B5CEF" w:rsidP="00A37558">
      <w:pPr>
        <w:ind w:firstLineChars="100" w:firstLine="213"/>
        <w:rPr>
          <w:noProof/>
        </w:rPr>
      </w:pPr>
    </w:p>
    <w:p w14:paraId="0989B66D" w14:textId="77777777" w:rsidR="000B5CEF" w:rsidRDefault="000B5CEF" w:rsidP="00A37558">
      <w:pPr>
        <w:ind w:firstLineChars="100" w:firstLine="213"/>
        <w:rPr>
          <w:noProof/>
        </w:rPr>
      </w:pPr>
    </w:p>
    <w:p w14:paraId="0328377D" w14:textId="77777777" w:rsidR="000B5CEF" w:rsidRDefault="000B5CEF" w:rsidP="00A37558">
      <w:pPr>
        <w:ind w:firstLineChars="100" w:firstLine="213"/>
        <w:rPr>
          <w:noProof/>
        </w:rPr>
      </w:pPr>
    </w:p>
    <w:p w14:paraId="38E55941" w14:textId="77777777" w:rsidR="000B5CEF" w:rsidRDefault="000B5CEF" w:rsidP="00A37558">
      <w:pPr>
        <w:ind w:firstLineChars="100" w:firstLine="213"/>
        <w:rPr>
          <w:noProof/>
        </w:rPr>
      </w:pPr>
    </w:p>
    <w:p w14:paraId="519DD7D9" w14:textId="77777777" w:rsidR="000B5CEF" w:rsidRPr="0056633E" w:rsidRDefault="000B5CEF" w:rsidP="00A37558">
      <w:pPr>
        <w:ind w:firstLineChars="100" w:firstLine="213"/>
        <w:rPr>
          <w:rFonts w:ascii="Times New Roman" w:hAnsi="Times New Roman"/>
          <w:szCs w:val="21"/>
        </w:rPr>
      </w:pPr>
    </w:p>
    <w:p w14:paraId="02B8A868" w14:textId="77777777" w:rsidR="00172EB1" w:rsidRDefault="00172EB1" w:rsidP="00A37558">
      <w:pPr>
        <w:ind w:left="136" w:hangingChars="64" w:hanging="136"/>
        <w:jc w:val="center"/>
        <w:rPr>
          <w:rFonts w:ascii="Times New Roman" w:hAnsi="Times New Roman"/>
          <w:szCs w:val="21"/>
        </w:rPr>
      </w:pPr>
    </w:p>
    <w:p w14:paraId="012147F8" w14:textId="77777777" w:rsidR="00172EB1" w:rsidRDefault="00172EB1" w:rsidP="00A37558">
      <w:pPr>
        <w:ind w:left="136" w:hangingChars="64" w:hanging="136"/>
        <w:jc w:val="center"/>
        <w:rPr>
          <w:rFonts w:ascii="Times New Roman" w:hAnsi="Times New Roman"/>
          <w:szCs w:val="21"/>
        </w:rPr>
      </w:pPr>
    </w:p>
    <w:p w14:paraId="0497D327" w14:textId="77777777" w:rsidR="00695F1F" w:rsidRDefault="00695F1F" w:rsidP="00172EB1">
      <w:pPr>
        <w:ind w:left="136" w:hangingChars="64" w:hanging="136"/>
        <w:jc w:val="center"/>
        <w:rPr>
          <w:rFonts w:ascii="Times New Roman" w:hAnsi="Times New Roman"/>
          <w:szCs w:val="21"/>
        </w:rPr>
      </w:pPr>
    </w:p>
    <w:p w14:paraId="090F1C01" w14:textId="77777777" w:rsidR="00B133F0" w:rsidRDefault="00B133F0" w:rsidP="00172EB1">
      <w:pPr>
        <w:ind w:left="136" w:hangingChars="64" w:hanging="136"/>
        <w:jc w:val="center"/>
        <w:rPr>
          <w:rFonts w:ascii="Times New Roman" w:hAnsi="Times New Roman"/>
          <w:szCs w:val="21"/>
        </w:rPr>
      </w:pPr>
    </w:p>
    <w:p w14:paraId="56104E8A" w14:textId="7B81E4CC" w:rsidR="00987AFE" w:rsidRPr="00DD2C1E" w:rsidRDefault="008E1C79" w:rsidP="00172EB1">
      <w:pPr>
        <w:ind w:left="136" w:hangingChars="64" w:hanging="136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A9225E"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C76ABD" w:rsidRPr="00DD2C1E">
        <w:rPr>
          <w:rFonts w:ascii="ＭＳ Ｐゴシック" w:eastAsia="ＭＳ Ｐゴシック" w:hAnsi="ＭＳ Ｐゴシック"/>
          <w:szCs w:val="21"/>
        </w:rPr>
        <w:t>1</w:t>
      </w:r>
      <w:r w:rsidR="00A9225E" w:rsidRPr="00DD2C1E">
        <w:rPr>
          <w:rFonts w:ascii="ＭＳ Ｐゴシック" w:eastAsia="ＭＳ Ｐゴシック" w:hAnsi="ＭＳ Ｐゴシック" w:hint="eastAsia"/>
          <w:szCs w:val="21"/>
        </w:rPr>
        <w:t xml:space="preserve">-3　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PM2.5平均濃度（地図）とPM2.5主要成分組成（円グラフ）</w:t>
      </w:r>
      <w:r w:rsidR="00987AFE"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4AA1D92D" w14:textId="2B8B8629" w:rsidR="00CB64E0" w:rsidRPr="00A37558" w:rsidRDefault="00914460" w:rsidP="003565C6">
      <w:pPr>
        <w:ind w:hanging="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lastRenderedPageBreak/>
        <w:t>3.</w:t>
      </w:r>
      <w:r>
        <w:rPr>
          <w:rFonts w:ascii="ＭＳ ゴシック" w:eastAsia="ＭＳ ゴシック" w:hAnsi="ＭＳ ゴシック"/>
          <w:sz w:val="22"/>
        </w:rPr>
        <w:t>1</w:t>
      </w:r>
      <w:r w:rsidR="00A37558"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14:paraId="3E157368" w14:textId="5E223581" w:rsidR="003565C6" w:rsidRDefault="003565C6" w:rsidP="007F1CFB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172EB1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 w:rsidR="000A7AFC" w:rsidRPr="0056633E">
        <w:rPr>
          <w:rFonts w:ascii="Times New Roman" w:hAnsi="Times New Roman" w:hint="eastAsia"/>
          <w:szCs w:val="21"/>
        </w:rPr>
        <w:t>SO</w:t>
      </w:r>
      <w:r w:rsidR="000A7AFC" w:rsidRPr="0056633E">
        <w:rPr>
          <w:rFonts w:ascii="Times New Roman" w:hAnsi="Times New Roman" w:hint="eastAsia"/>
          <w:szCs w:val="21"/>
          <w:vertAlign w:val="subscript"/>
        </w:rPr>
        <w:t>4</w:t>
      </w:r>
      <w:r w:rsidR="000A7AFC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の平均濃度分布を示す</w:t>
      </w:r>
      <w:r w:rsidR="00DE72C2">
        <w:rPr>
          <w:rFonts w:ascii="Times New Roman" w:hAnsi="Times New Roman" w:hint="eastAsia"/>
          <w:szCs w:val="21"/>
        </w:rPr>
        <w:t>。</w:t>
      </w:r>
      <w:r w:rsidR="0056333F" w:rsidRPr="0056633E">
        <w:rPr>
          <w:rFonts w:ascii="Times New Roman" w:hAnsi="Times New Roman" w:hint="eastAsia"/>
          <w:szCs w:val="21"/>
        </w:rPr>
        <w:t>SO</w:t>
      </w:r>
      <w:r w:rsidR="0056333F" w:rsidRPr="0056633E">
        <w:rPr>
          <w:rFonts w:ascii="Times New Roman" w:hAnsi="Times New Roman" w:hint="eastAsia"/>
          <w:szCs w:val="21"/>
          <w:vertAlign w:val="subscript"/>
        </w:rPr>
        <w:t>4</w:t>
      </w:r>
      <w:r w:rsidR="0056333F" w:rsidRPr="0056633E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は</w:t>
      </w:r>
      <w:r w:rsidR="0056333F">
        <w:rPr>
          <w:rFonts w:ascii="Times New Roman" w:hAnsi="Times New Roman" w:hint="eastAsia"/>
          <w:szCs w:val="21"/>
        </w:rPr>
        <w:t>関東平野北部から南部にかけて全体的に</w:t>
      </w:r>
      <w:r w:rsidR="0056333F">
        <w:rPr>
          <w:rFonts w:ascii="Times New Roman" w:hAnsi="Times New Roman" w:hint="eastAsia"/>
          <w:szCs w:val="21"/>
        </w:rPr>
        <w:t>1</w:t>
      </w:r>
      <w:r w:rsidR="0056333F">
        <w:rPr>
          <w:rFonts w:ascii="Times New Roman" w:hAnsi="Times New Roman" w:hint="eastAsia"/>
          <w:szCs w:val="21"/>
        </w:rPr>
        <w:t>～</w:t>
      </w:r>
      <w:r w:rsidR="0056333F">
        <w:rPr>
          <w:rFonts w:ascii="Times New Roman" w:hAnsi="Times New Roman" w:hint="eastAsia"/>
          <w:szCs w:val="21"/>
        </w:rPr>
        <w:t>4</w:t>
      </w:r>
      <w:r w:rsidR="0056333F">
        <w:rPr>
          <w:rFonts w:ascii="Symbol" w:hAnsi="Symbol"/>
          <w:szCs w:val="21"/>
        </w:rPr>
        <w:t></w:t>
      </w:r>
      <w:r w:rsidR="0056333F">
        <w:rPr>
          <w:rFonts w:ascii="Times New Roman" w:hAnsi="Times New Roman"/>
          <w:szCs w:val="21"/>
        </w:rPr>
        <w:t>g/m</w:t>
      </w:r>
      <w:r w:rsidR="0056333F" w:rsidRPr="006504ED">
        <w:rPr>
          <w:rFonts w:ascii="Times New Roman" w:hAnsi="Times New Roman"/>
          <w:szCs w:val="21"/>
          <w:vertAlign w:val="superscript"/>
        </w:rPr>
        <w:t>3</w:t>
      </w:r>
      <w:r w:rsidR="0056333F">
        <w:rPr>
          <w:rFonts w:ascii="Times New Roman" w:hAnsi="Times New Roman" w:hint="eastAsia"/>
          <w:szCs w:val="21"/>
        </w:rPr>
        <w:t>の範囲で</w:t>
      </w:r>
      <w:r w:rsidR="0048073D">
        <w:rPr>
          <w:rFonts w:ascii="Times New Roman" w:hAnsi="Times New Roman" w:hint="eastAsia"/>
          <w:szCs w:val="21"/>
        </w:rPr>
        <w:t>あり</w:t>
      </w:r>
      <w:r w:rsidR="0056333F">
        <w:rPr>
          <w:rFonts w:ascii="Times New Roman" w:hAnsi="Times New Roman" w:hint="eastAsia"/>
          <w:szCs w:val="21"/>
        </w:rPr>
        <w:t>、濃度分布に明確</w:t>
      </w:r>
      <w:r w:rsidR="0056333F" w:rsidRPr="00227AF6">
        <w:rPr>
          <w:rFonts w:ascii="Times New Roman" w:hAnsi="Times New Roman" w:hint="eastAsia"/>
          <w:szCs w:val="21"/>
        </w:rPr>
        <w:t>な傾向は</w:t>
      </w:r>
      <w:r w:rsidR="0056333F">
        <w:rPr>
          <w:rFonts w:ascii="Times New Roman" w:hAnsi="Times New Roman" w:hint="eastAsia"/>
          <w:szCs w:val="21"/>
        </w:rPr>
        <w:t>みられなかった。</w:t>
      </w:r>
      <w:r w:rsidR="0056333F">
        <w:rPr>
          <w:rFonts w:ascii="Times New Roman" w:hAnsi="Times New Roman" w:hint="eastAsia"/>
          <w:szCs w:val="21"/>
        </w:rPr>
        <w:t>SO</w:t>
      </w:r>
      <w:r w:rsidR="0056333F" w:rsidRPr="003565C6">
        <w:rPr>
          <w:rFonts w:ascii="Times New Roman" w:hAnsi="Times New Roman" w:hint="eastAsia"/>
          <w:szCs w:val="21"/>
          <w:vertAlign w:val="subscript"/>
        </w:rPr>
        <w:t>2</w:t>
      </w:r>
      <w:r w:rsidR="0056333F">
        <w:rPr>
          <w:rFonts w:ascii="Times New Roman" w:hAnsi="Times New Roman" w:hint="eastAsia"/>
          <w:szCs w:val="21"/>
        </w:rPr>
        <w:t>の</w:t>
      </w:r>
      <w:r w:rsidR="0095766E">
        <w:rPr>
          <w:rFonts w:ascii="Times New Roman" w:hAnsi="Times New Roman" w:hint="eastAsia"/>
          <w:szCs w:val="21"/>
        </w:rPr>
        <w:t>濃度分布</w:t>
      </w:r>
      <w:r w:rsidR="0056333F">
        <w:rPr>
          <w:rFonts w:ascii="Times New Roman" w:hAnsi="Times New Roman" w:hint="eastAsia"/>
          <w:szCs w:val="21"/>
        </w:rPr>
        <w:t>は</w:t>
      </w:r>
      <w:r w:rsidR="0056333F" w:rsidRPr="0056633E">
        <w:rPr>
          <w:rFonts w:ascii="Times New Roman" w:hAnsi="Times New Roman" w:hint="eastAsia"/>
          <w:szCs w:val="21"/>
        </w:rPr>
        <w:t>SO</w:t>
      </w:r>
      <w:r w:rsidR="0056333F" w:rsidRPr="0056633E">
        <w:rPr>
          <w:rFonts w:ascii="Times New Roman" w:hAnsi="Times New Roman" w:hint="eastAsia"/>
          <w:szCs w:val="21"/>
          <w:vertAlign w:val="subscript"/>
        </w:rPr>
        <w:t>4</w:t>
      </w:r>
      <w:r w:rsidR="0056333F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56333F">
        <w:rPr>
          <w:rFonts w:ascii="Times New Roman" w:hAnsi="Times New Roman" w:hint="eastAsia"/>
          <w:szCs w:val="21"/>
        </w:rPr>
        <w:t>と</w:t>
      </w:r>
      <w:r w:rsidR="0095766E">
        <w:rPr>
          <w:rFonts w:ascii="Times New Roman" w:hAnsi="Times New Roman" w:hint="eastAsia"/>
          <w:szCs w:val="21"/>
        </w:rPr>
        <w:t>異なり</w:t>
      </w:r>
      <w:r w:rsidR="0056333F">
        <w:rPr>
          <w:rFonts w:ascii="Times New Roman" w:hAnsi="Times New Roman" w:hint="eastAsia"/>
          <w:szCs w:val="21"/>
        </w:rPr>
        <w:t>、沿岸部</w:t>
      </w:r>
      <w:r>
        <w:rPr>
          <w:rFonts w:ascii="Times New Roman" w:hAnsi="Times New Roman" w:hint="eastAsia"/>
          <w:szCs w:val="21"/>
        </w:rPr>
        <w:t>で高い傾向がみられ</w:t>
      </w:r>
      <w:r w:rsidR="000015C6">
        <w:rPr>
          <w:rFonts w:ascii="Times New Roman" w:hAnsi="Times New Roman" w:hint="eastAsia"/>
          <w:szCs w:val="21"/>
        </w:rPr>
        <w:t>た</w:t>
      </w:r>
      <w:r w:rsidR="00DE72C2">
        <w:rPr>
          <w:rFonts w:ascii="Times New Roman" w:hAnsi="Times New Roman" w:hint="eastAsia"/>
          <w:szCs w:val="21"/>
        </w:rPr>
        <w:t>。</w:t>
      </w:r>
    </w:p>
    <w:p w14:paraId="57F93160" w14:textId="616B8907" w:rsidR="003D166E" w:rsidRPr="007961D3" w:rsidRDefault="001E33EC" w:rsidP="007961D3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5</w:t>
      </w:r>
      <w:r>
        <w:rPr>
          <w:rFonts w:ascii="Times New Roman" w:hAnsi="Times New Roman" w:hint="eastAsia"/>
          <w:szCs w:val="21"/>
        </w:rPr>
        <w:t>に、コア期間中の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  <w:r>
        <w:rPr>
          <w:rFonts w:ascii="Times New Roman" w:hAnsi="Times New Roman" w:hint="eastAsia"/>
          <w:szCs w:val="21"/>
        </w:rPr>
        <w:t>を示す。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は東京を中心とする地点において高かったが、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では同様の傾向はみられず、全体的に低濃度であった。</w:t>
      </w:r>
      <w:r w:rsidR="00BA36BC" w:rsidRPr="0056633E">
        <w:rPr>
          <w:rFonts w:ascii="Times New Roman" w:hAnsi="Times New Roman" w:hint="eastAsia"/>
          <w:szCs w:val="21"/>
        </w:rPr>
        <w:t>図</w:t>
      </w:r>
      <w:r w:rsidR="00332FC3">
        <w:rPr>
          <w:rFonts w:ascii="Times New Roman" w:hAnsi="Times New Roman" w:hint="eastAsia"/>
          <w:szCs w:val="21"/>
        </w:rPr>
        <w:t>3-1</w:t>
      </w:r>
      <w:r w:rsidR="00BA36BC" w:rsidRPr="007961D3"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6</w:t>
      </w:r>
      <w:r w:rsidR="00BA36BC" w:rsidRPr="007961D3">
        <w:rPr>
          <w:rFonts w:ascii="Times New Roman" w:hAnsi="Times New Roman" w:hint="eastAsia"/>
          <w:szCs w:val="21"/>
        </w:rPr>
        <w:t>に</w:t>
      </w:r>
      <w:r w:rsidR="00DE72C2" w:rsidRPr="007961D3">
        <w:rPr>
          <w:rFonts w:ascii="Times New Roman" w:hAnsi="Times New Roman" w:hint="eastAsia"/>
          <w:szCs w:val="21"/>
        </w:rPr>
        <w:t>、</w:t>
      </w:r>
      <w:r w:rsidR="00BA36BC" w:rsidRPr="007961D3">
        <w:rPr>
          <w:rFonts w:ascii="Times New Roman" w:hAnsi="Times New Roman" w:hint="eastAsia"/>
          <w:szCs w:val="21"/>
        </w:rPr>
        <w:t>コア期間中の</w:t>
      </w:r>
      <w:r w:rsidR="00BA36BC" w:rsidRPr="007961D3">
        <w:rPr>
          <w:rFonts w:ascii="Times New Roman" w:hAnsi="Times New Roman"/>
          <w:szCs w:val="21"/>
        </w:rPr>
        <w:t>Cl</w:t>
      </w:r>
      <w:r w:rsidR="00BA36BC" w:rsidRPr="007961D3">
        <w:rPr>
          <w:rFonts w:ascii="Times New Roman" w:hAnsi="Times New Roman" w:hint="eastAsia"/>
          <w:szCs w:val="21"/>
          <w:vertAlign w:val="superscript"/>
        </w:rPr>
        <w:t>-</w:t>
      </w:r>
      <w:r w:rsidR="00BA36BC" w:rsidRPr="007961D3">
        <w:rPr>
          <w:rFonts w:ascii="Times New Roman" w:hAnsi="Times New Roman" w:hint="eastAsia"/>
          <w:szCs w:val="21"/>
        </w:rPr>
        <w:t>の平均濃度分布を示す</w:t>
      </w:r>
      <w:r w:rsidR="00DE72C2" w:rsidRPr="007961D3">
        <w:rPr>
          <w:rFonts w:ascii="Times New Roman" w:hAnsi="Times New Roman" w:hint="eastAsia"/>
          <w:szCs w:val="21"/>
        </w:rPr>
        <w:t>。</w:t>
      </w:r>
      <w:r w:rsidR="00BA36BC" w:rsidRPr="007961D3">
        <w:rPr>
          <w:rFonts w:ascii="Times New Roman" w:hAnsi="Times New Roman"/>
          <w:szCs w:val="21"/>
        </w:rPr>
        <w:t>Cl</w:t>
      </w:r>
      <w:r w:rsidR="00BA36BC" w:rsidRPr="007961D3">
        <w:rPr>
          <w:rFonts w:ascii="Times New Roman" w:hAnsi="Times New Roman" w:hint="eastAsia"/>
          <w:szCs w:val="21"/>
          <w:vertAlign w:val="superscript"/>
        </w:rPr>
        <w:t>-</w:t>
      </w:r>
      <w:r w:rsidR="00BA36BC" w:rsidRPr="007961D3">
        <w:rPr>
          <w:rFonts w:ascii="Times New Roman" w:hAnsi="Times New Roman" w:hint="eastAsia"/>
          <w:szCs w:val="21"/>
        </w:rPr>
        <w:t>も</w:t>
      </w:r>
      <w:r w:rsidR="00BA36BC" w:rsidRPr="007961D3">
        <w:rPr>
          <w:rFonts w:ascii="Times New Roman" w:hAnsi="Times New Roman"/>
          <w:szCs w:val="21"/>
        </w:rPr>
        <w:t>N</w:t>
      </w:r>
      <w:r w:rsidR="00BA36BC" w:rsidRPr="007961D3">
        <w:rPr>
          <w:rFonts w:ascii="Times New Roman" w:hAnsi="Times New Roman" w:hint="eastAsia"/>
          <w:szCs w:val="21"/>
        </w:rPr>
        <w:t>O</w:t>
      </w:r>
      <w:r w:rsidR="00BA36BC" w:rsidRPr="007961D3">
        <w:rPr>
          <w:rFonts w:ascii="Times New Roman" w:hAnsi="Times New Roman"/>
          <w:szCs w:val="21"/>
          <w:vertAlign w:val="subscript"/>
        </w:rPr>
        <w:t>3</w:t>
      </w:r>
      <w:r w:rsidR="00BA36BC" w:rsidRPr="007961D3">
        <w:rPr>
          <w:rFonts w:ascii="Times New Roman" w:hAnsi="Times New Roman" w:hint="eastAsia"/>
          <w:szCs w:val="21"/>
          <w:vertAlign w:val="superscript"/>
        </w:rPr>
        <w:t>-</w:t>
      </w:r>
      <w:r w:rsidR="00BA36BC" w:rsidRPr="007961D3">
        <w:rPr>
          <w:rFonts w:ascii="Times New Roman" w:hAnsi="Times New Roman" w:hint="eastAsia"/>
          <w:szCs w:val="21"/>
        </w:rPr>
        <w:t>と同様に</w:t>
      </w:r>
      <w:r w:rsidR="00DE72C2" w:rsidRPr="007961D3">
        <w:rPr>
          <w:rFonts w:ascii="Times New Roman" w:hAnsi="Times New Roman" w:hint="eastAsia"/>
          <w:szCs w:val="21"/>
        </w:rPr>
        <w:t>、</w:t>
      </w:r>
      <w:r w:rsidRPr="007961D3">
        <w:rPr>
          <w:rFonts w:ascii="Times New Roman" w:hAnsi="Times New Roman" w:hint="eastAsia"/>
          <w:szCs w:val="21"/>
        </w:rPr>
        <w:t>全体的に低濃度であ</w:t>
      </w:r>
      <w:r w:rsidR="00521490" w:rsidRPr="007961D3">
        <w:rPr>
          <w:rFonts w:ascii="Times New Roman" w:hAnsi="Times New Roman" w:hint="eastAsia"/>
          <w:szCs w:val="21"/>
        </w:rPr>
        <w:t>り、地域的な濃度差も小さかった</w:t>
      </w:r>
      <w:r w:rsidR="00DE72C2" w:rsidRPr="007961D3">
        <w:rPr>
          <w:rFonts w:ascii="Times New Roman" w:hAnsi="Times New Roman" w:hint="eastAsia"/>
          <w:szCs w:val="21"/>
        </w:rPr>
        <w:t>。</w:t>
      </w:r>
      <w:r w:rsidR="00127283" w:rsidRPr="007961D3">
        <w:rPr>
          <w:rFonts w:ascii="Times New Roman" w:hAnsi="Times New Roman" w:hint="eastAsia"/>
          <w:szCs w:val="21"/>
        </w:rPr>
        <w:t>図</w:t>
      </w:r>
      <w:r w:rsidR="00127283" w:rsidRPr="007961D3">
        <w:rPr>
          <w:rFonts w:ascii="Times New Roman" w:hAnsi="Times New Roman" w:hint="eastAsia"/>
          <w:szCs w:val="21"/>
        </w:rPr>
        <w:t>3-</w:t>
      </w:r>
      <w:r w:rsidR="0095766E">
        <w:rPr>
          <w:rFonts w:ascii="Times New Roman" w:hAnsi="Times New Roman"/>
          <w:szCs w:val="21"/>
        </w:rPr>
        <w:t>1-7</w:t>
      </w:r>
      <w:r w:rsidR="00127283" w:rsidRPr="007961D3">
        <w:rPr>
          <w:rFonts w:ascii="Times New Roman" w:hAnsi="Times New Roman" w:hint="eastAsia"/>
          <w:szCs w:val="21"/>
        </w:rPr>
        <w:t>に、コア期間中の</w:t>
      </w:r>
      <w:r w:rsidR="00127283" w:rsidRPr="007961D3">
        <w:rPr>
          <w:rFonts w:ascii="Times New Roman" w:hAnsi="Times New Roman"/>
          <w:szCs w:val="21"/>
        </w:rPr>
        <w:t>K</w:t>
      </w:r>
      <w:r w:rsidR="00127283" w:rsidRPr="007961D3">
        <w:rPr>
          <w:rFonts w:ascii="Times New Roman" w:hAnsi="Times New Roman"/>
          <w:szCs w:val="21"/>
          <w:vertAlign w:val="superscript"/>
        </w:rPr>
        <w:t>+</w:t>
      </w:r>
      <w:r w:rsidR="00127283" w:rsidRPr="007961D3">
        <w:rPr>
          <w:rFonts w:ascii="Times New Roman" w:hAnsi="Times New Roman" w:hint="eastAsia"/>
          <w:szCs w:val="21"/>
        </w:rPr>
        <w:t>の平均濃度分布を示す。</w:t>
      </w:r>
      <w:r w:rsidR="00127283" w:rsidRPr="007961D3">
        <w:rPr>
          <w:rFonts w:ascii="Times New Roman" w:hAnsi="Times New Roman"/>
          <w:szCs w:val="21"/>
        </w:rPr>
        <w:t>K</w:t>
      </w:r>
      <w:r w:rsidR="00127283" w:rsidRPr="007961D3">
        <w:rPr>
          <w:rFonts w:ascii="Times New Roman" w:hAnsi="Times New Roman"/>
          <w:szCs w:val="21"/>
          <w:vertAlign w:val="superscript"/>
        </w:rPr>
        <w:t>+</w:t>
      </w:r>
      <w:r w:rsidRPr="007961D3">
        <w:rPr>
          <w:rFonts w:ascii="Times New Roman" w:hAnsi="Times New Roman" w:hint="eastAsia"/>
          <w:szCs w:val="21"/>
        </w:rPr>
        <w:t>は</w:t>
      </w:r>
      <w:r w:rsidR="007961D3" w:rsidRPr="007961D3">
        <w:rPr>
          <w:rFonts w:ascii="Times New Roman" w:hAnsi="Times New Roman" w:hint="eastAsia"/>
          <w:szCs w:val="21"/>
        </w:rPr>
        <w:t>真岡で</w:t>
      </w:r>
      <w:r w:rsidR="0095766E">
        <w:rPr>
          <w:rFonts w:ascii="Times New Roman" w:hAnsi="Times New Roman"/>
          <w:szCs w:val="21"/>
        </w:rPr>
        <w:t>0.12</w:t>
      </w:r>
      <w:r w:rsidR="003E6E93" w:rsidRPr="007961D3">
        <w:rPr>
          <w:rFonts w:ascii="Symbol" w:hAnsi="Symbol"/>
          <w:szCs w:val="21"/>
        </w:rPr>
        <w:t></w:t>
      </w:r>
      <w:r w:rsidR="003E6E93" w:rsidRPr="007961D3">
        <w:rPr>
          <w:rFonts w:ascii="Times New Roman" w:hAnsi="Times New Roman"/>
          <w:szCs w:val="21"/>
        </w:rPr>
        <w:t>g/m</w:t>
      </w:r>
      <w:r w:rsidR="003E6E93" w:rsidRPr="007961D3">
        <w:rPr>
          <w:rFonts w:ascii="Times New Roman" w:hAnsi="Times New Roman"/>
          <w:szCs w:val="21"/>
          <w:vertAlign w:val="superscript"/>
        </w:rPr>
        <w:t>3</w:t>
      </w:r>
      <w:r w:rsidR="007961D3" w:rsidRPr="007961D3">
        <w:rPr>
          <w:rFonts w:ascii="Times New Roman" w:hAnsi="Times New Roman" w:hint="eastAsia"/>
          <w:szCs w:val="21"/>
        </w:rPr>
        <w:t>と</w:t>
      </w:r>
      <w:r w:rsidRPr="007961D3">
        <w:rPr>
          <w:rFonts w:ascii="Times New Roman" w:hAnsi="Times New Roman" w:hint="eastAsia"/>
          <w:szCs w:val="21"/>
        </w:rPr>
        <w:t>相対的に</w:t>
      </w:r>
      <w:r w:rsidR="003E6E93" w:rsidRPr="007961D3">
        <w:rPr>
          <w:rFonts w:ascii="Times New Roman" w:hAnsi="Times New Roman" w:hint="eastAsia"/>
          <w:szCs w:val="21"/>
        </w:rPr>
        <w:t>高くなったが、</w:t>
      </w:r>
      <w:r w:rsidR="007961D3" w:rsidRPr="007961D3">
        <w:rPr>
          <w:rFonts w:ascii="Times New Roman" w:hAnsi="Times New Roman" w:hint="eastAsia"/>
          <w:szCs w:val="21"/>
        </w:rPr>
        <w:t>他の地点においては</w:t>
      </w:r>
      <w:r w:rsidR="007961D3" w:rsidRPr="007961D3">
        <w:rPr>
          <w:rFonts w:ascii="Times New Roman" w:hAnsi="Times New Roman" w:hint="eastAsia"/>
          <w:szCs w:val="21"/>
        </w:rPr>
        <w:t>0.1</w:t>
      </w:r>
      <w:r w:rsidR="007961D3" w:rsidRPr="007961D3">
        <w:rPr>
          <w:rFonts w:ascii="Symbol" w:hAnsi="Symbol"/>
          <w:szCs w:val="21"/>
        </w:rPr>
        <w:t></w:t>
      </w:r>
      <w:r w:rsidR="007961D3" w:rsidRPr="007961D3">
        <w:rPr>
          <w:rFonts w:ascii="Times New Roman" w:hAnsi="Times New Roman"/>
          <w:szCs w:val="21"/>
        </w:rPr>
        <w:t>g/m</w:t>
      </w:r>
      <w:r w:rsidR="007961D3" w:rsidRPr="007961D3">
        <w:rPr>
          <w:rFonts w:ascii="Times New Roman" w:hAnsi="Times New Roman"/>
          <w:szCs w:val="21"/>
          <w:vertAlign w:val="superscript"/>
        </w:rPr>
        <w:t>3</w:t>
      </w:r>
      <w:r w:rsidR="007961D3" w:rsidRPr="007961D3">
        <w:rPr>
          <w:rFonts w:ascii="Times New Roman" w:hAnsi="Times New Roman" w:hint="eastAsia"/>
          <w:szCs w:val="21"/>
        </w:rPr>
        <w:t>以下であり、そ</w:t>
      </w:r>
      <w:r w:rsidR="003E6E93" w:rsidRPr="007961D3">
        <w:rPr>
          <w:rFonts w:ascii="Times New Roman" w:hAnsi="Times New Roman" w:hint="eastAsia"/>
          <w:szCs w:val="21"/>
        </w:rPr>
        <w:t>の</w:t>
      </w:r>
      <w:r w:rsidRPr="007961D3">
        <w:rPr>
          <w:rFonts w:ascii="Times New Roman" w:hAnsi="Times New Roman" w:hint="eastAsia"/>
          <w:szCs w:val="21"/>
        </w:rPr>
        <w:t>濃度</w:t>
      </w:r>
      <w:r w:rsidR="003E6E93" w:rsidRPr="007961D3">
        <w:rPr>
          <w:rFonts w:ascii="Times New Roman" w:hAnsi="Times New Roman" w:hint="eastAsia"/>
          <w:szCs w:val="21"/>
        </w:rPr>
        <w:t>分布に明確な傾向はみられなかった。</w:t>
      </w:r>
    </w:p>
    <w:p w14:paraId="72DFE9D8" w14:textId="6049F3FD" w:rsidR="00104392" w:rsidRPr="001E33EC" w:rsidRDefault="00104392" w:rsidP="00127283">
      <w:pPr>
        <w:ind w:firstLineChars="100" w:firstLine="213"/>
        <w:rPr>
          <w:rFonts w:ascii="Times New Roman" w:hAnsi="Times New Roman"/>
          <w:szCs w:val="21"/>
        </w:rPr>
      </w:pPr>
      <w:bookmarkStart w:id="0" w:name="_GoBack"/>
      <w:bookmarkEnd w:id="0"/>
    </w:p>
    <w:p w14:paraId="0A7666EE" w14:textId="47BD9576" w:rsidR="00580E72" w:rsidRDefault="00014661" w:rsidP="00C358FD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0800" behindDoc="0" locked="0" layoutInCell="1" allowOverlap="1" wp14:anchorId="3C4DDA09" wp14:editId="177CE5FE">
            <wp:simplePos x="0" y="0"/>
            <wp:positionH relativeFrom="column">
              <wp:posOffset>16510</wp:posOffset>
            </wp:positionH>
            <wp:positionV relativeFrom="paragraph">
              <wp:posOffset>127635</wp:posOffset>
            </wp:positionV>
            <wp:extent cx="2721610" cy="1979930"/>
            <wp:effectExtent l="19050" t="19050" r="21590" b="203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1824" behindDoc="0" locked="0" layoutInCell="1" allowOverlap="1" wp14:anchorId="5DF900A9" wp14:editId="4F1BAE80">
            <wp:simplePos x="0" y="0"/>
            <wp:positionH relativeFrom="column">
              <wp:posOffset>2744443</wp:posOffset>
            </wp:positionH>
            <wp:positionV relativeFrom="paragraph">
              <wp:posOffset>128133</wp:posOffset>
            </wp:positionV>
            <wp:extent cx="2725264" cy="1979930"/>
            <wp:effectExtent l="19050" t="19050" r="18415" b="203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17" cy="19866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A8799" w14:textId="29E63E6A" w:rsidR="002E06BF" w:rsidRDefault="002E06BF" w:rsidP="003D166E">
      <w:pPr>
        <w:ind w:firstLineChars="100" w:firstLine="213"/>
        <w:rPr>
          <w:rFonts w:ascii="Times New Roman" w:hAnsi="Times New Roman"/>
          <w:szCs w:val="21"/>
        </w:rPr>
      </w:pPr>
    </w:p>
    <w:p w14:paraId="0DE80C7D" w14:textId="25725BCD" w:rsidR="00155667" w:rsidRPr="0056633E" w:rsidRDefault="00155667" w:rsidP="003565C6">
      <w:pPr>
        <w:ind w:hanging="2"/>
        <w:rPr>
          <w:rFonts w:ascii="Times New Roman" w:hAnsi="Times New Roman"/>
          <w:szCs w:val="21"/>
        </w:rPr>
      </w:pPr>
    </w:p>
    <w:p w14:paraId="1A33DE5F" w14:textId="3C816974" w:rsidR="003533D7" w:rsidRDefault="003533D7" w:rsidP="00A37558">
      <w:pPr>
        <w:ind w:leftChars="-1" w:hanging="2"/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</w:p>
    <w:p w14:paraId="52E69683" w14:textId="29AC0921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7328FBAD" w14:textId="55B014F5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064BFEC2" w14:textId="27E2D8C7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2C7902F6" w14:textId="03B74946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7370D5" w14:textId="64B8D57E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1CBC7093" w14:textId="330CA35A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3565A6" w14:textId="7574B259" w:rsidR="00A37558" w:rsidRPr="00DD2C1E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172EB1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SO</w:t>
      </w:r>
      <w:r w:rsidRPr="00DD2C1E">
        <w:rPr>
          <w:rFonts w:ascii="ＭＳ Ｐゴシック" w:eastAsia="ＭＳ Ｐゴシック" w:hAnsi="ＭＳ Ｐゴシック" w:hint="eastAsia"/>
          <w:szCs w:val="21"/>
          <w:vertAlign w:val="subscript"/>
        </w:rPr>
        <w:t>4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2-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SO</w:t>
      </w:r>
      <w:r w:rsidRPr="00DD2C1E">
        <w:rPr>
          <w:rFonts w:ascii="ＭＳ Ｐゴシック" w:eastAsia="ＭＳ Ｐゴシック" w:hAnsi="ＭＳ Ｐゴシック" w:hint="eastAsia"/>
          <w:szCs w:val="21"/>
          <w:vertAlign w:val="subscript"/>
        </w:rPr>
        <w:t>2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50897123" w14:textId="18EAF440" w:rsidR="00155667" w:rsidRDefault="00260B8B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3872" behindDoc="0" locked="0" layoutInCell="1" allowOverlap="1" wp14:anchorId="127CABFA" wp14:editId="6E3CD9B9">
            <wp:simplePos x="0" y="0"/>
            <wp:positionH relativeFrom="column">
              <wp:posOffset>2738755</wp:posOffset>
            </wp:positionH>
            <wp:positionV relativeFrom="paragraph">
              <wp:posOffset>135890</wp:posOffset>
            </wp:positionV>
            <wp:extent cx="2731451" cy="1987550"/>
            <wp:effectExtent l="19050" t="19050" r="12065" b="1270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51" cy="198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76160" behindDoc="0" locked="0" layoutInCell="1" allowOverlap="1" wp14:anchorId="133EE801" wp14:editId="3FDEA99C">
            <wp:simplePos x="0" y="0"/>
            <wp:positionH relativeFrom="column">
              <wp:posOffset>1905</wp:posOffset>
            </wp:positionH>
            <wp:positionV relativeFrom="paragraph">
              <wp:posOffset>135890</wp:posOffset>
            </wp:positionV>
            <wp:extent cx="2737485" cy="1987550"/>
            <wp:effectExtent l="19050" t="19050" r="24765" b="1270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98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3D7" w:rsidRPr="0056633E">
        <w:rPr>
          <w:rFonts w:ascii="Times New Roman" w:hAnsi="Times New Roman"/>
          <w:szCs w:val="21"/>
        </w:rPr>
        <w:t xml:space="preserve"> </w:t>
      </w:r>
    </w:p>
    <w:p w14:paraId="43C631C4" w14:textId="29C8A8CA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570152E" w14:textId="0F7DAE21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7E94B8B" w14:textId="1CEF6586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C03F86D" w14:textId="688F5664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F5E3AC6" w14:textId="3575CF86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019B37" w14:textId="7B5590C9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1AC6C4A" w14:textId="120C582C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EC32E85" w14:textId="2EB9ADC1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00DC83C7" w14:textId="47BDB61D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6F5E7D16" w14:textId="08A8EEBB" w:rsidR="00B40823" w:rsidRPr="00DD2C1E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D2C1E">
        <w:rPr>
          <w:rFonts w:ascii="ＭＳ Ｐゴシック" w:eastAsia="ＭＳ Ｐゴシック" w:hAnsi="ＭＳ Ｐゴシック"/>
          <w:szCs w:val="21"/>
        </w:rPr>
        <w:t>N</w:t>
      </w:r>
      <w:r w:rsidRPr="00DD2C1E">
        <w:rPr>
          <w:rFonts w:ascii="ＭＳ Ｐゴシック" w:eastAsia="ＭＳ Ｐゴシック" w:hAnsi="ＭＳ Ｐゴシック" w:hint="eastAsia"/>
          <w:szCs w:val="21"/>
        </w:rPr>
        <w:t>O</w:t>
      </w:r>
      <w:r w:rsidRPr="00DD2C1E">
        <w:rPr>
          <w:rFonts w:ascii="ＭＳ Ｐゴシック" w:eastAsia="ＭＳ Ｐゴシック" w:hAnsi="ＭＳ Ｐゴシック"/>
          <w:szCs w:val="21"/>
          <w:vertAlign w:val="subscript"/>
        </w:rPr>
        <w:t>3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NOx（右）の平均濃度分布</w:t>
      </w:r>
      <w:r w:rsidR="00B40823"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16F1BA2F" w14:textId="53B9EB9C" w:rsidR="00155667" w:rsidRDefault="00014661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65920" behindDoc="0" locked="0" layoutInCell="1" allowOverlap="1" wp14:anchorId="239ABF59" wp14:editId="74BF90C6">
            <wp:simplePos x="0" y="0"/>
            <wp:positionH relativeFrom="column">
              <wp:posOffset>2696541</wp:posOffset>
            </wp:positionH>
            <wp:positionV relativeFrom="paragraph">
              <wp:posOffset>96520</wp:posOffset>
            </wp:positionV>
            <wp:extent cx="2741767" cy="1979295"/>
            <wp:effectExtent l="19050" t="19050" r="20955" b="2095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67" cy="1979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4896" behindDoc="0" locked="0" layoutInCell="1" allowOverlap="1" wp14:anchorId="1493A7DC" wp14:editId="277711D5">
            <wp:simplePos x="0" y="0"/>
            <wp:positionH relativeFrom="column">
              <wp:posOffset>1243</wp:posOffset>
            </wp:positionH>
            <wp:positionV relativeFrom="paragraph">
              <wp:posOffset>96658</wp:posOffset>
            </wp:positionV>
            <wp:extent cx="2691246" cy="1979295"/>
            <wp:effectExtent l="19050" t="19050" r="13970" b="209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10" cy="19801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04F5A" w14:textId="67FF99BE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1F7104F7" w14:textId="41AC924F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D84654" w14:textId="01CF9B76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D0EF31B" w14:textId="6EE5B8EA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19156E8" w14:textId="10047B8F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BFE51C" w14:textId="01E31916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C55369" w14:textId="58665FC3" w:rsidR="000B5CEF" w:rsidRPr="0056633E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501DE73E" w14:textId="4FA0A954" w:rsidR="000B5CEF" w:rsidRDefault="000B5CEF" w:rsidP="00F80502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10DC24F1" w14:textId="1C210A0D" w:rsidR="000B5CEF" w:rsidRDefault="000B5CEF" w:rsidP="005D6A04">
      <w:pPr>
        <w:rPr>
          <w:rFonts w:ascii="Times New Roman" w:hAnsi="Times New Roman"/>
          <w:szCs w:val="21"/>
        </w:rPr>
      </w:pPr>
    </w:p>
    <w:p w14:paraId="6881E8C5" w14:textId="7E81C68B" w:rsidR="00A37558" w:rsidRPr="00DD2C1E" w:rsidRDefault="00A37558" w:rsidP="0095766E">
      <w:pPr>
        <w:ind w:leftChars="-1" w:left="-2" w:firstLineChars="400" w:firstLine="850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Cl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074FD9" w:rsidRPr="00DD2C1E">
        <w:rPr>
          <w:rFonts w:ascii="ＭＳ Ｐゴシック" w:eastAsia="ＭＳ Ｐゴシック" w:hAnsi="ＭＳ Ｐゴシック" w:hint="eastAsia"/>
          <w:szCs w:val="21"/>
        </w:rPr>
        <w:t xml:space="preserve">   </w:t>
      </w:r>
      <w:r w:rsidR="0095766E">
        <w:rPr>
          <w:rFonts w:ascii="ＭＳ Ｐゴシック" w:eastAsia="ＭＳ Ｐゴシック" w:hAnsi="ＭＳ Ｐゴシック"/>
          <w:szCs w:val="21"/>
        </w:rPr>
        <w:t xml:space="preserve">      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図 </w:t>
      </w:r>
      <w:r w:rsidR="00127283" w:rsidRPr="00DD2C1E">
        <w:rPr>
          <w:rFonts w:ascii="ＭＳ Ｐゴシック" w:eastAsia="ＭＳ Ｐゴシック" w:hAnsi="ＭＳ Ｐゴシック"/>
          <w:szCs w:val="21"/>
        </w:rPr>
        <w:t>3-1-</w:t>
      </w:r>
      <w:r w:rsidR="00D96BB5">
        <w:rPr>
          <w:rFonts w:ascii="ＭＳ Ｐゴシック" w:eastAsia="ＭＳ Ｐゴシック" w:hAnsi="ＭＳ Ｐゴシック"/>
          <w:szCs w:val="21"/>
        </w:rPr>
        <w:t>7</w:t>
      </w:r>
      <w:r w:rsidR="00127283" w:rsidRPr="00DD2C1E">
        <w:rPr>
          <w:rFonts w:ascii="ＭＳ Ｐゴシック" w:eastAsia="ＭＳ Ｐゴシック" w:hAnsi="ＭＳ Ｐゴシック"/>
          <w:szCs w:val="21"/>
        </w:rPr>
        <w:t xml:space="preserve"> K</w:t>
      </w:r>
      <w:r w:rsidR="00127283"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</w:p>
    <w:p w14:paraId="320A5FA3" w14:textId="7DAF67A7" w:rsidR="00A75607" w:rsidRDefault="00A75607" w:rsidP="00C358FD">
      <w:pPr>
        <w:rPr>
          <w:rFonts w:ascii="Times New Roman" w:hAnsi="Times New Roman"/>
          <w:szCs w:val="21"/>
        </w:rPr>
      </w:pPr>
    </w:p>
    <w:p w14:paraId="140BF57F" w14:textId="74E52232" w:rsidR="00ED08A4" w:rsidRPr="00BA2622" w:rsidRDefault="00ED08A4" w:rsidP="00ED08A4">
      <w:pPr>
        <w:ind w:leftChars="-1" w:hanging="2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3.1</w:t>
      </w:r>
      <w:r w:rsidRPr="00BA2622">
        <w:rPr>
          <w:rFonts w:ascii="ＭＳ ゴシック" w:eastAsia="ＭＳ ゴシック" w:hAnsi="ＭＳ ゴシック" w:hint="eastAsia"/>
          <w:szCs w:val="21"/>
        </w:rPr>
        <w:t>.4　炭素成分濃度</w:t>
      </w:r>
    </w:p>
    <w:p w14:paraId="529D43EA" w14:textId="1957B596" w:rsidR="0054369E" w:rsidRPr="00BC5AC5" w:rsidRDefault="00ED08A4" w:rsidP="0048073D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8</w:t>
      </w:r>
      <w:r>
        <w:rPr>
          <w:rFonts w:ascii="Times New Roman" w:hAnsi="Times New Roman" w:hint="eastAsia"/>
          <w:szCs w:val="21"/>
        </w:rPr>
        <w:t>に、コア期間中の</w:t>
      </w:r>
      <w:r>
        <w:rPr>
          <w:rFonts w:ascii="Times New Roman" w:hAnsi="Times New Roman" w:hint="eastAsia"/>
          <w:szCs w:val="21"/>
        </w:rPr>
        <w:t>EC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の平均濃度分布を示す。</w:t>
      </w:r>
      <w:r w:rsidR="004346A2">
        <w:rPr>
          <w:rFonts w:ascii="Times New Roman" w:hAnsi="Times New Roman" w:hint="eastAsia"/>
          <w:szCs w:val="21"/>
        </w:rPr>
        <w:t>EC</w:t>
      </w:r>
      <w:r w:rsidR="0095766E">
        <w:rPr>
          <w:rFonts w:ascii="Times New Roman" w:hAnsi="Times New Roman" w:hint="eastAsia"/>
          <w:szCs w:val="21"/>
        </w:rPr>
        <w:t>の濃度分布に明らかな特徴はみられなかったが、特に高い値を示したのは多摩（</w:t>
      </w:r>
      <w:r w:rsidR="0095766E">
        <w:rPr>
          <w:rFonts w:ascii="Times New Roman" w:hAnsi="Times New Roman" w:hint="eastAsia"/>
          <w:szCs w:val="21"/>
        </w:rPr>
        <w:t>0.83</w:t>
      </w:r>
      <w:r w:rsidR="0095766E" w:rsidRPr="000B5E69">
        <w:rPr>
          <w:rFonts w:ascii="Symbol" w:hAnsi="Symbol"/>
          <w:szCs w:val="21"/>
        </w:rPr>
        <w:t></w:t>
      </w:r>
      <w:r w:rsidR="0095766E">
        <w:rPr>
          <w:rFonts w:ascii="Times New Roman" w:hAnsi="Times New Roman"/>
          <w:szCs w:val="21"/>
        </w:rPr>
        <w:t>g/m</w:t>
      </w:r>
      <w:r w:rsidR="0095766E" w:rsidRPr="006504ED">
        <w:rPr>
          <w:rFonts w:ascii="Times New Roman" w:hAnsi="Times New Roman"/>
          <w:szCs w:val="21"/>
          <w:vertAlign w:val="superscript"/>
        </w:rPr>
        <w:t>3</w:t>
      </w:r>
      <w:r w:rsidR="0095766E">
        <w:rPr>
          <w:rFonts w:ascii="Times New Roman" w:hAnsi="Times New Roman" w:hint="eastAsia"/>
          <w:szCs w:val="21"/>
        </w:rPr>
        <w:t>）と富士（</w:t>
      </w:r>
      <w:r w:rsidR="0095766E">
        <w:rPr>
          <w:rFonts w:ascii="Times New Roman" w:hAnsi="Times New Roman" w:hint="eastAsia"/>
          <w:szCs w:val="21"/>
        </w:rPr>
        <w:t>0.80</w:t>
      </w:r>
      <w:r w:rsidR="0095766E" w:rsidRPr="000B5E69">
        <w:rPr>
          <w:rFonts w:ascii="Symbol" w:hAnsi="Symbol"/>
          <w:szCs w:val="21"/>
        </w:rPr>
        <w:t></w:t>
      </w:r>
      <w:r w:rsidR="0095766E">
        <w:rPr>
          <w:rFonts w:ascii="Times New Roman" w:hAnsi="Times New Roman"/>
          <w:szCs w:val="21"/>
        </w:rPr>
        <w:t>g/m</w:t>
      </w:r>
      <w:r w:rsidR="0095766E" w:rsidRPr="006504ED">
        <w:rPr>
          <w:rFonts w:ascii="Times New Roman" w:hAnsi="Times New Roman"/>
          <w:szCs w:val="21"/>
          <w:vertAlign w:val="superscript"/>
        </w:rPr>
        <w:t>3</w:t>
      </w:r>
      <w:r w:rsidR="0095766E">
        <w:rPr>
          <w:rFonts w:ascii="Times New Roman" w:hAnsi="Times New Roman" w:hint="eastAsia"/>
          <w:szCs w:val="21"/>
        </w:rPr>
        <w:t>）であった。</w:t>
      </w:r>
      <w:r w:rsidR="006D67AA">
        <w:rPr>
          <w:rFonts w:ascii="Times New Roman" w:hAnsi="Times New Roman" w:hint="eastAsia"/>
          <w:szCs w:val="21"/>
        </w:rPr>
        <w:t>一方、</w:t>
      </w:r>
      <w:r w:rsidR="006D67AA">
        <w:rPr>
          <w:rFonts w:ascii="Times New Roman" w:hAnsi="Times New Roman" w:hint="eastAsia"/>
          <w:szCs w:val="21"/>
        </w:rPr>
        <w:t>OC</w:t>
      </w:r>
      <w:r w:rsidR="006D67AA">
        <w:rPr>
          <w:rFonts w:ascii="Times New Roman" w:hAnsi="Times New Roman" w:hint="eastAsia"/>
          <w:szCs w:val="21"/>
        </w:rPr>
        <w:t>は</w:t>
      </w:r>
      <w:r w:rsidR="0095766E">
        <w:rPr>
          <w:rFonts w:ascii="Times New Roman" w:hAnsi="Times New Roman" w:hint="eastAsia"/>
          <w:szCs w:val="21"/>
        </w:rPr>
        <w:t>内陸部</w:t>
      </w:r>
      <w:r w:rsidR="006D67AA">
        <w:rPr>
          <w:rFonts w:ascii="Times New Roman" w:hAnsi="Times New Roman" w:hint="eastAsia"/>
          <w:szCs w:val="21"/>
        </w:rPr>
        <w:t>で高い傾向がみられた。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9</w:t>
      </w:r>
      <w:r w:rsidR="007A24FA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の平均濃度分布、</w:t>
      </w:r>
      <w:r w:rsidRPr="00EE487C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</w:t>
      </w:r>
      <w:r w:rsidRPr="00EE487C"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10</w:t>
      </w:r>
      <w:r>
        <w:rPr>
          <w:rFonts w:ascii="Times New Roman" w:hAnsi="Times New Roman" w:hint="eastAsia"/>
          <w:szCs w:val="21"/>
        </w:rPr>
        <w:t>に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WSOC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WSOC/OC</w:t>
      </w:r>
      <w:r>
        <w:rPr>
          <w:rFonts w:ascii="Times New Roman" w:hAnsi="Times New Roman" w:hint="eastAsia"/>
          <w:szCs w:val="21"/>
        </w:rPr>
        <w:t>）</w:t>
      </w:r>
      <w:r w:rsidR="00AE67BA">
        <w:rPr>
          <w:rFonts w:ascii="Times New Roman" w:hAnsi="Times New Roman" w:hint="eastAsia"/>
          <w:szCs w:val="21"/>
        </w:rPr>
        <w:t>及び</w:t>
      </w:r>
      <w:r w:rsidRPr="00EE487C">
        <w:rPr>
          <w:rFonts w:ascii="Times New Roman" w:hAnsi="Times New Roman" w:hint="eastAsia"/>
          <w:szCs w:val="21"/>
        </w:rPr>
        <w:t xml:space="preserve">TC 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）の</w:t>
      </w:r>
      <w:r w:rsidRPr="00EE487C">
        <w:rPr>
          <w:rFonts w:ascii="Times New Roman" w:hAnsi="Times New Roman" w:hint="eastAsia"/>
          <w:szCs w:val="21"/>
        </w:rPr>
        <w:t>分布</w:t>
      </w:r>
      <w:r w:rsidR="0048073D">
        <w:rPr>
          <w:rFonts w:ascii="Times New Roman" w:hAnsi="Times New Roman" w:hint="eastAsia"/>
          <w:szCs w:val="21"/>
        </w:rPr>
        <w:t>、図</w:t>
      </w:r>
      <w:r w:rsidR="0048073D">
        <w:rPr>
          <w:rFonts w:ascii="Times New Roman" w:hAnsi="Times New Roman" w:hint="eastAsia"/>
          <w:szCs w:val="21"/>
        </w:rPr>
        <w:t>3-1-11</w:t>
      </w:r>
      <w:r w:rsidR="0048073D">
        <w:rPr>
          <w:rFonts w:ascii="Times New Roman" w:hAnsi="Times New Roman" w:hint="eastAsia"/>
          <w:szCs w:val="21"/>
        </w:rPr>
        <w:t>に</w:t>
      </w:r>
      <w:r w:rsidR="0048073D">
        <w:rPr>
          <w:rFonts w:ascii="Times New Roman" w:hAnsi="Times New Roman" w:hint="eastAsia"/>
          <w:szCs w:val="21"/>
        </w:rPr>
        <w:t>NMHC</w:t>
      </w:r>
      <w:r w:rsidR="0048073D">
        <w:rPr>
          <w:rFonts w:ascii="Times New Roman" w:hAnsi="Times New Roman" w:hint="eastAsia"/>
          <w:szCs w:val="21"/>
        </w:rPr>
        <w:t>の平均濃度分布</w:t>
      </w:r>
      <w:r>
        <w:rPr>
          <w:rFonts w:ascii="Times New Roman" w:hAnsi="Times New Roman" w:hint="eastAsia"/>
          <w:szCs w:val="21"/>
        </w:rPr>
        <w:t>を示す。</w:t>
      </w:r>
      <w:r w:rsidR="009D487E">
        <w:rPr>
          <w:rFonts w:ascii="Times New Roman" w:hAnsi="Times New Roman" w:hint="eastAsia"/>
          <w:szCs w:val="21"/>
        </w:rPr>
        <w:t>Ox</w:t>
      </w:r>
      <w:r w:rsidR="009D487E">
        <w:rPr>
          <w:rFonts w:ascii="Times New Roman" w:hAnsi="Times New Roman" w:hint="eastAsia"/>
          <w:szCs w:val="21"/>
        </w:rPr>
        <w:t>は、内陸部で特に高い傾向がみられた。</w:t>
      </w:r>
      <w:r>
        <w:rPr>
          <w:rFonts w:ascii="Times New Roman" w:hAnsi="Times New Roman"/>
          <w:szCs w:val="21"/>
        </w:rPr>
        <w:t>WSOC</w:t>
      </w:r>
      <w:r w:rsidR="0095766E">
        <w:rPr>
          <w:rFonts w:ascii="Times New Roman" w:hAnsi="Times New Roman" w:hint="eastAsia"/>
          <w:szCs w:val="21"/>
        </w:rPr>
        <w:t>は全体的に</w:t>
      </w:r>
      <w:r w:rsidR="006D67AA"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〜</w:t>
      </w:r>
      <w:r w:rsidR="006D67AA">
        <w:rPr>
          <w:rFonts w:ascii="Times New Roman" w:hAnsi="Times New Roman"/>
          <w:szCs w:val="21"/>
        </w:rPr>
        <w:t>2</w:t>
      </w:r>
      <w:r w:rsidRPr="000B5E69">
        <w:rPr>
          <w:rFonts w:ascii="Symbol" w:hAnsi="Symbol"/>
          <w:szCs w:val="21"/>
        </w:rPr>
        <w:t>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の範囲</w:t>
      </w:r>
      <w:r w:rsidR="0095766E">
        <w:rPr>
          <w:rFonts w:ascii="Times New Roman" w:hAnsi="Times New Roman" w:hint="eastAsia"/>
          <w:szCs w:val="21"/>
        </w:rPr>
        <w:t>で</w:t>
      </w:r>
      <w:r w:rsidR="009E743D">
        <w:rPr>
          <w:rFonts w:ascii="Times New Roman" w:hAnsi="Times New Roman" w:hint="eastAsia"/>
          <w:szCs w:val="21"/>
        </w:rPr>
        <w:t>あった</w:t>
      </w:r>
      <w:r w:rsidR="0095766E">
        <w:rPr>
          <w:rFonts w:ascii="Times New Roman" w:hAnsi="Times New Roman" w:hint="eastAsia"/>
          <w:szCs w:val="21"/>
        </w:rPr>
        <w:t>。</w:t>
      </w:r>
      <w:r w:rsidR="006D67AA">
        <w:rPr>
          <w:rFonts w:ascii="Times New Roman" w:hAnsi="Times New Roman" w:hint="eastAsia"/>
          <w:szCs w:val="21"/>
        </w:rPr>
        <w:t>なお、</w:t>
      </w:r>
      <w:r>
        <w:rPr>
          <w:rFonts w:ascii="Times New Roman" w:hAnsi="Times New Roman" w:hint="eastAsia"/>
          <w:szCs w:val="21"/>
        </w:rPr>
        <w:t>WSOC/OC</w:t>
      </w:r>
      <w:r w:rsidR="005F41F4">
        <w:rPr>
          <w:rFonts w:ascii="Times New Roman" w:hAnsi="Times New Roman" w:hint="eastAsia"/>
          <w:szCs w:val="21"/>
        </w:rPr>
        <w:t>が特に高かったのは群馬県の嬬恋</w:t>
      </w:r>
      <w:r>
        <w:rPr>
          <w:rFonts w:ascii="Times New Roman" w:hAnsi="Times New Roman" w:hint="eastAsia"/>
          <w:szCs w:val="21"/>
        </w:rPr>
        <w:t>（</w:t>
      </w:r>
      <w:r w:rsidR="005F41F4">
        <w:rPr>
          <w:rFonts w:ascii="Times New Roman" w:hAnsi="Times New Roman"/>
          <w:szCs w:val="21"/>
        </w:rPr>
        <w:t>8</w:t>
      </w:r>
      <w:r w:rsidR="005F41F4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/>
          <w:szCs w:val="21"/>
        </w:rPr>
        <w:t>%</w:t>
      </w:r>
      <w:r>
        <w:rPr>
          <w:rFonts w:ascii="Times New Roman" w:hAnsi="Times New Roman" w:hint="eastAsia"/>
          <w:szCs w:val="21"/>
        </w:rPr>
        <w:t>）</w:t>
      </w:r>
      <w:r w:rsidR="005F41F4">
        <w:rPr>
          <w:rFonts w:ascii="Times New Roman" w:hAnsi="Times New Roman" w:hint="eastAsia"/>
          <w:szCs w:val="21"/>
        </w:rPr>
        <w:t>であり</w:t>
      </w:r>
      <w:r>
        <w:rPr>
          <w:rFonts w:ascii="Times New Roman" w:hAnsi="Times New Roman" w:hint="eastAsia"/>
          <w:szCs w:val="21"/>
        </w:rPr>
        <w:t>、</w:t>
      </w:r>
      <w:r w:rsidR="005F41F4">
        <w:rPr>
          <w:rFonts w:ascii="Times New Roman" w:hAnsi="Times New Roman" w:hint="eastAsia"/>
          <w:szCs w:val="21"/>
        </w:rPr>
        <w:t>次いで高かった</w:t>
      </w:r>
      <w:r w:rsidR="00C64EEE">
        <w:rPr>
          <w:rFonts w:ascii="Times New Roman" w:hAnsi="Times New Roman" w:hint="eastAsia"/>
          <w:szCs w:val="21"/>
        </w:rPr>
        <w:t>のは</w:t>
      </w:r>
      <w:r w:rsidR="005F41F4">
        <w:rPr>
          <w:rFonts w:ascii="Times New Roman" w:hAnsi="Times New Roman" w:hint="eastAsia"/>
          <w:szCs w:val="21"/>
        </w:rPr>
        <w:t>山梨県の大月（</w:t>
      </w:r>
      <w:r w:rsidR="005F41F4">
        <w:rPr>
          <w:rFonts w:ascii="Times New Roman" w:hAnsi="Times New Roman" w:hint="eastAsia"/>
          <w:szCs w:val="21"/>
        </w:rPr>
        <w:t>71%</w:t>
      </w:r>
      <w:r w:rsidR="005F41F4">
        <w:rPr>
          <w:rFonts w:ascii="Times New Roman" w:hAnsi="Times New Roman" w:hint="eastAsia"/>
          <w:szCs w:val="21"/>
        </w:rPr>
        <w:t>）</w:t>
      </w:r>
      <w:r w:rsidR="0095766E">
        <w:rPr>
          <w:rFonts w:ascii="Times New Roman" w:hAnsi="Times New Roman" w:hint="eastAsia"/>
          <w:szCs w:val="21"/>
        </w:rPr>
        <w:t>であった</w:t>
      </w:r>
      <w:r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は</w:t>
      </w:r>
      <w:r w:rsidR="005F41F4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多摩で</w:t>
      </w:r>
      <w:r w:rsidR="005F41F4">
        <w:rPr>
          <w:rFonts w:ascii="Times New Roman" w:hAnsi="Times New Roman" w:hint="eastAsia"/>
          <w:szCs w:val="21"/>
        </w:rPr>
        <w:t>小</w:t>
      </w:r>
      <w:r w:rsidR="00254510">
        <w:rPr>
          <w:rFonts w:ascii="Times New Roman" w:hAnsi="Times New Roman" w:hint="eastAsia"/>
          <w:szCs w:val="21"/>
        </w:rPr>
        <w:t>さい割合</w:t>
      </w:r>
      <w:r w:rsidR="009D487E">
        <w:rPr>
          <w:rFonts w:ascii="Times New Roman" w:hAnsi="Times New Roman" w:hint="eastAsia"/>
          <w:szCs w:val="21"/>
        </w:rPr>
        <w:t>となった</w:t>
      </w:r>
      <w:r w:rsidR="00254510">
        <w:rPr>
          <w:rFonts w:ascii="Times New Roman" w:hAnsi="Times New Roman" w:hint="eastAsia"/>
          <w:szCs w:val="21"/>
        </w:rPr>
        <w:t>以外は、全体的に</w:t>
      </w:r>
      <w:r w:rsidR="00254510">
        <w:rPr>
          <w:rFonts w:ascii="Times New Roman" w:hAnsi="Times New Roman" w:hint="eastAsia"/>
          <w:szCs w:val="21"/>
        </w:rPr>
        <w:t>7</w:t>
      </w:r>
      <w:r w:rsidR="009D487E">
        <w:rPr>
          <w:rFonts w:ascii="Times New Roman" w:hAnsi="Times New Roman"/>
          <w:szCs w:val="21"/>
        </w:rPr>
        <w:t>0</w:t>
      </w:r>
      <w:r w:rsidR="009D487E">
        <w:rPr>
          <w:rFonts w:ascii="Times New Roman" w:hAnsi="Times New Roman" w:hint="eastAsia"/>
          <w:szCs w:val="21"/>
        </w:rPr>
        <w:t>～</w:t>
      </w:r>
      <w:r w:rsidR="009D487E">
        <w:rPr>
          <w:rFonts w:ascii="Times New Roman" w:hAnsi="Times New Roman" w:hint="eastAsia"/>
          <w:szCs w:val="21"/>
        </w:rPr>
        <w:t>90%</w:t>
      </w:r>
      <w:r w:rsidR="009D487E">
        <w:rPr>
          <w:rFonts w:ascii="Times New Roman" w:hAnsi="Times New Roman" w:hint="eastAsia"/>
          <w:szCs w:val="21"/>
        </w:rPr>
        <w:t>の範囲となり、</w:t>
      </w:r>
      <w:r w:rsidR="002F7E4C">
        <w:rPr>
          <w:rFonts w:ascii="Times New Roman" w:hAnsi="Times New Roman" w:hint="eastAsia"/>
          <w:szCs w:val="21"/>
        </w:rPr>
        <w:t>その</w:t>
      </w:r>
      <w:r w:rsidR="00254510">
        <w:rPr>
          <w:rFonts w:ascii="Times New Roman" w:hAnsi="Times New Roman" w:hint="eastAsia"/>
          <w:szCs w:val="21"/>
        </w:rPr>
        <w:t>分布に特徴</w:t>
      </w:r>
      <w:r w:rsidR="009D487E">
        <w:rPr>
          <w:rFonts w:ascii="Times New Roman" w:hAnsi="Times New Roman" w:hint="eastAsia"/>
          <w:szCs w:val="21"/>
        </w:rPr>
        <w:t>的な傾向</w:t>
      </w:r>
      <w:r>
        <w:rPr>
          <w:rFonts w:ascii="Times New Roman" w:hAnsi="Times New Roman" w:hint="eastAsia"/>
          <w:szCs w:val="21"/>
        </w:rPr>
        <w:t>はみられなかった。</w:t>
      </w:r>
      <w:r w:rsidR="0048073D">
        <w:rPr>
          <w:rFonts w:ascii="Times New Roman" w:hAnsi="Times New Roman" w:hint="eastAsia"/>
          <w:szCs w:val="21"/>
        </w:rPr>
        <w:t>NMHC</w:t>
      </w:r>
      <w:r w:rsidR="0048073D">
        <w:rPr>
          <w:rFonts w:ascii="Times New Roman" w:hAnsi="Times New Roman" w:hint="eastAsia"/>
          <w:szCs w:val="21"/>
        </w:rPr>
        <w:t>の平均濃度は、寄居において最小値の</w:t>
      </w:r>
      <w:r w:rsidR="0048073D">
        <w:rPr>
          <w:rFonts w:ascii="Times New Roman" w:hAnsi="Times New Roman" w:hint="eastAsia"/>
          <w:szCs w:val="21"/>
        </w:rPr>
        <w:t>0.03ppmC</w:t>
      </w:r>
      <w:r w:rsidR="0048073D">
        <w:rPr>
          <w:rFonts w:ascii="Times New Roman" w:hAnsi="Times New Roman" w:hint="eastAsia"/>
          <w:szCs w:val="21"/>
        </w:rPr>
        <w:t>を示し、その他の地点では</w:t>
      </w:r>
      <w:r w:rsidR="0048073D">
        <w:rPr>
          <w:rFonts w:ascii="Times New Roman" w:hAnsi="Times New Roman" w:hint="eastAsia"/>
          <w:szCs w:val="21"/>
        </w:rPr>
        <w:t>0.05</w:t>
      </w:r>
      <w:r w:rsidR="0048073D">
        <w:rPr>
          <w:rFonts w:ascii="Times New Roman" w:hAnsi="Times New Roman" w:hint="eastAsia"/>
          <w:szCs w:val="21"/>
        </w:rPr>
        <w:t>～</w:t>
      </w:r>
      <w:r w:rsidR="0048073D">
        <w:rPr>
          <w:rFonts w:ascii="Times New Roman" w:hAnsi="Times New Roman" w:hint="eastAsia"/>
          <w:szCs w:val="21"/>
        </w:rPr>
        <w:t>0.2ppmC</w:t>
      </w:r>
      <w:r w:rsidR="0048073D">
        <w:rPr>
          <w:rFonts w:ascii="Times New Roman" w:hAnsi="Times New Roman" w:hint="eastAsia"/>
          <w:szCs w:val="21"/>
        </w:rPr>
        <w:t>の範囲であり、</w:t>
      </w:r>
      <w:r w:rsidR="0048073D" w:rsidRPr="007961D3">
        <w:rPr>
          <w:rFonts w:ascii="Times New Roman" w:hAnsi="Times New Roman" w:hint="eastAsia"/>
          <w:szCs w:val="21"/>
        </w:rPr>
        <w:t>その分布に</w:t>
      </w:r>
      <w:r w:rsidR="0048073D">
        <w:rPr>
          <w:rFonts w:ascii="Times New Roman" w:hAnsi="Times New Roman" w:hint="eastAsia"/>
          <w:szCs w:val="21"/>
        </w:rPr>
        <w:t>明確な傾向</w:t>
      </w:r>
      <w:r w:rsidR="0048073D" w:rsidRPr="007961D3">
        <w:rPr>
          <w:rFonts w:ascii="Times New Roman" w:hAnsi="Times New Roman" w:hint="eastAsia"/>
          <w:szCs w:val="21"/>
        </w:rPr>
        <w:t>はみられなかった</w:t>
      </w:r>
      <w:r w:rsidR="0048073D">
        <w:rPr>
          <w:rFonts w:ascii="Times New Roman" w:hAnsi="Times New Roman" w:hint="eastAsia"/>
          <w:szCs w:val="21"/>
        </w:rPr>
        <w:t>。</w:t>
      </w:r>
      <w:r w:rsidRPr="00227AF6">
        <w:rPr>
          <w:rFonts w:ascii="Times New Roman" w:hAnsi="Times New Roman" w:hint="eastAsia"/>
          <w:szCs w:val="21"/>
        </w:rPr>
        <w:t>EC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WSOC/O</w:t>
      </w:r>
      <w:r w:rsidRPr="00227AF6">
        <w:rPr>
          <w:rFonts w:ascii="Times New Roman" w:hAnsi="Times New Roman"/>
          <w:szCs w:val="21"/>
        </w:rPr>
        <w:t>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OC/TC</w:t>
      </w:r>
      <w:r w:rsidR="009D487E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NMHC</w:t>
      </w:r>
      <w:r w:rsidR="009D487E">
        <w:rPr>
          <w:rFonts w:ascii="Times New Roman" w:hAnsi="Times New Roman" w:hint="eastAsia"/>
          <w:szCs w:val="21"/>
        </w:rPr>
        <w:t>の分布に関して、互いに</w:t>
      </w:r>
      <w:r w:rsidR="00254510" w:rsidRPr="00227AF6">
        <w:rPr>
          <w:rFonts w:ascii="Times New Roman" w:hAnsi="Times New Roman" w:hint="eastAsia"/>
          <w:szCs w:val="21"/>
        </w:rPr>
        <w:t>類似点</w:t>
      </w:r>
      <w:r w:rsidRPr="00227AF6">
        <w:rPr>
          <w:rFonts w:ascii="Times New Roman" w:hAnsi="Times New Roman" w:hint="eastAsia"/>
          <w:szCs w:val="21"/>
        </w:rPr>
        <w:t>はみられなかった</w:t>
      </w:r>
      <w:r w:rsidR="009D487E">
        <w:rPr>
          <w:rFonts w:ascii="Times New Roman" w:hAnsi="Times New Roman" w:hint="eastAsia"/>
          <w:szCs w:val="21"/>
        </w:rPr>
        <w:t>。</w:t>
      </w:r>
    </w:p>
    <w:p w14:paraId="539B01AA" w14:textId="64D44758" w:rsidR="001E33EC" w:rsidRPr="00BC5AC5" w:rsidRDefault="00ED08A4" w:rsidP="009D487E">
      <w:pPr>
        <w:ind w:firstLineChars="100" w:firstLine="213"/>
        <w:rPr>
          <w:rFonts w:ascii="Times New Roman" w:hAnsi="Times New Roman"/>
          <w:szCs w:val="21"/>
        </w:rPr>
      </w:pPr>
      <w:r w:rsidRPr="00BC5AC5">
        <w:rPr>
          <w:rFonts w:ascii="Times New Roman" w:hAnsi="Times New Roman" w:hint="eastAsia"/>
          <w:szCs w:val="21"/>
        </w:rPr>
        <w:t>図</w:t>
      </w:r>
      <w:r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12</w:t>
      </w:r>
      <w:r w:rsidRPr="00BC5AC5">
        <w:rPr>
          <w:rFonts w:ascii="Times New Roman" w:hAnsi="Times New Roman" w:hint="eastAsia"/>
          <w:szCs w:val="21"/>
        </w:rPr>
        <w:t>に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Ox</w:t>
      </w:r>
      <w:r w:rsidR="00AE67BA">
        <w:rPr>
          <w:rFonts w:ascii="Times New Roman" w:hAnsi="Times New Roman" w:hint="eastAsia"/>
          <w:szCs w:val="21"/>
        </w:rPr>
        <w:t>及び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NMHC</w:t>
      </w:r>
      <w:r w:rsidRPr="00BC5AC5">
        <w:rPr>
          <w:rFonts w:ascii="Times New Roman" w:hAnsi="Times New Roman" w:hint="eastAsia"/>
          <w:szCs w:val="21"/>
        </w:rPr>
        <w:t>の関係</w:t>
      </w:r>
      <w:r w:rsidR="0054369E" w:rsidRPr="00BC5AC5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また</w:t>
      </w:r>
      <w:r w:rsidR="0054369E" w:rsidRPr="00BC5AC5">
        <w:rPr>
          <w:rFonts w:ascii="Times New Roman" w:hAnsi="Times New Roman" w:hint="eastAsia"/>
          <w:szCs w:val="21"/>
        </w:rPr>
        <w:t>図</w:t>
      </w:r>
      <w:r w:rsidR="0054369E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13</w:t>
      </w:r>
      <w:r w:rsidR="0054369E" w:rsidRPr="00BC5AC5">
        <w:rPr>
          <w:rFonts w:ascii="Times New Roman" w:hAnsi="Times New Roman" w:hint="eastAsia"/>
          <w:szCs w:val="21"/>
        </w:rPr>
        <w:t>に</w:t>
      </w:r>
      <w:r w:rsidR="0054369E" w:rsidRPr="00BC5AC5">
        <w:rPr>
          <w:rFonts w:ascii="Times New Roman" w:hAnsi="Times New Roman" w:hint="eastAsia"/>
          <w:szCs w:val="21"/>
        </w:rPr>
        <w:t>OC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AE67BA">
        <w:rPr>
          <w:rFonts w:ascii="Times New Roman" w:hAnsi="Times New Roman" w:hint="eastAsia"/>
          <w:szCs w:val="21"/>
        </w:rPr>
        <w:t>及び</w:t>
      </w:r>
      <w:r w:rsidR="0054369E" w:rsidRPr="00BC5AC5">
        <w:rPr>
          <w:rFonts w:ascii="Times New Roman" w:hAnsi="Times New Roman" w:hint="eastAsia"/>
          <w:szCs w:val="21"/>
        </w:rPr>
        <w:t xml:space="preserve">WSOC 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54369E" w:rsidRPr="00BC5AC5">
        <w:rPr>
          <w:rFonts w:ascii="Times New Roman" w:hAnsi="Times New Roman" w:hint="eastAsia"/>
          <w:szCs w:val="21"/>
        </w:rPr>
        <w:t>の関係</w:t>
      </w:r>
      <w:r w:rsidR="00BC5AC5" w:rsidRPr="00BC5AC5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さらに</w:t>
      </w:r>
      <w:r w:rsidR="00BC5AC5" w:rsidRPr="00BC5AC5">
        <w:rPr>
          <w:rFonts w:ascii="Times New Roman" w:hAnsi="Times New Roman" w:hint="eastAsia"/>
          <w:szCs w:val="21"/>
        </w:rPr>
        <w:t>図</w:t>
      </w:r>
      <w:r w:rsidR="00BC5AC5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14</w:t>
      </w:r>
      <w:r w:rsidR="00BC5AC5" w:rsidRPr="00BC5AC5">
        <w:rPr>
          <w:rFonts w:ascii="Times New Roman" w:hAnsi="Times New Roman" w:hint="eastAsia"/>
          <w:szCs w:val="21"/>
        </w:rPr>
        <w:t>に</w:t>
      </w:r>
      <w:r w:rsidR="00BC5AC5" w:rsidRPr="00BC5AC5">
        <w:rPr>
          <w:rFonts w:ascii="Times New Roman" w:hAnsi="Times New Roman" w:hint="eastAsia"/>
          <w:szCs w:val="21"/>
        </w:rPr>
        <w:t>char-EC</w:t>
      </w:r>
      <w:r w:rsidR="00BC5AC5" w:rsidRPr="00BC5AC5">
        <w:rPr>
          <w:rFonts w:ascii="Times New Roman" w:hAnsi="Times New Roman" w:hint="eastAsia"/>
          <w:szCs w:val="21"/>
        </w:rPr>
        <w:t>と</w:t>
      </w:r>
      <w:r w:rsidR="00BC5AC5" w:rsidRPr="00BC5AC5">
        <w:rPr>
          <w:rFonts w:ascii="Times New Roman" w:hAnsi="Times New Roman"/>
          <w:szCs w:val="21"/>
        </w:rPr>
        <w:t>K</w:t>
      </w:r>
      <w:r w:rsidR="00BC5AC5" w:rsidRPr="00BC5AC5">
        <w:rPr>
          <w:rFonts w:ascii="Times New Roman" w:hAnsi="Times New Roman"/>
          <w:szCs w:val="21"/>
          <w:vertAlign w:val="superscript"/>
        </w:rPr>
        <w:t>+</w:t>
      </w:r>
      <w:r w:rsidR="00BC5AC5" w:rsidRPr="00BC5AC5">
        <w:rPr>
          <w:rFonts w:ascii="Times New Roman" w:hAnsi="Times New Roman" w:hint="eastAsia"/>
          <w:szCs w:val="21"/>
        </w:rPr>
        <w:t>の関係を示す</w:t>
      </w:r>
      <w:r w:rsidR="0054369E" w:rsidRPr="00BC5AC5">
        <w:rPr>
          <w:rFonts w:ascii="Times New Roman" w:hAnsi="Times New Roman" w:hint="eastAsia"/>
          <w:szCs w:val="21"/>
        </w:rPr>
        <w:t>。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Ox</w:t>
      </w:r>
      <w:r w:rsidRPr="00BC5AC5">
        <w:rPr>
          <w:rFonts w:ascii="Times New Roman" w:hAnsi="Times New Roman" w:hint="eastAsia"/>
          <w:szCs w:val="21"/>
        </w:rPr>
        <w:t>に明確な相関関係は</w:t>
      </w:r>
      <w:r w:rsidR="0054369E" w:rsidRPr="00BC5AC5">
        <w:rPr>
          <w:rFonts w:ascii="Times New Roman" w:hAnsi="Times New Roman" w:hint="eastAsia"/>
          <w:szCs w:val="21"/>
        </w:rPr>
        <w:t>なく</w:t>
      </w:r>
      <w:r w:rsidRPr="00BC5AC5">
        <w:rPr>
          <w:rFonts w:ascii="Times New Roman" w:hAnsi="Times New Roman" w:hint="eastAsia"/>
          <w:szCs w:val="21"/>
        </w:rPr>
        <w:t>、光化学二次生成による大きな寄与は認められなかった。</w:t>
      </w:r>
      <w:r w:rsidR="00AB62C4" w:rsidRPr="00BC5AC5">
        <w:rPr>
          <w:rFonts w:ascii="Times New Roman" w:hAnsi="Times New Roman" w:hint="eastAsia"/>
          <w:szCs w:val="21"/>
        </w:rPr>
        <w:t xml:space="preserve">WSOC </w:t>
      </w:r>
      <w:r w:rsidR="00AB62C4" w:rsidRPr="00BC5AC5">
        <w:rPr>
          <w:rFonts w:ascii="Times New Roman" w:hAnsi="Times New Roman" w:hint="eastAsia"/>
          <w:szCs w:val="21"/>
        </w:rPr>
        <w:t>と</w:t>
      </w:r>
      <w:r w:rsidR="00AB62C4" w:rsidRPr="00BC5AC5">
        <w:rPr>
          <w:rFonts w:ascii="Times New Roman" w:hAnsi="Times New Roman" w:hint="eastAsia"/>
          <w:szCs w:val="21"/>
        </w:rPr>
        <w:t>K</w:t>
      </w:r>
      <w:r w:rsidR="00AB62C4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AB62C4">
        <w:rPr>
          <w:rFonts w:ascii="Times New Roman" w:hAnsi="Times New Roman" w:hint="eastAsia"/>
          <w:szCs w:val="21"/>
        </w:rPr>
        <w:t>、</w:t>
      </w:r>
      <w:r w:rsidR="005D1FAB">
        <w:rPr>
          <w:rFonts w:ascii="Times New Roman" w:hAnsi="Times New Roman" w:hint="eastAsia"/>
          <w:szCs w:val="21"/>
        </w:rPr>
        <w:t>char-EC</w:t>
      </w:r>
      <w:r w:rsidR="005D1FAB">
        <w:rPr>
          <w:rFonts w:ascii="Times New Roman" w:hAnsi="Times New Roman" w:hint="eastAsia"/>
          <w:szCs w:val="21"/>
        </w:rPr>
        <w:t>と</w:t>
      </w:r>
      <w:r w:rsidR="005D1FAB">
        <w:rPr>
          <w:rFonts w:ascii="Times New Roman" w:hAnsi="Times New Roman" w:hint="eastAsia"/>
          <w:szCs w:val="21"/>
        </w:rPr>
        <w:t>K</w:t>
      </w:r>
      <w:r w:rsidR="005D1FAB" w:rsidRPr="000519C6">
        <w:rPr>
          <w:rFonts w:ascii="Times New Roman" w:hAnsi="Times New Roman" w:hint="eastAsia"/>
          <w:szCs w:val="21"/>
          <w:vertAlign w:val="superscript"/>
        </w:rPr>
        <w:t>+</w:t>
      </w:r>
      <w:r w:rsidR="005D1FAB">
        <w:rPr>
          <w:rFonts w:ascii="Times New Roman" w:hAnsi="Times New Roman" w:hint="eastAsia"/>
          <w:szCs w:val="21"/>
        </w:rPr>
        <w:t>は、</w:t>
      </w:r>
      <w:r w:rsidR="00AB62C4">
        <w:rPr>
          <w:rFonts w:ascii="Times New Roman" w:hAnsi="Times New Roman" w:hint="eastAsia"/>
          <w:szCs w:val="21"/>
        </w:rPr>
        <w:t>土浦を除き、概ね全体的に正の相関がみられる。</w:t>
      </w:r>
      <w:r w:rsidR="005D1FAB" w:rsidRPr="00BC5AC5">
        <w:rPr>
          <w:rFonts w:ascii="Times New Roman" w:hAnsi="Times New Roman" w:hint="eastAsia"/>
          <w:szCs w:val="21"/>
        </w:rPr>
        <w:t>OC</w:t>
      </w:r>
      <w:r w:rsidR="005D1FAB" w:rsidRPr="00BC5AC5">
        <w:rPr>
          <w:rFonts w:ascii="Times New Roman" w:hAnsi="Times New Roman" w:hint="eastAsia"/>
          <w:szCs w:val="21"/>
        </w:rPr>
        <w:t>と</w:t>
      </w:r>
      <w:r w:rsidR="005D1FAB" w:rsidRPr="00BC5AC5">
        <w:rPr>
          <w:rFonts w:ascii="Times New Roman" w:hAnsi="Times New Roman" w:hint="eastAsia"/>
          <w:szCs w:val="21"/>
        </w:rPr>
        <w:t>K</w:t>
      </w:r>
      <w:r w:rsidR="005D1FAB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BC5AC5" w:rsidRPr="00BC5AC5">
        <w:rPr>
          <w:rFonts w:ascii="Times New Roman" w:hAnsi="Times New Roman" w:hint="eastAsia"/>
          <w:szCs w:val="21"/>
        </w:rPr>
        <w:t>に</w:t>
      </w:r>
      <w:r w:rsidR="005D1FAB">
        <w:rPr>
          <w:rFonts w:ascii="Times New Roman" w:hAnsi="Times New Roman" w:hint="eastAsia"/>
          <w:szCs w:val="21"/>
        </w:rPr>
        <w:t>明確な関係性は</w:t>
      </w:r>
      <w:r w:rsidRPr="00BC5AC5">
        <w:rPr>
          <w:rFonts w:ascii="Times New Roman" w:hAnsi="Times New Roman" w:hint="eastAsia"/>
          <w:szCs w:val="21"/>
        </w:rPr>
        <w:t>みられなかった。</w:t>
      </w:r>
    </w:p>
    <w:p w14:paraId="29D5BD83" w14:textId="7C9BB95C" w:rsidR="005B397F" w:rsidRPr="00BC5AC5" w:rsidRDefault="005B397F" w:rsidP="008C5141">
      <w:pPr>
        <w:rPr>
          <w:rFonts w:ascii="Times New Roman" w:hAnsi="Times New Roman"/>
          <w:szCs w:val="21"/>
        </w:rPr>
      </w:pPr>
      <w:r w:rsidRPr="00BC5AC5">
        <w:rPr>
          <w:rFonts w:ascii="Times New Roman" w:hAnsi="Times New Roman"/>
          <w:szCs w:val="21"/>
        </w:rPr>
        <w:br w:type="page"/>
      </w:r>
    </w:p>
    <w:p w14:paraId="456CF2F1" w14:textId="3EC1F1BB" w:rsidR="005B397F" w:rsidRDefault="00260B8B" w:rsidP="005B397F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77184" behindDoc="0" locked="0" layoutInCell="1" allowOverlap="1" wp14:anchorId="1F8B4C82" wp14:editId="505DEE5C">
            <wp:simplePos x="0" y="0"/>
            <wp:positionH relativeFrom="column">
              <wp:posOffset>2748915</wp:posOffset>
            </wp:positionH>
            <wp:positionV relativeFrom="paragraph">
              <wp:posOffset>100965</wp:posOffset>
            </wp:positionV>
            <wp:extent cx="2709358" cy="1979295"/>
            <wp:effectExtent l="19050" t="19050" r="15240" b="209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38" cy="1982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78E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40320" behindDoc="0" locked="0" layoutInCell="1" allowOverlap="1" wp14:anchorId="7F6A348B" wp14:editId="029E5B6E">
            <wp:simplePos x="0" y="0"/>
            <wp:positionH relativeFrom="column">
              <wp:posOffset>-6350</wp:posOffset>
            </wp:positionH>
            <wp:positionV relativeFrom="paragraph">
              <wp:posOffset>104140</wp:posOffset>
            </wp:positionV>
            <wp:extent cx="2749739" cy="1979295"/>
            <wp:effectExtent l="19050" t="19050" r="12700" b="2095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39" cy="1980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0D16D" w14:textId="08B3AA02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3D5F468C" w14:textId="77B7D186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0B223DC2" w14:textId="32FA68B4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3BA7E73C" w14:textId="37379BBE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335EC5A2" w14:textId="22C5E52E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55D0B3B6" w14:textId="4928A41A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428B417B" w14:textId="70AB8ABE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735BE8E4" w14:textId="0C31BE09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28027189" w14:textId="27D5C866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00CA4E3E" w14:textId="316368F4" w:rsidR="005B397F" w:rsidRPr="00DD2C1E" w:rsidRDefault="005B397F" w:rsidP="005B397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EC（左）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OC（右）の平均濃度分布</w:t>
      </w:r>
    </w:p>
    <w:p w14:paraId="6C286036" w14:textId="4DBE2032" w:rsidR="005B397F" w:rsidRDefault="000A4522" w:rsidP="005B397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43392" behindDoc="0" locked="0" layoutInCell="1" allowOverlap="1" wp14:anchorId="1AA7602C" wp14:editId="0F869E70">
            <wp:simplePos x="0" y="0"/>
            <wp:positionH relativeFrom="column">
              <wp:posOffset>2741930</wp:posOffset>
            </wp:positionH>
            <wp:positionV relativeFrom="paragraph">
              <wp:posOffset>125730</wp:posOffset>
            </wp:positionV>
            <wp:extent cx="2746375" cy="1991995"/>
            <wp:effectExtent l="19050" t="19050" r="15875" b="2730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991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B8B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78208" behindDoc="0" locked="0" layoutInCell="1" allowOverlap="1" wp14:anchorId="6805F606" wp14:editId="040A923C">
            <wp:simplePos x="0" y="0"/>
            <wp:positionH relativeFrom="column">
              <wp:posOffset>-13657</wp:posOffset>
            </wp:positionH>
            <wp:positionV relativeFrom="paragraph">
              <wp:posOffset>123189</wp:posOffset>
            </wp:positionV>
            <wp:extent cx="2751142" cy="1991995"/>
            <wp:effectExtent l="19050" t="19050" r="11430" b="273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91" cy="1996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FE097" w14:textId="5F5EB3A0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A57F8AA" w14:textId="58AF5EAF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BEB7C9B" w14:textId="3B0537E4" w:rsidR="005B397F" w:rsidRPr="0056633E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41820E6" w14:textId="2A5B5B24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4CB2E22F" w14:textId="5D3A860D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059BFB9F" w14:textId="5A0D894E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4C10AE5F" w14:textId="1F68C4D1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36FE4169" w14:textId="7CEF6968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53203D3F" w14:textId="61D28E4E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16DA8D81" w14:textId="11E609EA" w:rsidR="005B397F" w:rsidRPr="00DD2C1E" w:rsidRDefault="005B397F" w:rsidP="005B397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9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D2C1E">
        <w:rPr>
          <w:rFonts w:ascii="ＭＳ Ｐゴシック" w:eastAsia="ＭＳ Ｐゴシック" w:hAnsi="ＭＳ Ｐゴシック"/>
          <w:szCs w:val="21"/>
        </w:rPr>
        <w:t>WSO</w:t>
      </w:r>
      <w:r w:rsidRPr="00DD2C1E">
        <w:rPr>
          <w:rFonts w:ascii="ＭＳ Ｐゴシック" w:eastAsia="ＭＳ Ｐゴシック" w:hAnsi="ＭＳ Ｐゴシック" w:hint="eastAsia"/>
          <w:szCs w:val="21"/>
        </w:rPr>
        <w:t>C（左）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O</w:t>
      </w:r>
      <w:r w:rsidRPr="00DD2C1E">
        <w:rPr>
          <w:rFonts w:ascii="ＭＳ Ｐゴシック" w:eastAsia="ＭＳ Ｐゴシック" w:hAnsi="ＭＳ Ｐゴシック"/>
          <w:szCs w:val="21"/>
        </w:rPr>
        <w:t>x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59734BC1" w14:textId="773119EE" w:rsidR="005B397F" w:rsidRDefault="009B4E92" w:rsidP="005B397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8752" behindDoc="0" locked="0" layoutInCell="1" allowOverlap="1" wp14:anchorId="38DDB5CF" wp14:editId="3EB1EACF">
            <wp:simplePos x="0" y="0"/>
            <wp:positionH relativeFrom="column">
              <wp:posOffset>2744442</wp:posOffset>
            </wp:positionH>
            <wp:positionV relativeFrom="paragraph">
              <wp:posOffset>131832</wp:posOffset>
            </wp:positionV>
            <wp:extent cx="2732442" cy="1992630"/>
            <wp:effectExtent l="19050" t="19050" r="10795" b="2667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84" cy="20050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697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44416" behindDoc="0" locked="0" layoutInCell="1" allowOverlap="1" wp14:anchorId="516FE674" wp14:editId="46932416">
            <wp:simplePos x="0" y="0"/>
            <wp:positionH relativeFrom="column">
              <wp:posOffset>-6708</wp:posOffset>
            </wp:positionH>
            <wp:positionV relativeFrom="paragraph">
              <wp:posOffset>131832</wp:posOffset>
            </wp:positionV>
            <wp:extent cx="2743200" cy="1992963"/>
            <wp:effectExtent l="19050" t="19050" r="19050" b="2667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30" cy="2009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E064D" w14:textId="607628AD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7BB493FB" w14:textId="183A74DF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599E067C" w14:textId="0F8ED968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1E6B9818" w14:textId="4D63770E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20B68A6A" w14:textId="75E3D8B1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15E8D91B" w14:textId="7DDF1BB4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20DD970F" w14:textId="3933487A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6FF8E167" w14:textId="7CB3964C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39EC2D25" w14:textId="7FB68A43" w:rsidR="005B397F" w:rsidRPr="0056633E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348CC0AE" w14:textId="41171120" w:rsidR="005B397F" w:rsidRPr="00DD2C1E" w:rsidRDefault="005B397F" w:rsidP="005B397F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szCs w:val="21"/>
        </w:rPr>
        <w:t xml:space="preserve">     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10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WSOC/O</w:t>
      </w:r>
      <w:r w:rsidRPr="00DD2C1E">
        <w:rPr>
          <w:rFonts w:ascii="ＭＳ Ｐゴシック" w:eastAsia="ＭＳ Ｐゴシック" w:hAnsi="ＭＳ Ｐゴシック"/>
          <w:szCs w:val="21"/>
        </w:rPr>
        <w:t>C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/>
          <w:szCs w:val="21"/>
        </w:rPr>
        <w:t>O</w:t>
      </w:r>
      <w:r w:rsidRPr="00DD2C1E">
        <w:rPr>
          <w:rFonts w:ascii="ＭＳ Ｐゴシック" w:eastAsia="ＭＳ Ｐゴシック" w:hAnsi="ＭＳ Ｐゴシック" w:hint="eastAsia"/>
          <w:szCs w:val="21"/>
        </w:rPr>
        <w:t>C</w:t>
      </w:r>
      <w:r w:rsidRPr="00DD2C1E">
        <w:rPr>
          <w:rFonts w:ascii="ＭＳ Ｐゴシック" w:eastAsia="ＭＳ Ｐゴシック" w:hAnsi="ＭＳ Ｐゴシック"/>
          <w:szCs w:val="21"/>
        </w:rPr>
        <w:t>/TC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（右）の平均分布</w:t>
      </w:r>
    </w:p>
    <w:p w14:paraId="16C89DB1" w14:textId="2227BF47" w:rsidR="005B397F" w:rsidRDefault="005B397F" w:rsidP="005B397F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295657E8" w14:textId="61871C69" w:rsidR="005B397F" w:rsidRDefault="006E3697" w:rsidP="005B397F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45440" behindDoc="0" locked="0" layoutInCell="1" allowOverlap="1" wp14:anchorId="21B82066" wp14:editId="6EA0D699">
            <wp:simplePos x="0" y="0"/>
            <wp:positionH relativeFrom="column">
              <wp:posOffset>33020</wp:posOffset>
            </wp:positionH>
            <wp:positionV relativeFrom="paragraph">
              <wp:posOffset>72500</wp:posOffset>
            </wp:positionV>
            <wp:extent cx="2759103" cy="2000025"/>
            <wp:effectExtent l="19050" t="19050" r="22225" b="1968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03" cy="20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7397E" w14:textId="22CCB0E0" w:rsidR="005B397F" w:rsidRDefault="005B397F" w:rsidP="005B397F">
      <w:pPr>
        <w:rPr>
          <w:rFonts w:ascii="Times New Roman" w:hAnsi="Times New Roman"/>
          <w:szCs w:val="21"/>
        </w:rPr>
      </w:pPr>
    </w:p>
    <w:p w14:paraId="28E58B4A" w14:textId="1A055200" w:rsidR="005B397F" w:rsidRDefault="005B397F" w:rsidP="005B397F">
      <w:pPr>
        <w:rPr>
          <w:rFonts w:ascii="Times New Roman" w:hAnsi="Times New Roman"/>
          <w:szCs w:val="21"/>
        </w:rPr>
      </w:pPr>
    </w:p>
    <w:p w14:paraId="091D5ABF" w14:textId="3C15040D" w:rsidR="005B397F" w:rsidRDefault="005B397F" w:rsidP="005B397F">
      <w:pPr>
        <w:rPr>
          <w:rFonts w:ascii="Times New Roman" w:hAnsi="Times New Roman"/>
          <w:szCs w:val="21"/>
        </w:rPr>
      </w:pPr>
    </w:p>
    <w:p w14:paraId="462F0217" w14:textId="36201354" w:rsidR="005B397F" w:rsidRDefault="005B397F" w:rsidP="005B397F">
      <w:pPr>
        <w:rPr>
          <w:rFonts w:ascii="Times New Roman" w:hAnsi="Times New Roman"/>
          <w:szCs w:val="21"/>
        </w:rPr>
      </w:pPr>
    </w:p>
    <w:p w14:paraId="147008BF" w14:textId="44020C1C" w:rsidR="005B397F" w:rsidRDefault="005B397F" w:rsidP="005B397F">
      <w:pPr>
        <w:rPr>
          <w:rFonts w:ascii="Times New Roman" w:hAnsi="Times New Roman"/>
          <w:szCs w:val="21"/>
        </w:rPr>
      </w:pPr>
    </w:p>
    <w:p w14:paraId="290C3971" w14:textId="2FCDD000" w:rsidR="005B397F" w:rsidRDefault="005B397F" w:rsidP="005B397F">
      <w:pPr>
        <w:rPr>
          <w:rFonts w:ascii="Times New Roman" w:hAnsi="Times New Roman"/>
          <w:szCs w:val="21"/>
        </w:rPr>
      </w:pPr>
    </w:p>
    <w:p w14:paraId="5504646A" w14:textId="6A18CAD6" w:rsidR="005B397F" w:rsidRDefault="005B397F" w:rsidP="005B397F">
      <w:pPr>
        <w:rPr>
          <w:rFonts w:ascii="Times New Roman" w:hAnsi="Times New Roman"/>
          <w:szCs w:val="21"/>
        </w:rPr>
      </w:pPr>
    </w:p>
    <w:p w14:paraId="248D1179" w14:textId="2F029FE2" w:rsidR="005B397F" w:rsidRDefault="005B397F" w:rsidP="005B397F">
      <w:pPr>
        <w:rPr>
          <w:rFonts w:ascii="Times New Roman" w:hAnsi="Times New Roman"/>
          <w:szCs w:val="21"/>
        </w:rPr>
      </w:pPr>
    </w:p>
    <w:p w14:paraId="52E41610" w14:textId="4E9CB809" w:rsidR="005B397F" w:rsidRDefault="005B397F" w:rsidP="005B397F">
      <w:pPr>
        <w:rPr>
          <w:rFonts w:ascii="Times New Roman" w:hAnsi="Times New Roman"/>
          <w:szCs w:val="21"/>
        </w:rPr>
      </w:pPr>
    </w:p>
    <w:p w14:paraId="132F4C1E" w14:textId="1EAE1B73" w:rsidR="005B397F" w:rsidRPr="00DD2C1E" w:rsidRDefault="005B397F" w:rsidP="005B397F">
      <w:pPr>
        <w:ind w:firstLineChars="200" w:firstLine="425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11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NMHCの平均濃度分布</w:t>
      </w:r>
    </w:p>
    <w:p w14:paraId="1887C862" w14:textId="1F98F61E" w:rsidR="005B397F" w:rsidRDefault="005B397F" w:rsidP="005B397F">
      <w:pPr>
        <w:ind w:firstLineChars="200" w:firstLine="425"/>
        <w:rPr>
          <w:rFonts w:ascii="Times New Roman" w:hAnsi="Times New Roman"/>
          <w:szCs w:val="21"/>
        </w:rPr>
      </w:pPr>
    </w:p>
    <w:p w14:paraId="2C1F14E5" w14:textId="1E0E065F" w:rsidR="005B397F" w:rsidRDefault="009B4E92" w:rsidP="005B397F">
      <w:pPr>
        <w:ind w:firstLineChars="200" w:firstLine="42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2608" behindDoc="0" locked="0" layoutInCell="1" allowOverlap="1" wp14:anchorId="2A100D39" wp14:editId="4389FFBE">
            <wp:simplePos x="0" y="0"/>
            <wp:positionH relativeFrom="column">
              <wp:posOffset>-78105</wp:posOffset>
            </wp:positionH>
            <wp:positionV relativeFrom="paragraph">
              <wp:posOffset>126365</wp:posOffset>
            </wp:positionV>
            <wp:extent cx="2822575" cy="2241550"/>
            <wp:effectExtent l="0" t="0" r="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3632" behindDoc="0" locked="0" layoutInCell="1" allowOverlap="1" wp14:anchorId="0263B643" wp14:editId="1B17276E">
            <wp:simplePos x="0" y="0"/>
            <wp:positionH relativeFrom="column">
              <wp:posOffset>2656205</wp:posOffset>
            </wp:positionH>
            <wp:positionV relativeFrom="paragraph">
              <wp:posOffset>135255</wp:posOffset>
            </wp:positionV>
            <wp:extent cx="2853055" cy="2241550"/>
            <wp:effectExtent l="0" t="0" r="4445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15EFF" w14:textId="3377DCC1" w:rsidR="005B397F" w:rsidRDefault="005B397F" w:rsidP="005B397F">
      <w:pPr>
        <w:ind w:firstLineChars="200" w:firstLine="425"/>
        <w:rPr>
          <w:rFonts w:ascii="Times New Roman" w:hAnsi="Times New Roman"/>
          <w:szCs w:val="21"/>
        </w:rPr>
      </w:pPr>
    </w:p>
    <w:p w14:paraId="7B563340" w14:textId="6B82E5B5" w:rsidR="005B397F" w:rsidRDefault="005B397F" w:rsidP="005B397F">
      <w:pPr>
        <w:ind w:firstLineChars="200" w:firstLine="425"/>
        <w:rPr>
          <w:rFonts w:ascii="Times New Roman" w:hAnsi="Times New Roman"/>
          <w:szCs w:val="21"/>
        </w:rPr>
      </w:pPr>
    </w:p>
    <w:p w14:paraId="34F91D8E" w14:textId="2478C404" w:rsidR="005B397F" w:rsidRDefault="005B397F" w:rsidP="005B397F">
      <w:pPr>
        <w:ind w:firstLineChars="200" w:firstLine="425"/>
        <w:rPr>
          <w:rFonts w:ascii="Times New Roman" w:hAnsi="Times New Roman"/>
          <w:szCs w:val="21"/>
        </w:rPr>
      </w:pPr>
    </w:p>
    <w:p w14:paraId="53EF9B70" w14:textId="1F2FD340" w:rsidR="005B397F" w:rsidRDefault="005B397F" w:rsidP="005B397F">
      <w:pPr>
        <w:ind w:firstLineChars="200" w:firstLine="425"/>
        <w:rPr>
          <w:rFonts w:ascii="Times New Roman" w:hAnsi="Times New Roman"/>
          <w:szCs w:val="21"/>
        </w:rPr>
      </w:pPr>
    </w:p>
    <w:p w14:paraId="2A2B0323" w14:textId="50CD00E3" w:rsidR="005B397F" w:rsidRDefault="005B397F" w:rsidP="005B397F">
      <w:pPr>
        <w:ind w:firstLineChars="200" w:firstLine="425"/>
        <w:rPr>
          <w:rFonts w:ascii="Times New Roman" w:hAnsi="Times New Roman"/>
          <w:szCs w:val="21"/>
        </w:rPr>
      </w:pPr>
    </w:p>
    <w:p w14:paraId="4F241B53" w14:textId="064F372C" w:rsidR="005B397F" w:rsidRDefault="005B397F" w:rsidP="005B397F">
      <w:pPr>
        <w:ind w:firstLineChars="200" w:firstLine="425"/>
        <w:rPr>
          <w:rFonts w:ascii="Times New Roman" w:hAnsi="Times New Roman"/>
          <w:szCs w:val="21"/>
        </w:rPr>
      </w:pPr>
    </w:p>
    <w:p w14:paraId="37390F2D" w14:textId="62560878" w:rsidR="005B397F" w:rsidRDefault="005B397F" w:rsidP="005B397F">
      <w:pPr>
        <w:ind w:firstLineChars="200" w:firstLine="425"/>
        <w:rPr>
          <w:rFonts w:ascii="Times New Roman" w:hAnsi="Times New Roman"/>
          <w:szCs w:val="21"/>
        </w:rPr>
      </w:pPr>
    </w:p>
    <w:p w14:paraId="23080AE4" w14:textId="0432437C" w:rsidR="005B397F" w:rsidRDefault="005B397F" w:rsidP="005B397F">
      <w:pPr>
        <w:ind w:firstLineChars="200" w:firstLine="425"/>
        <w:rPr>
          <w:rFonts w:ascii="Times New Roman" w:hAnsi="Times New Roman"/>
          <w:szCs w:val="21"/>
        </w:rPr>
      </w:pPr>
    </w:p>
    <w:p w14:paraId="069682A1" w14:textId="75778C44" w:rsidR="005B397F" w:rsidRDefault="005B397F" w:rsidP="005B397F">
      <w:pPr>
        <w:ind w:firstLineChars="200" w:firstLine="425"/>
        <w:rPr>
          <w:rFonts w:ascii="Times New Roman" w:hAnsi="Times New Roman"/>
          <w:szCs w:val="21"/>
        </w:rPr>
      </w:pPr>
    </w:p>
    <w:p w14:paraId="571E1DFF" w14:textId="08010DED" w:rsidR="005B397F" w:rsidRDefault="005B397F" w:rsidP="005B397F">
      <w:pPr>
        <w:ind w:firstLineChars="200" w:firstLine="425"/>
        <w:rPr>
          <w:rFonts w:ascii="Times New Roman" w:hAnsi="Times New Roman"/>
          <w:szCs w:val="21"/>
        </w:rPr>
      </w:pPr>
    </w:p>
    <w:p w14:paraId="3971B2BA" w14:textId="2CF8DE87" w:rsidR="005B397F" w:rsidRPr="00DD2C1E" w:rsidRDefault="002C4F08" w:rsidP="005B397F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5680" behindDoc="0" locked="0" layoutInCell="1" allowOverlap="1" wp14:anchorId="3D16128B" wp14:editId="597DCC19">
            <wp:simplePos x="0" y="0"/>
            <wp:positionH relativeFrom="column">
              <wp:posOffset>-86222</wp:posOffset>
            </wp:positionH>
            <wp:positionV relativeFrom="paragraph">
              <wp:posOffset>221256</wp:posOffset>
            </wp:positionV>
            <wp:extent cx="2845016" cy="223393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41" cy="223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12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 xml:space="preserve">　OCとOx（左）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OCとNMHC（右）の関係</w:t>
      </w:r>
    </w:p>
    <w:p w14:paraId="59E26368" w14:textId="3988AC31" w:rsidR="005B397F" w:rsidRDefault="005D1FAB" w:rsidP="005B397F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7BDC825D" wp14:editId="29B51D4A">
            <wp:simplePos x="0" y="0"/>
            <wp:positionH relativeFrom="column">
              <wp:posOffset>2664791</wp:posOffset>
            </wp:positionH>
            <wp:positionV relativeFrom="paragraph">
              <wp:posOffset>8255</wp:posOffset>
            </wp:positionV>
            <wp:extent cx="2845104" cy="2223264"/>
            <wp:effectExtent l="0" t="0" r="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04" cy="22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C84D1" w14:textId="01655674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44501F51" w14:textId="00B922DF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50CE34A6" w14:textId="7DBBE2DB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11C6B66C" w14:textId="0B6AED58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0F511937" w14:textId="5C6B0A14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35410D80" w14:textId="24EE6FF3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1BAFBC06" w14:textId="2853AC4D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3FCCE176" w14:textId="649E52B8" w:rsidR="005B397F" w:rsidRDefault="005B397F" w:rsidP="005B397F">
      <w:pPr>
        <w:ind w:firstLineChars="600" w:firstLine="1276"/>
        <w:rPr>
          <w:rFonts w:ascii="Times New Roman" w:hAnsi="Times New Roman"/>
          <w:szCs w:val="21"/>
        </w:rPr>
      </w:pPr>
    </w:p>
    <w:p w14:paraId="31F236F2" w14:textId="4909F033" w:rsidR="005B397F" w:rsidRDefault="005B397F" w:rsidP="005B397F">
      <w:pPr>
        <w:ind w:firstLineChars="600" w:firstLine="1276"/>
        <w:rPr>
          <w:rFonts w:ascii="Times New Roman" w:hAnsi="Times New Roman"/>
          <w:szCs w:val="21"/>
        </w:rPr>
      </w:pPr>
    </w:p>
    <w:p w14:paraId="3432BBE7" w14:textId="7C0255B7" w:rsidR="005B397F" w:rsidRDefault="005B397F" w:rsidP="005B397F">
      <w:pPr>
        <w:ind w:firstLineChars="600" w:firstLine="1276"/>
        <w:rPr>
          <w:rFonts w:ascii="Times New Roman" w:hAnsi="Times New Roman"/>
          <w:szCs w:val="21"/>
        </w:rPr>
      </w:pPr>
    </w:p>
    <w:p w14:paraId="195F6C87" w14:textId="627DBC14" w:rsidR="005B397F" w:rsidRPr="00DD2C1E" w:rsidRDefault="005B397F" w:rsidP="005B397F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OCとK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WSOCと</w:t>
      </w:r>
      <w:r w:rsidRPr="00DD2C1E">
        <w:rPr>
          <w:rFonts w:ascii="ＭＳ Ｐゴシック" w:eastAsia="ＭＳ Ｐゴシック" w:hAnsi="ＭＳ Ｐゴシック"/>
          <w:szCs w:val="21"/>
        </w:rPr>
        <w:t>K</w:t>
      </w:r>
      <w:r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（右）の関係</w:t>
      </w:r>
      <w:r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7CD34830" w14:textId="24393530" w:rsidR="005B397F" w:rsidRDefault="005D1FAB" w:rsidP="005B397F">
      <w:pPr>
        <w:ind w:firstLineChars="700" w:firstLine="1488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54656" behindDoc="0" locked="0" layoutInCell="1" allowOverlap="1" wp14:anchorId="3B5E436D" wp14:editId="21A2E1C3">
            <wp:simplePos x="0" y="0"/>
            <wp:positionH relativeFrom="column">
              <wp:posOffset>-132715</wp:posOffset>
            </wp:positionH>
            <wp:positionV relativeFrom="paragraph">
              <wp:posOffset>63914</wp:posOffset>
            </wp:positionV>
            <wp:extent cx="2936646" cy="2305878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46" cy="2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54EC6" w14:textId="03451A10" w:rsidR="005B397F" w:rsidRDefault="005B397F" w:rsidP="005B397F">
      <w:pPr>
        <w:rPr>
          <w:rFonts w:ascii="ＭＳ ゴシック" w:eastAsia="ＭＳ ゴシック" w:hAnsi="ＭＳ ゴシック"/>
          <w:sz w:val="22"/>
        </w:rPr>
      </w:pPr>
    </w:p>
    <w:p w14:paraId="252BED27" w14:textId="77777777" w:rsidR="005B397F" w:rsidRDefault="005B397F" w:rsidP="005B397F">
      <w:pPr>
        <w:rPr>
          <w:rFonts w:ascii="ＭＳ ゴシック" w:eastAsia="ＭＳ ゴシック" w:hAnsi="ＭＳ ゴシック"/>
          <w:sz w:val="22"/>
        </w:rPr>
      </w:pPr>
    </w:p>
    <w:p w14:paraId="2135C83D" w14:textId="208B26F1" w:rsidR="005B397F" w:rsidRDefault="005B397F" w:rsidP="005B397F">
      <w:pPr>
        <w:rPr>
          <w:rFonts w:ascii="ＭＳ ゴシック" w:eastAsia="ＭＳ ゴシック" w:hAnsi="ＭＳ ゴシック"/>
          <w:sz w:val="22"/>
        </w:rPr>
      </w:pPr>
    </w:p>
    <w:p w14:paraId="274F822F" w14:textId="6702AC85" w:rsidR="005B397F" w:rsidRDefault="005B397F" w:rsidP="005B397F">
      <w:pPr>
        <w:rPr>
          <w:rFonts w:ascii="ＭＳ ゴシック" w:eastAsia="ＭＳ ゴシック" w:hAnsi="ＭＳ ゴシック"/>
          <w:sz w:val="22"/>
        </w:rPr>
      </w:pPr>
    </w:p>
    <w:p w14:paraId="30421D7E" w14:textId="6D3112ED" w:rsidR="005B397F" w:rsidRDefault="005B397F" w:rsidP="005B397F">
      <w:pPr>
        <w:rPr>
          <w:rFonts w:ascii="ＭＳ ゴシック" w:eastAsia="ＭＳ ゴシック" w:hAnsi="ＭＳ ゴシック"/>
          <w:sz w:val="22"/>
        </w:rPr>
      </w:pPr>
    </w:p>
    <w:p w14:paraId="73722B22" w14:textId="26A578C8" w:rsidR="005B397F" w:rsidRDefault="005B397F" w:rsidP="005B397F">
      <w:pPr>
        <w:rPr>
          <w:rFonts w:ascii="ＭＳ ゴシック" w:eastAsia="ＭＳ ゴシック" w:hAnsi="ＭＳ ゴシック"/>
          <w:sz w:val="22"/>
        </w:rPr>
      </w:pPr>
    </w:p>
    <w:p w14:paraId="7DEDB8AD" w14:textId="011E40DB" w:rsidR="005B397F" w:rsidRDefault="005B397F" w:rsidP="005B397F">
      <w:pPr>
        <w:rPr>
          <w:rFonts w:ascii="ＭＳ ゴシック" w:eastAsia="ＭＳ ゴシック" w:hAnsi="ＭＳ ゴシック"/>
          <w:sz w:val="22"/>
        </w:rPr>
      </w:pPr>
    </w:p>
    <w:p w14:paraId="23D2B278" w14:textId="42B97E7C" w:rsidR="005B397F" w:rsidRDefault="005B397F" w:rsidP="005B397F">
      <w:pPr>
        <w:rPr>
          <w:rFonts w:ascii="ＭＳ ゴシック" w:eastAsia="ＭＳ ゴシック" w:hAnsi="ＭＳ ゴシック"/>
          <w:sz w:val="22"/>
        </w:rPr>
      </w:pPr>
    </w:p>
    <w:p w14:paraId="6515758A" w14:textId="2D4B249B" w:rsidR="005B397F" w:rsidRDefault="005B397F" w:rsidP="005B397F">
      <w:pPr>
        <w:rPr>
          <w:rFonts w:ascii="ＭＳ ゴシック" w:eastAsia="ＭＳ ゴシック" w:hAnsi="ＭＳ ゴシック"/>
          <w:sz w:val="22"/>
        </w:rPr>
      </w:pPr>
    </w:p>
    <w:p w14:paraId="034B2812" w14:textId="6C1A4D7A" w:rsidR="005B397F" w:rsidRDefault="005B397F" w:rsidP="005B397F">
      <w:pPr>
        <w:rPr>
          <w:rFonts w:ascii="ＭＳ ゴシック" w:eastAsia="ＭＳ ゴシック" w:hAnsi="ＭＳ ゴシック"/>
          <w:sz w:val="22"/>
        </w:rPr>
      </w:pPr>
    </w:p>
    <w:p w14:paraId="754CF475" w14:textId="09D3F071" w:rsidR="005B397F" w:rsidRPr="00DD2C1E" w:rsidRDefault="005B397F" w:rsidP="0054369E">
      <w:pPr>
        <w:ind w:firstLineChars="500" w:firstLine="1063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D2C1E">
        <w:rPr>
          <w:rFonts w:ascii="ＭＳ Ｐゴシック" w:eastAsia="ＭＳ Ｐゴシック" w:hAnsi="ＭＳ Ｐゴシック"/>
          <w:szCs w:val="21"/>
        </w:rPr>
        <w:t>Char-EC</w:t>
      </w:r>
      <w:r w:rsidRPr="00DD2C1E">
        <w:rPr>
          <w:rFonts w:ascii="ＭＳ Ｐゴシック" w:eastAsia="ＭＳ Ｐゴシック" w:hAnsi="ＭＳ Ｐゴシック" w:hint="eastAsia"/>
          <w:szCs w:val="21"/>
        </w:rPr>
        <w:t>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の関係</w:t>
      </w:r>
    </w:p>
    <w:p w14:paraId="244B1602" w14:textId="6FAC01EA" w:rsidR="005B397F" w:rsidRPr="000F25DD" w:rsidRDefault="005B397F" w:rsidP="005B397F">
      <w:pPr>
        <w:rPr>
          <w:rFonts w:ascii="ＭＳ ゴシック" w:eastAsia="ＭＳ ゴシック" w:hAnsi="ＭＳ ゴシック"/>
          <w:sz w:val="22"/>
        </w:rPr>
      </w:pPr>
    </w:p>
    <w:p w14:paraId="6F980BB0" w14:textId="0F20A349" w:rsidR="005B397F" w:rsidRPr="0056633E" w:rsidRDefault="005B397F" w:rsidP="005B397F">
      <w:pPr>
        <w:rPr>
          <w:rFonts w:ascii="Times New Roman" w:hAnsi="Times New Roman"/>
          <w:szCs w:val="21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Pr="007C05EC">
        <w:rPr>
          <w:rFonts w:ascii="ＭＳ ゴシック" w:eastAsia="ＭＳ ゴシック" w:hAnsi="ＭＳ ゴシック" w:hint="eastAsia"/>
          <w:sz w:val="22"/>
        </w:rPr>
        <w:t>.5　無機元素濃度</w:t>
      </w:r>
    </w:p>
    <w:p w14:paraId="37054B49" w14:textId="06153178" w:rsidR="005B397F" w:rsidRDefault="005B397F" w:rsidP="005B397F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15</w:t>
      </w:r>
      <w:r>
        <w:rPr>
          <w:rFonts w:ascii="Times New Roman" w:hAnsi="Times New Roman" w:hint="eastAsia"/>
          <w:szCs w:val="21"/>
        </w:rPr>
        <w:t>～</w:t>
      </w:r>
      <w:r w:rsidR="0005598F">
        <w:rPr>
          <w:rFonts w:ascii="Times New Roman" w:hAnsi="Times New Roman"/>
          <w:szCs w:val="21"/>
        </w:rPr>
        <w:t>28</w:t>
      </w:r>
      <w:r>
        <w:rPr>
          <w:rFonts w:ascii="Times New Roman" w:hAnsi="Times New Roman" w:hint="eastAsia"/>
          <w:szCs w:val="21"/>
        </w:rPr>
        <w:t>に、コア期間中の</w:t>
      </w:r>
      <w:r w:rsidRPr="00036EF7">
        <w:rPr>
          <w:rFonts w:ascii="Times New Roman" w:hAnsi="Times New Roman" w:hint="eastAsia"/>
          <w:szCs w:val="21"/>
        </w:rPr>
        <w:t>ナトリウム（</w:t>
      </w:r>
      <w:r w:rsidRPr="00036EF7">
        <w:rPr>
          <w:rFonts w:ascii="Times New Roman" w:hAnsi="Times New Roman" w:hint="eastAsia"/>
          <w:szCs w:val="21"/>
        </w:rPr>
        <w:t>Na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アルミニウム（</w:t>
      </w:r>
      <w:r w:rsidRPr="00036EF7">
        <w:rPr>
          <w:rFonts w:ascii="Times New Roman" w:hAnsi="Times New Roman" w:hint="eastAsia"/>
          <w:szCs w:val="21"/>
        </w:rPr>
        <w:t>Al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カリウム（</w:t>
      </w:r>
      <w:r w:rsidRPr="00036EF7">
        <w:rPr>
          <w:rFonts w:ascii="Times New Roman" w:hAnsi="Times New Roman" w:hint="eastAsia"/>
          <w:szCs w:val="21"/>
        </w:rPr>
        <w:t>K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カルシウム（</w:t>
      </w:r>
      <w:r w:rsidRPr="00036EF7">
        <w:rPr>
          <w:rFonts w:ascii="Times New Roman" w:hAnsi="Times New Roman" w:hint="eastAsia"/>
          <w:szCs w:val="21"/>
        </w:rPr>
        <w:t>Ca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バナジウム（</w:t>
      </w:r>
      <w:r w:rsidRPr="00036EF7">
        <w:rPr>
          <w:rFonts w:ascii="Times New Roman" w:hAnsi="Times New Roman" w:hint="eastAsia"/>
          <w:szCs w:val="21"/>
        </w:rPr>
        <w:t>V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クロム（</w:t>
      </w:r>
      <w:r w:rsidRPr="00036EF7">
        <w:rPr>
          <w:rFonts w:ascii="Times New Roman" w:hAnsi="Times New Roman" w:hint="eastAsia"/>
          <w:szCs w:val="21"/>
        </w:rPr>
        <w:t>Cr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マンガン（</w:t>
      </w:r>
      <w:proofErr w:type="spellStart"/>
      <w:r w:rsidRPr="00036EF7">
        <w:rPr>
          <w:rFonts w:ascii="Times New Roman" w:hAnsi="Times New Roman" w:hint="eastAsia"/>
          <w:szCs w:val="21"/>
        </w:rPr>
        <w:t>Mn</w:t>
      </w:r>
      <w:proofErr w:type="spellEnd"/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鉄（</w:t>
      </w:r>
      <w:r w:rsidRPr="00036EF7">
        <w:rPr>
          <w:rFonts w:ascii="Times New Roman" w:hAnsi="Times New Roman" w:hint="eastAsia"/>
          <w:szCs w:val="21"/>
        </w:rPr>
        <w:t>Fe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ニッケル（</w:t>
      </w:r>
      <w:r w:rsidRPr="00036EF7">
        <w:rPr>
          <w:rFonts w:ascii="Times New Roman" w:hAnsi="Times New Roman" w:hint="eastAsia"/>
          <w:szCs w:val="21"/>
        </w:rPr>
        <w:t>Ni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銅（</w:t>
      </w:r>
      <w:r w:rsidRPr="00036EF7">
        <w:rPr>
          <w:rFonts w:ascii="Times New Roman" w:hAnsi="Times New Roman" w:hint="eastAsia"/>
          <w:szCs w:val="21"/>
        </w:rPr>
        <w:t>Cu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亜鉛（</w:t>
      </w:r>
      <w:r w:rsidRPr="00036EF7">
        <w:rPr>
          <w:rFonts w:ascii="Times New Roman" w:hAnsi="Times New Roman" w:hint="eastAsia"/>
          <w:szCs w:val="21"/>
        </w:rPr>
        <w:t>Zn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ヒ素（</w:t>
      </w:r>
      <w:r w:rsidRPr="00036EF7">
        <w:rPr>
          <w:rFonts w:ascii="Times New Roman" w:hAnsi="Times New Roman" w:hint="eastAsia"/>
          <w:szCs w:val="21"/>
        </w:rPr>
        <w:t>As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セレン（</w:t>
      </w:r>
      <w:r w:rsidRPr="00036EF7">
        <w:rPr>
          <w:rFonts w:ascii="Times New Roman" w:hAnsi="Times New Roman" w:hint="eastAsia"/>
          <w:szCs w:val="21"/>
        </w:rPr>
        <w:t>Se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鉛（</w:t>
      </w:r>
      <w:proofErr w:type="spellStart"/>
      <w:r w:rsidRPr="00036EF7">
        <w:rPr>
          <w:rFonts w:ascii="Times New Roman" w:hAnsi="Times New Roman" w:hint="eastAsia"/>
          <w:szCs w:val="21"/>
        </w:rPr>
        <w:t>Pb</w:t>
      </w:r>
      <w:proofErr w:type="spellEnd"/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の平均濃度分布をそれぞれ示す。</w:t>
      </w:r>
      <w:r>
        <w:rPr>
          <w:rFonts w:ascii="Times New Roman" w:hAnsi="Times New Roman" w:hint="eastAsia"/>
          <w:szCs w:val="21"/>
        </w:rPr>
        <w:t>Na</w:t>
      </w:r>
      <w:r>
        <w:rPr>
          <w:rFonts w:ascii="Times New Roman" w:hAnsi="Times New Roman" w:hint="eastAsia"/>
          <w:szCs w:val="21"/>
        </w:rPr>
        <w:t>については沿岸部で高い傾向がみられ、海塩粒子の影響であると考えられる。</w:t>
      </w:r>
      <w:r>
        <w:rPr>
          <w:rFonts w:ascii="Times New Roman" w:hAnsi="Times New Roman" w:hint="eastAsia"/>
          <w:szCs w:val="21"/>
        </w:rPr>
        <w:t>V</w:t>
      </w:r>
      <w:r w:rsidR="002F7E4C">
        <w:rPr>
          <w:rFonts w:ascii="Times New Roman" w:hAnsi="Times New Roman" w:hint="eastAsia"/>
          <w:szCs w:val="21"/>
        </w:rPr>
        <w:t>についても沿岸部で高い傾向がみられ、船舶や臨海部における</w:t>
      </w:r>
      <w:r>
        <w:rPr>
          <w:rFonts w:ascii="Times New Roman" w:hAnsi="Times New Roman" w:hint="eastAsia"/>
          <w:szCs w:val="21"/>
        </w:rPr>
        <w:t>石油燃焼施設等の影響が推測される。</w:t>
      </w:r>
      <w:r>
        <w:rPr>
          <w:rFonts w:ascii="Times New Roman" w:hAnsi="Times New Roman" w:hint="eastAsia"/>
          <w:szCs w:val="21"/>
        </w:rPr>
        <w:t>Cr</w:t>
      </w:r>
      <w:r>
        <w:rPr>
          <w:rFonts w:ascii="Times New Roman" w:hAnsi="Times New Roman" w:hint="eastAsia"/>
          <w:szCs w:val="21"/>
        </w:rPr>
        <w:t>、</w:t>
      </w:r>
      <w:proofErr w:type="spellStart"/>
      <w:r>
        <w:rPr>
          <w:rFonts w:ascii="Times New Roman" w:hAnsi="Times New Roman" w:hint="eastAsia"/>
          <w:szCs w:val="21"/>
        </w:rPr>
        <w:t>Mn</w:t>
      </w:r>
      <w:proofErr w:type="spellEnd"/>
      <w:r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Fe</w:t>
      </w:r>
      <w:r>
        <w:rPr>
          <w:rFonts w:ascii="Times New Roman" w:hAnsi="Times New Roman" w:hint="eastAsia"/>
          <w:szCs w:val="21"/>
        </w:rPr>
        <w:t>、</w:t>
      </w:r>
      <w:r w:rsidR="00A411CD">
        <w:rPr>
          <w:rFonts w:ascii="Times New Roman" w:hAnsi="Times New Roman"/>
          <w:szCs w:val="21"/>
        </w:rPr>
        <w:t>Ni</w:t>
      </w:r>
      <w:r w:rsidR="00A411CD">
        <w:rPr>
          <w:rFonts w:ascii="Times New Roman" w:hAnsi="Times New Roman" w:hint="eastAsia"/>
          <w:szCs w:val="21"/>
        </w:rPr>
        <w:t>、</w:t>
      </w:r>
      <w:r w:rsidR="00A411CD">
        <w:rPr>
          <w:rFonts w:ascii="Times New Roman" w:hAnsi="Times New Roman"/>
          <w:szCs w:val="21"/>
        </w:rPr>
        <w:t>Se</w:t>
      </w:r>
      <w:r w:rsidR="00A411CD">
        <w:rPr>
          <w:rFonts w:ascii="Times New Roman" w:hAnsi="Times New Roman" w:hint="eastAsia"/>
          <w:szCs w:val="21"/>
        </w:rPr>
        <w:t>、</w:t>
      </w:r>
      <w:proofErr w:type="spellStart"/>
      <w:r>
        <w:rPr>
          <w:rFonts w:ascii="Times New Roman" w:hAnsi="Times New Roman" w:hint="eastAsia"/>
          <w:szCs w:val="21"/>
        </w:rPr>
        <w:t>Pb</w:t>
      </w:r>
      <w:proofErr w:type="spellEnd"/>
      <w:r w:rsidR="00A411CD">
        <w:rPr>
          <w:rFonts w:ascii="Times New Roman" w:hAnsi="Times New Roman" w:hint="eastAsia"/>
          <w:szCs w:val="21"/>
        </w:rPr>
        <w:t>については、程度の差はあるが、</w:t>
      </w:r>
      <w:r>
        <w:rPr>
          <w:rFonts w:ascii="Times New Roman" w:hAnsi="Times New Roman" w:hint="eastAsia"/>
          <w:szCs w:val="21"/>
        </w:rPr>
        <w:t>沿岸部や都市部で相対的に高い傾向がみられ、工業活動や都市活動との関連が示唆される。なお、</w:t>
      </w:r>
      <w:r>
        <w:rPr>
          <w:rFonts w:ascii="Times New Roman" w:hAnsi="Times New Roman" w:hint="eastAsia"/>
          <w:szCs w:val="21"/>
        </w:rPr>
        <w:t>Cu</w:t>
      </w:r>
      <w:r>
        <w:rPr>
          <w:rFonts w:ascii="Times New Roman" w:hAnsi="Times New Roman" w:hint="eastAsia"/>
          <w:szCs w:val="21"/>
        </w:rPr>
        <w:t>の平均濃度は大和で</w:t>
      </w:r>
      <w:r w:rsidR="009D487E">
        <w:rPr>
          <w:rFonts w:ascii="Times New Roman" w:hAnsi="Times New Roman"/>
          <w:szCs w:val="21"/>
        </w:rPr>
        <w:t>44.6</w:t>
      </w:r>
      <w:r>
        <w:rPr>
          <w:rFonts w:ascii="Times New Roman" w:hAnsi="Times New Roman" w:hint="eastAsia"/>
          <w:szCs w:val="21"/>
        </w:rPr>
        <w:t>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と特異的に高かった。これは</w:t>
      </w:r>
      <w:r w:rsidR="00D1060C">
        <w:rPr>
          <w:rFonts w:ascii="Times New Roman" w:hAnsi="Times New Roman" w:hint="eastAsia"/>
          <w:szCs w:val="21"/>
        </w:rPr>
        <w:t>大和で</w:t>
      </w:r>
      <w:r w:rsidR="00D1060C">
        <w:rPr>
          <w:rFonts w:ascii="Times New Roman" w:hAnsi="Times New Roman" w:hint="eastAsia"/>
          <w:szCs w:val="21"/>
        </w:rPr>
        <w:t xml:space="preserve">Cu </w:t>
      </w:r>
      <w:r w:rsidR="00D1060C">
        <w:rPr>
          <w:rFonts w:ascii="Times New Roman" w:hAnsi="Times New Roman" w:hint="eastAsia"/>
          <w:szCs w:val="21"/>
        </w:rPr>
        <w:t>が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 w:hint="eastAsia"/>
          <w:szCs w:val="21"/>
        </w:rPr>
        <w:t>月</w:t>
      </w:r>
      <w:r w:rsidR="00D1060C">
        <w:rPr>
          <w:rFonts w:ascii="Times New Roman" w:hAnsi="Times New Roman" w:hint="eastAsia"/>
          <w:szCs w:val="21"/>
        </w:rPr>
        <w:t>15</w:t>
      </w:r>
      <w:r>
        <w:rPr>
          <w:rFonts w:ascii="Times New Roman" w:hAnsi="Times New Roman" w:hint="eastAsia"/>
          <w:szCs w:val="21"/>
        </w:rPr>
        <w:t>日</w:t>
      </w:r>
      <w:r w:rsidR="00D1060C">
        <w:rPr>
          <w:rFonts w:ascii="Times New Roman" w:hAnsi="Times New Roman" w:hint="eastAsia"/>
          <w:szCs w:val="21"/>
        </w:rPr>
        <w:t>に</w:t>
      </w:r>
      <w:r w:rsidR="00D1060C">
        <w:rPr>
          <w:rFonts w:ascii="Times New Roman" w:hAnsi="Times New Roman" w:hint="eastAsia"/>
          <w:szCs w:val="21"/>
        </w:rPr>
        <w:t>130ng/m</w:t>
      </w:r>
      <w:r w:rsidR="00D1060C" w:rsidRPr="00757A74">
        <w:rPr>
          <w:rFonts w:ascii="Times New Roman" w:hAnsi="Times New Roman" w:hint="eastAsia"/>
          <w:szCs w:val="21"/>
          <w:vertAlign w:val="superscript"/>
        </w:rPr>
        <w:t>3</w:t>
      </w:r>
      <w:r w:rsidR="00D1060C">
        <w:rPr>
          <w:rFonts w:ascii="Times New Roman" w:hAnsi="Times New Roman" w:hint="eastAsia"/>
          <w:szCs w:val="21"/>
        </w:rPr>
        <w:t>、</w:t>
      </w:r>
      <w:r w:rsidR="00D1060C">
        <w:rPr>
          <w:rFonts w:ascii="Times New Roman" w:hAnsi="Times New Roman" w:hint="eastAsia"/>
          <w:szCs w:val="21"/>
        </w:rPr>
        <w:t>5</w:t>
      </w:r>
      <w:r w:rsidR="00D1060C">
        <w:rPr>
          <w:rFonts w:ascii="Times New Roman" w:hAnsi="Times New Roman" w:hint="eastAsia"/>
          <w:szCs w:val="21"/>
        </w:rPr>
        <w:t>月</w:t>
      </w:r>
      <w:r w:rsidR="00D1060C">
        <w:rPr>
          <w:rFonts w:ascii="Times New Roman" w:hAnsi="Times New Roman" w:hint="eastAsia"/>
          <w:szCs w:val="21"/>
        </w:rPr>
        <w:t>1</w:t>
      </w:r>
      <w:r w:rsidR="00D1060C">
        <w:rPr>
          <w:rFonts w:ascii="Times New Roman" w:hAnsi="Times New Roman"/>
          <w:szCs w:val="21"/>
        </w:rPr>
        <w:t>6</w:t>
      </w:r>
      <w:r w:rsidR="00D1060C">
        <w:rPr>
          <w:rFonts w:ascii="Times New Roman" w:hAnsi="Times New Roman" w:hint="eastAsia"/>
          <w:szCs w:val="21"/>
        </w:rPr>
        <w:t>日</w:t>
      </w:r>
      <w:r>
        <w:rPr>
          <w:rFonts w:ascii="Times New Roman" w:hAnsi="Times New Roman" w:hint="eastAsia"/>
          <w:szCs w:val="21"/>
        </w:rPr>
        <w:t>に</w:t>
      </w:r>
      <w:r w:rsidR="00D1060C">
        <w:rPr>
          <w:rFonts w:ascii="Times New Roman" w:hAnsi="Times New Roman" w:hint="eastAsia"/>
          <w:szCs w:val="21"/>
        </w:rPr>
        <w:t>17</w:t>
      </w:r>
      <w:r>
        <w:rPr>
          <w:rFonts w:ascii="Times New Roman" w:hAnsi="Times New Roman" w:hint="eastAsia"/>
          <w:szCs w:val="21"/>
        </w:rPr>
        <w:t>0ng/m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と突出して高くなったためであり、コア期間中のそれ以外の日は</w:t>
      </w: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 w:hint="eastAsia"/>
          <w:szCs w:val="21"/>
        </w:rPr>
        <w:t>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 w:rsidRPr="0056633E">
        <w:rPr>
          <w:rFonts w:ascii="Times New Roman" w:hAnsi="Times New Roman" w:hint="eastAsia"/>
          <w:szCs w:val="21"/>
        </w:rPr>
        <w:t>未満</w:t>
      </w:r>
      <w:r>
        <w:rPr>
          <w:rFonts w:ascii="Times New Roman" w:hAnsi="Times New Roman" w:hint="eastAsia"/>
          <w:szCs w:val="21"/>
        </w:rPr>
        <w:t>であった。</w:t>
      </w:r>
    </w:p>
    <w:p w14:paraId="6125FC2B" w14:textId="28BB2E99" w:rsidR="005B397F" w:rsidRDefault="005B397F" w:rsidP="005B397F">
      <w:pPr>
        <w:rPr>
          <w:rFonts w:ascii="Times New Roman" w:hAnsi="Times New Roman"/>
          <w:szCs w:val="21"/>
        </w:rPr>
      </w:pPr>
    </w:p>
    <w:p w14:paraId="0947F6DC" w14:textId="0CA53FB5" w:rsidR="005B397F" w:rsidRDefault="00AE67BA" w:rsidP="005B397F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79232" behindDoc="0" locked="0" layoutInCell="1" allowOverlap="1" wp14:anchorId="2BFBCE1E" wp14:editId="7A7A875C">
            <wp:simplePos x="0" y="0"/>
            <wp:positionH relativeFrom="column">
              <wp:posOffset>2748915</wp:posOffset>
            </wp:positionH>
            <wp:positionV relativeFrom="paragraph">
              <wp:posOffset>97790</wp:posOffset>
            </wp:positionV>
            <wp:extent cx="2724078" cy="1970405"/>
            <wp:effectExtent l="19050" t="19050" r="19685" b="1079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86" cy="1978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78C" w:rsidRPr="0042378C">
        <w:rPr>
          <w:noProof/>
        </w:rPr>
        <w:drawing>
          <wp:anchor distT="0" distB="0" distL="114300" distR="114300" simplePos="0" relativeHeight="251666944" behindDoc="0" locked="0" layoutInCell="1" allowOverlap="1" wp14:anchorId="26965795" wp14:editId="16EC2DFE">
            <wp:simplePos x="0" y="0"/>
            <wp:positionH relativeFrom="column">
              <wp:posOffset>31750</wp:posOffset>
            </wp:positionH>
            <wp:positionV relativeFrom="paragraph">
              <wp:posOffset>97155</wp:posOffset>
            </wp:positionV>
            <wp:extent cx="2714488" cy="1970949"/>
            <wp:effectExtent l="25400" t="25400" r="29210" b="3619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88" cy="19709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6055A" w14:textId="182563E8" w:rsidR="005B397F" w:rsidRDefault="005B397F" w:rsidP="005B397F">
      <w:pPr>
        <w:rPr>
          <w:rFonts w:ascii="Times New Roman" w:hAnsi="Times New Roman"/>
          <w:szCs w:val="21"/>
        </w:rPr>
      </w:pPr>
    </w:p>
    <w:p w14:paraId="359826B6" w14:textId="77777777" w:rsidR="005B397F" w:rsidRDefault="005B397F" w:rsidP="005B397F">
      <w:pPr>
        <w:rPr>
          <w:rFonts w:ascii="Times New Roman" w:hAnsi="Times New Roman"/>
          <w:szCs w:val="21"/>
        </w:rPr>
      </w:pPr>
    </w:p>
    <w:p w14:paraId="2911E5DE" w14:textId="77777777" w:rsidR="005B397F" w:rsidRDefault="005B397F" w:rsidP="005B397F">
      <w:pPr>
        <w:rPr>
          <w:rFonts w:ascii="Times New Roman" w:hAnsi="Times New Roman"/>
          <w:szCs w:val="21"/>
        </w:rPr>
      </w:pPr>
    </w:p>
    <w:p w14:paraId="2EAC2FA5" w14:textId="77777777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1EAC970C" w14:textId="2649096E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5E2B737C" w14:textId="77777777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43FA4ADE" w14:textId="77777777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7416F2EC" w14:textId="77777777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2F72447E" w14:textId="77777777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4DBA59E2" w14:textId="09E05297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図3-1-</w:t>
      </w:r>
      <w:r w:rsidR="0005598F">
        <w:rPr>
          <w:rFonts w:ascii="ＭＳ Ｐゴシック" w:eastAsia="ＭＳ Ｐゴシック" w:hAnsi="ＭＳ Ｐゴシック"/>
          <w:szCs w:val="21"/>
        </w:rPr>
        <w:t>15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ナトリウムの平均濃度分布　　</w:t>
      </w:r>
      <w:r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16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アルミニウムの平均濃度分布</w:t>
      </w:r>
    </w:p>
    <w:p w14:paraId="23818EE7" w14:textId="7AF14237" w:rsidR="005B397F" w:rsidRDefault="005B397F" w:rsidP="0096403C">
      <w:pPr>
        <w:ind w:leftChars="-1" w:left="-2"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7DD9E7CC" w14:textId="0A9998AA" w:rsidR="005B397F" w:rsidRDefault="000A4522" w:rsidP="005B397F">
      <w:pPr>
        <w:ind w:leftChars="-1" w:hanging="2"/>
        <w:jc w:val="center"/>
        <w:rPr>
          <w:rFonts w:ascii="Times New Roman" w:hAnsi="Times New Roman"/>
          <w:noProof/>
          <w:szCs w:val="21"/>
        </w:rPr>
      </w:pPr>
      <w:r w:rsidRPr="00F4305F">
        <w:rPr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54C6EB99" wp14:editId="48141FFD">
            <wp:simplePos x="0" y="0"/>
            <wp:positionH relativeFrom="column">
              <wp:posOffset>2720340</wp:posOffset>
            </wp:positionH>
            <wp:positionV relativeFrom="paragraph">
              <wp:posOffset>81915</wp:posOffset>
            </wp:positionV>
            <wp:extent cx="2735580" cy="1985416"/>
            <wp:effectExtent l="19050" t="19050" r="26670" b="1524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9854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F83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0560" behindDoc="0" locked="0" layoutInCell="1" allowOverlap="1" wp14:anchorId="6250061A" wp14:editId="418261F0">
            <wp:simplePos x="0" y="0"/>
            <wp:positionH relativeFrom="column">
              <wp:posOffset>9856</wp:posOffset>
            </wp:positionH>
            <wp:positionV relativeFrom="paragraph">
              <wp:posOffset>80645</wp:posOffset>
            </wp:positionV>
            <wp:extent cx="2718986" cy="1985645"/>
            <wp:effectExtent l="19050" t="19050" r="24765" b="146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86" cy="1985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E71ED" w14:textId="4CD9714D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78854B77" w14:textId="449E27A3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2CAD012D" w14:textId="77777777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0412F963" w14:textId="77777777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66F5FCDD" w14:textId="7669E215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05F2A971" w14:textId="7A732F31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495B10E4" w14:textId="18141EC7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45A3E78D" w14:textId="2E0A60D1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3BF6D534" w14:textId="7E7AAE51" w:rsidR="005B397F" w:rsidRPr="0056633E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075E0296" w14:textId="2BAA6DBE" w:rsidR="005B397F" w:rsidRPr="00DD2C1E" w:rsidRDefault="005B397F" w:rsidP="005B397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 w:hint="eastAsia"/>
          <w:szCs w:val="21"/>
        </w:rPr>
        <w:t xml:space="preserve">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05598F">
        <w:rPr>
          <w:rFonts w:ascii="ＭＳ Ｐゴシック" w:eastAsia="ＭＳ Ｐゴシック" w:hAnsi="ＭＳ Ｐゴシック"/>
          <w:szCs w:val="21"/>
        </w:rPr>
        <w:t>17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カリウムの平均濃度分布　　   </w:t>
      </w:r>
      <w:r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図3-1</w:t>
      </w:r>
      <w:r w:rsidR="0005598F">
        <w:rPr>
          <w:rFonts w:ascii="ＭＳ Ｐゴシック" w:eastAsia="ＭＳ Ｐゴシック" w:hAnsi="ＭＳ Ｐゴシック"/>
          <w:szCs w:val="21"/>
        </w:rPr>
        <w:t>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カルシウムの平均濃度分布</w:t>
      </w:r>
    </w:p>
    <w:p w14:paraId="3C95EE0A" w14:textId="701451D0" w:rsidR="005B397F" w:rsidRDefault="00A91815" w:rsidP="005B397F">
      <w:pPr>
        <w:ind w:leftChars="-1" w:hanging="2"/>
        <w:jc w:val="center"/>
        <w:rPr>
          <w:rFonts w:ascii="Times New Roman" w:hAnsi="Times New Roman"/>
          <w:szCs w:val="21"/>
        </w:rPr>
      </w:pPr>
      <w:r w:rsidRPr="00A91815">
        <w:rPr>
          <w:noProof/>
        </w:rPr>
        <w:drawing>
          <wp:anchor distT="0" distB="0" distL="114300" distR="114300" simplePos="0" relativeHeight="251648512" behindDoc="0" locked="0" layoutInCell="1" allowOverlap="1" wp14:anchorId="39376F6F" wp14:editId="7527E217">
            <wp:simplePos x="0" y="0"/>
            <wp:positionH relativeFrom="column">
              <wp:posOffset>2740025</wp:posOffset>
            </wp:positionH>
            <wp:positionV relativeFrom="paragraph">
              <wp:posOffset>145415</wp:posOffset>
            </wp:positionV>
            <wp:extent cx="2740967" cy="1978025"/>
            <wp:effectExtent l="25400" t="25400" r="27940" b="28575"/>
            <wp:wrapNone/>
            <wp:docPr id="2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67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05F">
        <w:rPr>
          <w:noProof/>
        </w:rPr>
        <w:drawing>
          <wp:anchor distT="0" distB="0" distL="114300" distR="114300" simplePos="0" relativeHeight="251647488" behindDoc="0" locked="0" layoutInCell="1" allowOverlap="1" wp14:anchorId="7ABE3D15" wp14:editId="150CBA38">
            <wp:simplePos x="0" y="0"/>
            <wp:positionH relativeFrom="column">
              <wp:posOffset>5080</wp:posOffset>
            </wp:positionH>
            <wp:positionV relativeFrom="paragraph">
              <wp:posOffset>149044</wp:posOffset>
            </wp:positionV>
            <wp:extent cx="2729865" cy="1972652"/>
            <wp:effectExtent l="25400" t="25400" r="13335" b="34290"/>
            <wp:wrapNone/>
            <wp:docPr id="1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9726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9BC4A" w14:textId="709C2B27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21947BC" w14:textId="6CC88951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EE1E3DD" w14:textId="715B7C8F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3AEF9D0E" w14:textId="655E5DDB" w:rsidR="005B397F" w:rsidRPr="0056633E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15690106" w14:textId="08C9A839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7858FBF9" w14:textId="71BFFDB4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08C77386" w14:textId="2C4B1A35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66A79D17" w14:textId="3FE0EF21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47426B26" w14:textId="4ABC0C3A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5A156AF1" w14:textId="57468C23" w:rsidR="005B397F" w:rsidRPr="00DD2C1E" w:rsidRDefault="005B397F" w:rsidP="005B397F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05598F">
        <w:rPr>
          <w:rFonts w:ascii="ＭＳ Ｐゴシック" w:eastAsia="ＭＳ Ｐゴシック" w:hAnsi="ＭＳ Ｐゴシック"/>
          <w:szCs w:val="21"/>
        </w:rPr>
        <w:t>19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バナジウムの平均濃度分布　　   図3-1-</w:t>
      </w:r>
      <w:r w:rsidR="0005598F">
        <w:rPr>
          <w:rFonts w:ascii="ＭＳ Ｐゴシック" w:eastAsia="ＭＳ Ｐゴシック" w:hAnsi="ＭＳ Ｐゴシック"/>
          <w:szCs w:val="21"/>
        </w:rPr>
        <w:t>20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クロムの平均濃度分布</w:t>
      </w:r>
    </w:p>
    <w:p w14:paraId="02B48D1A" w14:textId="487AEF15" w:rsidR="005B397F" w:rsidRPr="0056633E" w:rsidRDefault="00A411CD" w:rsidP="005B397F">
      <w:pPr>
        <w:ind w:leftChars="-1" w:left="-2" w:firstLineChars="200" w:firstLine="42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1584" behindDoc="0" locked="0" layoutInCell="1" allowOverlap="1" wp14:anchorId="0FAAAB4F" wp14:editId="08B57E4B">
            <wp:simplePos x="0" y="0"/>
            <wp:positionH relativeFrom="column">
              <wp:posOffset>2736491</wp:posOffset>
            </wp:positionH>
            <wp:positionV relativeFrom="paragraph">
              <wp:posOffset>115929</wp:posOffset>
            </wp:positionV>
            <wp:extent cx="2750769" cy="1987550"/>
            <wp:effectExtent l="19050" t="19050" r="12065" b="1270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00" cy="2003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815" w:rsidRPr="00A91815">
        <w:rPr>
          <w:noProof/>
        </w:rPr>
        <w:drawing>
          <wp:anchor distT="0" distB="0" distL="114300" distR="114300" simplePos="0" relativeHeight="251649536" behindDoc="0" locked="0" layoutInCell="1" allowOverlap="1" wp14:anchorId="204AD4BC" wp14:editId="2D2E49AA">
            <wp:simplePos x="0" y="0"/>
            <wp:positionH relativeFrom="column">
              <wp:posOffset>-21765</wp:posOffset>
            </wp:positionH>
            <wp:positionV relativeFrom="paragraph">
              <wp:posOffset>118201</wp:posOffset>
            </wp:positionV>
            <wp:extent cx="2762425" cy="1988094"/>
            <wp:effectExtent l="25400" t="25400" r="31750" b="19050"/>
            <wp:wrapNone/>
            <wp:docPr id="2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25" cy="19880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5C0FC" w14:textId="138F9ADB" w:rsidR="005B397F" w:rsidRDefault="005B397F" w:rsidP="005B397F">
      <w:pPr>
        <w:rPr>
          <w:rFonts w:ascii="Times New Roman" w:hAnsi="Times New Roman"/>
          <w:noProof/>
          <w:szCs w:val="21"/>
        </w:rPr>
      </w:pPr>
    </w:p>
    <w:p w14:paraId="031979A4" w14:textId="77777777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035C36E3" w14:textId="77777777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03B25FB0" w14:textId="79DCD1DB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6D0D9667" w14:textId="77777777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3D4FD632" w14:textId="7E7A77CB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3AD91AF3" w14:textId="77777777" w:rsidR="005B397F" w:rsidRPr="006023A5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35EBAD80" w14:textId="77777777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2D6BDD72" w14:textId="77777777" w:rsidR="005B397F" w:rsidRDefault="005B397F" w:rsidP="005B397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1E1B1F01" w14:textId="4A44A6C7" w:rsidR="005B397F" w:rsidRPr="00DD2C1E" w:rsidRDefault="005B397F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21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マンガンの平均濃度分布　　　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A411CD">
        <w:rPr>
          <w:rFonts w:ascii="ＭＳ Ｐゴシック" w:eastAsia="ＭＳ Ｐゴシック" w:hAnsi="ＭＳ Ｐゴシック" w:hint="eastAsia"/>
          <w:szCs w:val="21"/>
        </w:rPr>
        <w:t>図3-1-</w:t>
      </w:r>
      <w:r w:rsidR="0005598F" w:rsidRPr="00A411CD">
        <w:rPr>
          <w:rFonts w:ascii="ＭＳ Ｐゴシック" w:eastAsia="ＭＳ Ｐゴシック" w:hAnsi="ＭＳ Ｐゴシック"/>
          <w:szCs w:val="21"/>
        </w:rPr>
        <w:t>22</w:t>
      </w:r>
      <w:r w:rsidRPr="00A411CD">
        <w:rPr>
          <w:rFonts w:ascii="ＭＳ Ｐゴシック" w:eastAsia="ＭＳ Ｐゴシック" w:hAnsi="ＭＳ Ｐゴシック" w:hint="eastAsia"/>
          <w:szCs w:val="21"/>
        </w:rPr>
        <w:t xml:space="preserve">　鉄の平均濃度分布</w:t>
      </w:r>
      <w:r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118132DF" w14:textId="5A31538A" w:rsidR="005B397F" w:rsidRDefault="00A91815" w:rsidP="005B397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  <w:r w:rsidRPr="00A91815"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34A221F0" wp14:editId="7880E24F">
            <wp:simplePos x="0" y="0"/>
            <wp:positionH relativeFrom="column">
              <wp:posOffset>2739391</wp:posOffset>
            </wp:positionH>
            <wp:positionV relativeFrom="paragraph">
              <wp:posOffset>81915</wp:posOffset>
            </wp:positionV>
            <wp:extent cx="2730802" cy="1983105"/>
            <wp:effectExtent l="19050" t="19050" r="12700" b="17145"/>
            <wp:wrapNone/>
            <wp:docPr id="2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40" cy="19851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815">
        <w:rPr>
          <w:noProof/>
        </w:rPr>
        <w:drawing>
          <wp:anchor distT="0" distB="0" distL="114300" distR="114300" simplePos="0" relativeHeight="251668992" behindDoc="0" locked="0" layoutInCell="1" allowOverlap="1" wp14:anchorId="1C263056" wp14:editId="5E55FEE0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730500" cy="1983105"/>
            <wp:effectExtent l="25400" t="25400" r="38100" b="23495"/>
            <wp:wrapNone/>
            <wp:docPr id="2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983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815">
        <w:t xml:space="preserve"> </w:t>
      </w:r>
    </w:p>
    <w:p w14:paraId="24894FC2" w14:textId="3959DD57" w:rsidR="005B397F" w:rsidRDefault="005B397F" w:rsidP="005B397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42C5888A" w14:textId="404B1F39" w:rsidR="005B397F" w:rsidRDefault="005B397F" w:rsidP="005B397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2F13DF6A" w14:textId="77777777" w:rsidR="005B397F" w:rsidRDefault="005B397F" w:rsidP="005B397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286EB1B6" w14:textId="77777777" w:rsidR="005B397F" w:rsidRDefault="005B397F" w:rsidP="005B397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39A4628B" w14:textId="77777777" w:rsidR="005B397F" w:rsidRDefault="005B397F" w:rsidP="005B397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726536A6" w14:textId="77777777" w:rsidR="005B397F" w:rsidRDefault="005B397F" w:rsidP="005B397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2FEE7B70" w14:textId="77777777" w:rsidR="005B397F" w:rsidRDefault="005B397F" w:rsidP="005B397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6B023859" w14:textId="77777777" w:rsidR="005B397F" w:rsidRDefault="005B397F" w:rsidP="005B397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4F38A52B" w14:textId="77777777" w:rsidR="005B397F" w:rsidRDefault="005B397F" w:rsidP="005B397F">
      <w:pPr>
        <w:ind w:leftChars="-1" w:left="-2" w:firstLineChars="200" w:firstLine="425"/>
        <w:jc w:val="left"/>
        <w:rPr>
          <w:rFonts w:ascii="Times New Roman" w:hAnsi="Times New Roman"/>
          <w:noProof/>
          <w:szCs w:val="21"/>
        </w:rPr>
      </w:pPr>
    </w:p>
    <w:p w14:paraId="4B253FC2" w14:textId="477FCB15" w:rsidR="005B397F" w:rsidRPr="00DD2C1E" w:rsidRDefault="005B397F" w:rsidP="005B397F">
      <w:pPr>
        <w:ind w:firstLineChars="250" w:firstLine="531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05598F">
        <w:rPr>
          <w:rFonts w:ascii="ＭＳ Ｐゴシック" w:eastAsia="ＭＳ Ｐゴシック" w:hAnsi="ＭＳ Ｐゴシック"/>
          <w:szCs w:val="21"/>
        </w:rPr>
        <w:t>23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ニッケルの平均濃度分布　　　　 </w:t>
      </w:r>
      <w:r>
        <w:rPr>
          <w:rFonts w:ascii="ＭＳ Ｐゴシック" w:eastAsia="ＭＳ Ｐゴシック" w:hAnsi="ＭＳ Ｐゴシック"/>
          <w:szCs w:val="21"/>
        </w:rPr>
        <w:t xml:space="preserve">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05598F">
        <w:rPr>
          <w:rFonts w:ascii="ＭＳ Ｐゴシック" w:eastAsia="ＭＳ Ｐゴシック" w:hAnsi="ＭＳ Ｐゴシック"/>
          <w:szCs w:val="21"/>
        </w:rPr>
        <w:t>24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銅の平均濃度分布</w:t>
      </w:r>
    </w:p>
    <w:p w14:paraId="6F0BC6D9" w14:textId="48FF65C1" w:rsidR="005B397F" w:rsidRDefault="00F837FB" w:rsidP="005B397F">
      <w:pPr>
        <w:ind w:leftChars="-1" w:hanging="2"/>
        <w:rPr>
          <w:rFonts w:ascii="Times New Roman" w:hAnsi="Times New Roman"/>
          <w:szCs w:val="21"/>
        </w:rPr>
      </w:pPr>
      <w:r w:rsidRPr="00F837FB">
        <w:rPr>
          <w:noProof/>
        </w:rPr>
        <w:drawing>
          <wp:anchor distT="0" distB="0" distL="114300" distR="114300" simplePos="0" relativeHeight="251673088" behindDoc="0" locked="0" layoutInCell="1" allowOverlap="1" wp14:anchorId="69CA73E7" wp14:editId="3152F4C7">
            <wp:simplePos x="0" y="0"/>
            <wp:positionH relativeFrom="column">
              <wp:posOffset>2739390</wp:posOffset>
            </wp:positionH>
            <wp:positionV relativeFrom="paragraph">
              <wp:posOffset>113665</wp:posOffset>
            </wp:positionV>
            <wp:extent cx="2725031" cy="1983084"/>
            <wp:effectExtent l="19050" t="19050" r="18415" b="17780"/>
            <wp:wrapNone/>
            <wp:docPr id="3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62" cy="1985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7FB">
        <w:rPr>
          <w:noProof/>
        </w:rPr>
        <w:drawing>
          <wp:anchor distT="0" distB="0" distL="114300" distR="114300" simplePos="0" relativeHeight="251671040" behindDoc="0" locked="0" layoutInCell="1" allowOverlap="1" wp14:anchorId="097962B8" wp14:editId="004737C8">
            <wp:simplePos x="0" y="0"/>
            <wp:positionH relativeFrom="column">
              <wp:posOffset>5715</wp:posOffset>
            </wp:positionH>
            <wp:positionV relativeFrom="paragraph">
              <wp:posOffset>106680</wp:posOffset>
            </wp:positionV>
            <wp:extent cx="2733675" cy="1983105"/>
            <wp:effectExtent l="25400" t="25400" r="34925" b="23495"/>
            <wp:wrapNone/>
            <wp:docPr id="3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83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856B6" w14:textId="1C2816CD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538362E7" w14:textId="77777777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72760923" w14:textId="53B3E4B0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35498006" w14:textId="2D48ACA0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5FC126D7" w14:textId="77777777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0FFBFCF2" w14:textId="77777777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51238689" w14:textId="77777777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5AED1F91" w14:textId="77777777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55E0E9CC" w14:textId="77777777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30761512" w14:textId="5D00FBC5" w:rsidR="005B397F" w:rsidRPr="00DD2C1E" w:rsidRDefault="005B397F" w:rsidP="005B397F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05598F">
        <w:rPr>
          <w:rFonts w:ascii="ＭＳ Ｐゴシック" w:eastAsia="ＭＳ Ｐゴシック" w:hAnsi="ＭＳ Ｐゴシック"/>
          <w:szCs w:val="21"/>
        </w:rPr>
        <w:t>25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亜鉛の平均濃度分布　　　　 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図3-1-</w:t>
      </w:r>
      <w:r w:rsidR="0005598F">
        <w:rPr>
          <w:rFonts w:ascii="ＭＳ Ｐゴシック" w:eastAsia="ＭＳ Ｐゴシック" w:hAnsi="ＭＳ Ｐゴシック"/>
          <w:szCs w:val="21"/>
        </w:rPr>
        <w:t>26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ヒ素の平均濃度分布</w:t>
      </w:r>
    </w:p>
    <w:p w14:paraId="3D1324D6" w14:textId="17399C3C" w:rsidR="005B397F" w:rsidRPr="006023A5" w:rsidRDefault="00F837FB" w:rsidP="005B397F">
      <w:pPr>
        <w:rPr>
          <w:rFonts w:ascii="Times New Roman" w:hAnsi="Times New Roman"/>
          <w:szCs w:val="21"/>
        </w:rPr>
      </w:pPr>
      <w:r w:rsidRPr="00F837FB">
        <w:rPr>
          <w:noProof/>
        </w:rPr>
        <w:drawing>
          <wp:anchor distT="0" distB="0" distL="114300" distR="114300" simplePos="0" relativeHeight="251675136" behindDoc="0" locked="0" layoutInCell="1" allowOverlap="1" wp14:anchorId="3D0A5A0A" wp14:editId="69864342">
            <wp:simplePos x="0" y="0"/>
            <wp:positionH relativeFrom="column">
              <wp:posOffset>2729865</wp:posOffset>
            </wp:positionH>
            <wp:positionV relativeFrom="paragraph">
              <wp:posOffset>135890</wp:posOffset>
            </wp:positionV>
            <wp:extent cx="2713101" cy="1972582"/>
            <wp:effectExtent l="19050" t="19050" r="11430" b="27940"/>
            <wp:wrapNone/>
            <wp:docPr id="3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01" cy="19725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7FB">
        <w:rPr>
          <w:noProof/>
        </w:rPr>
        <w:drawing>
          <wp:anchor distT="0" distB="0" distL="114300" distR="114300" simplePos="0" relativeHeight="251674112" behindDoc="0" locked="0" layoutInCell="1" allowOverlap="1" wp14:anchorId="561A5CF0" wp14:editId="25775B51">
            <wp:simplePos x="0" y="0"/>
            <wp:positionH relativeFrom="column">
              <wp:posOffset>53340</wp:posOffset>
            </wp:positionH>
            <wp:positionV relativeFrom="paragraph">
              <wp:posOffset>135890</wp:posOffset>
            </wp:positionV>
            <wp:extent cx="2679700" cy="1971675"/>
            <wp:effectExtent l="19050" t="19050" r="25400" b="28575"/>
            <wp:wrapNone/>
            <wp:docPr id="3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902A8" w14:textId="78C4212C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1767A380" w14:textId="1166AFB8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7DF82F60" w14:textId="2A9BE2A9" w:rsidR="005B397F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353E79D3" w14:textId="77777777" w:rsidR="005B397F" w:rsidRDefault="005B397F" w:rsidP="005B397F">
      <w:pPr>
        <w:rPr>
          <w:rFonts w:ascii="Times New Roman" w:hAnsi="Times New Roman"/>
          <w:szCs w:val="21"/>
        </w:rPr>
      </w:pPr>
    </w:p>
    <w:p w14:paraId="38D4688C" w14:textId="77777777" w:rsidR="005B397F" w:rsidRDefault="005B397F" w:rsidP="005B397F">
      <w:pPr>
        <w:rPr>
          <w:rFonts w:ascii="Times New Roman" w:hAnsi="Times New Roman"/>
          <w:szCs w:val="21"/>
        </w:rPr>
      </w:pPr>
    </w:p>
    <w:p w14:paraId="47BB94FB" w14:textId="77777777" w:rsidR="005B397F" w:rsidRDefault="005B397F" w:rsidP="005B397F">
      <w:pPr>
        <w:rPr>
          <w:rFonts w:ascii="Times New Roman" w:hAnsi="Times New Roman"/>
          <w:szCs w:val="21"/>
        </w:rPr>
      </w:pPr>
    </w:p>
    <w:p w14:paraId="024F3E06" w14:textId="77777777" w:rsidR="005B397F" w:rsidRDefault="005B397F" w:rsidP="005B397F">
      <w:pPr>
        <w:rPr>
          <w:rFonts w:ascii="Times New Roman" w:hAnsi="Times New Roman"/>
          <w:szCs w:val="21"/>
        </w:rPr>
      </w:pPr>
    </w:p>
    <w:p w14:paraId="350B21AE" w14:textId="654BB71D" w:rsidR="005B397F" w:rsidRDefault="005B397F" w:rsidP="005B397F">
      <w:pPr>
        <w:rPr>
          <w:rFonts w:ascii="Times New Roman" w:hAnsi="Times New Roman"/>
          <w:szCs w:val="21"/>
        </w:rPr>
      </w:pPr>
    </w:p>
    <w:p w14:paraId="0717DE38" w14:textId="77777777" w:rsidR="005B397F" w:rsidRPr="0056633E" w:rsidRDefault="005B397F" w:rsidP="005B397F">
      <w:pPr>
        <w:rPr>
          <w:rFonts w:ascii="Times New Roman" w:hAnsi="Times New Roman"/>
          <w:szCs w:val="21"/>
        </w:rPr>
      </w:pPr>
    </w:p>
    <w:p w14:paraId="39B4B1D5" w14:textId="11E318DE" w:rsidR="005B397F" w:rsidRPr="00DD2C1E" w:rsidRDefault="005B397F" w:rsidP="005B397F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05598F">
        <w:rPr>
          <w:rFonts w:ascii="ＭＳ Ｐゴシック" w:eastAsia="ＭＳ Ｐゴシック" w:hAnsi="ＭＳ Ｐゴシック"/>
          <w:szCs w:val="21"/>
        </w:rPr>
        <w:t>27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セレンの平均濃度分布　　　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28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鉛の平均濃度分布</w:t>
      </w:r>
    </w:p>
    <w:p w14:paraId="3C3CD2F6" w14:textId="1D29BB81" w:rsidR="00B40823" w:rsidRPr="005B397F" w:rsidRDefault="00B40823" w:rsidP="0096403C">
      <w:pPr>
        <w:ind w:leftChars="-1" w:left="-2" w:firstLineChars="100" w:firstLine="213"/>
        <w:rPr>
          <w:rFonts w:ascii="Times New Roman" w:hAnsi="Times New Roman"/>
          <w:szCs w:val="21"/>
        </w:rPr>
      </w:pPr>
    </w:p>
    <w:sectPr w:rsidR="00B40823" w:rsidRPr="005B397F" w:rsidSect="00043C6F">
      <w:pgSz w:w="11906" w:h="16838" w:code="9"/>
      <w:pgMar w:top="1701" w:right="1701" w:bottom="1701" w:left="1701" w:header="851" w:footer="992" w:gutter="0"/>
      <w:pgNumType w:start="5"/>
      <w:cols w:space="425"/>
      <w:docGrid w:type="linesAndChars" w:linePitch="335" w:charSpace="53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3FD83D2" w15:done="0"/>
  <w15:commentEx w15:paraId="04639AD1" w15:done="0"/>
  <w15:commentEx w15:paraId="7DCEEA82" w15:done="0"/>
  <w15:commentEx w15:paraId="02EFF1EC" w15:done="0"/>
  <w15:commentEx w15:paraId="224A0F9F" w15:done="0"/>
  <w15:commentEx w15:paraId="2F94F2D0" w15:done="0"/>
  <w15:commentEx w15:paraId="43961D1C" w15:done="0"/>
  <w15:commentEx w15:paraId="7F74361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CA1B93" w14:textId="77777777" w:rsidR="000007F3" w:rsidRDefault="000007F3" w:rsidP="00A37558">
      <w:r>
        <w:separator/>
      </w:r>
    </w:p>
  </w:endnote>
  <w:endnote w:type="continuationSeparator" w:id="0">
    <w:p w14:paraId="272875D7" w14:textId="77777777" w:rsidR="000007F3" w:rsidRDefault="000007F3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B931FE" w14:textId="77777777" w:rsidR="000007F3" w:rsidRDefault="000007F3" w:rsidP="00A37558">
      <w:r>
        <w:separator/>
      </w:r>
    </w:p>
  </w:footnote>
  <w:footnote w:type="continuationSeparator" w:id="0">
    <w:p w14:paraId="4C76A103" w14:textId="77777777" w:rsidR="000007F3" w:rsidRDefault="000007F3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國分 優孝">
    <w15:presenceInfo w15:providerId="AD" w15:userId="S-1-5-21-4270205307-2046622451-3277903247-34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revisionView w:markup="0"/>
  <w:defaultTabStop w:val="840"/>
  <w:drawingGridHorizontalSpacing w:val="213"/>
  <w:drawingGridVerticalSpacing w:val="33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FE"/>
    <w:rsid w:val="000007F3"/>
    <w:rsid w:val="000015C6"/>
    <w:rsid w:val="00003CCC"/>
    <w:rsid w:val="00010D53"/>
    <w:rsid w:val="000122A6"/>
    <w:rsid w:val="00014661"/>
    <w:rsid w:val="00017F6D"/>
    <w:rsid w:val="0002535B"/>
    <w:rsid w:val="00036EF7"/>
    <w:rsid w:val="00037E6F"/>
    <w:rsid w:val="00043C6F"/>
    <w:rsid w:val="0005598F"/>
    <w:rsid w:val="0006155F"/>
    <w:rsid w:val="00072D3A"/>
    <w:rsid w:val="00074FD9"/>
    <w:rsid w:val="00077D67"/>
    <w:rsid w:val="000801CE"/>
    <w:rsid w:val="00086263"/>
    <w:rsid w:val="00095A69"/>
    <w:rsid w:val="0009681D"/>
    <w:rsid w:val="00096E56"/>
    <w:rsid w:val="000A4522"/>
    <w:rsid w:val="000A7AFC"/>
    <w:rsid w:val="000B5CEF"/>
    <w:rsid w:val="000B5E69"/>
    <w:rsid w:val="000C0935"/>
    <w:rsid w:val="000D16B5"/>
    <w:rsid w:val="000E3F38"/>
    <w:rsid w:val="000E5C4A"/>
    <w:rsid w:val="000E7C5C"/>
    <w:rsid w:val="000F25DD"/>
    <w:rsid w:val="000F7F40"/>
    <w:rsid w:val="00104392"/>
    <w:rsid w:val="00105A7B"/>
    <w:rsid w:val="00110BDF"/>
    <w:rsid w:val="0011372A"/>
    <w:rsid w:val="00121B89"/>
    <w:rsid w:val="00127283"/>
    <w:rsid w:val="00134E3D"/>
    <w:rsid w:val="00136BD1"/>
    <w:rsid w:val="00155667"/>
    <w:rsid w:val="00172EB1"/>
    <w:rsid w:val="00177FE9"/>
    <w:rsid w:val="001810F7"/>
    <w:rsid w:val="001820DC"/>
    <w:rsid w:val="00193E16"/>
    <w:rsid w:val="001A611C"/>
    <w:rsid w:val="001A6DD3"/>
    <w:rsid w:val="001B1DC9"/>
    <w:rsid w:val="001B3D8D"/>
    <w:rsid w:val="001B5207"/>
    <w:rsid w:val="001E33EC"/>
    <w:rsid w:val="001E7137"/>
    <w:rsid w:val="00211DAC"/>
    <w:rsid w:val="00225044"/>
    <w:rsid w:val="00227AF6"/>
    <w:rsid w:val="00235284"/>
    <w:rsid w:val="00252C8F"/>
    <w:rsid w:val="002540E8"/>
    <w:rsid w:val="002541B4"/>
    <w:rsid w:val="00254510"/>
    <w:rsid w:val="00260B8B"/>
    <w:rsid w:val="002716E0"/>
    <w:rsid w:val="00271EC1"/>
    <w:rsid w:val="00275110"/>
    <w:rsid w:val="00282B2F"/>
    <w:rsid w:val="002B3111"/>
    <w:rsid w:val="002B5384"/>
    <w:rsid w:val="002B5576"/>
    <w:rsid w:val="002C2FFB"/>
    <w:rsid w:val="002C4F08"/>
    <w:rsid w:val="002D5AD6"/>
    <w:rsid w:val="002D696F"/>
    <w:rsid w:val="002E06BF"/>
    <w:rsid w:val="002E1493"/>
    <w:rsid w:val="002F7E4C"/>
    <w:rsid w:val="00302943"/>
    <w:rsid w:val="003040E2"/>
    <w:rsid w:val="00332FC3"/>
    <w:rsid w:val="00336383"/>
    <w:rsid w:val="00341420"/>
    <w:rsid w:val="003533D7"/>
    <w:rsid w:val="003540A4"/>
    <w:rsid w:val="00355CE9"/>
    <w:rsid w:val="003565C6"/>
    <w:rsid w:val="003677B6"/>
    <w:rsid w:val="00377992"/>
    <w:rsid w:val="00387FC7"/>
    <w:rsid w:val="00390AF7"/>
    <w:rsid w:val="00395875"/>
    <w:rsid w:val="003B0E46"/>
    <w:rsid w:val="003B2B7C"/>
    <w:rsid w:val="003C0555"/>
    <w:rsid w:val="003C10F7"/>
    <w:rsid w:val="003C5AF6"/>
    <w:rsid w:val="003C7F4C"/>
    <w:rsid w:val="003D166E"/>
    <w:rsid w:val="003E0238"/>
    <w:rsid w:val="003E26DA"/>
    <w:rsid w:val="003E6E93"/>
    <w:rsid w:val="003E7F2B"/>
    <w:rsid w:val="0042378C"/>
    <w:rsid w:val="00424ABB"/>
    <w:rsid w:val="004250F7"/>
    <w:rsid w:val="00425309"/>
    <w:rsid w:val="004346A2"/>
    <w:rsid w:val="0044179A"/>
    <w:rsid w:val="00446B02"/>
    <w:rsid w:val="00463345"/>
    <w:rsid w:val="00464DE2"/>
    <w:rsid w:val="004652B8"/>
    <w:rsid w:val="00471C35"/>
    <w:rsid w:val="004733BD"/>
    <w:rsid w:val="0047709E"/>
    <w:rsid w:val="0048073D"/>
    <w:rsid w:val="00484C42"/>
    <w:rsid w:val="00490AFF"/>
    <w:rsid w:val="004945C9"/>
    <w:rsid w:val="004A25FE"/>
    <w:rsid w:val="004A4668"/>
    <w:rsid w:val="004A6BC5"/>
    <w:rsid w:val="004B0294"/>
    <w:rsid w:val="004E62C0"/>
    <w:rsid w:val="005064A6"/>
    <w:rsid w:val="005152FA"/>
    <w:rsid w:val="0052091C"/>
    <w:rsid w:val="00521490"/>
    <w:rsid w:val="00527070"/>
    <w:rsid w:val="00532446"/>
    <w:rsid w:val="00534B2D"/>
    <w:rsid w:val="0054369E"/>
    <w:rsid w:val="005517B0"/>
    <w:rsid w:val="005559AB"/>
    <w:rsid w:val="0055627C"/>
    <w:rsid w:val="0056333F"/>
    <w:rsid w:val="00565C0B"/>
    <w:rsid w:val="0056633E"/>
    <w:rsid w:val="00570A90"/>
    <w:rsid w:val="00575612"/>
    <w:rsid w:val="00577056"/>
    <w:rsid w:val="00580E72"/>
    <w:rsid w:val="00585E36"/>
    <w:rsid w:val="00594F1B"/>
    <w:rsid w:val="005A0135"/>
    <w:rsid w:val="005A296E"/>
    <w:rsid w:val="005B0DA7"/>
    <w:rsid w:val="005B2A1F"/>
    <w:rsid w:val="005B397F"/>
    <w:rsid w:val="005C117D"/>
    <w:rsid w:val="005C1683"/>
    <w:rsid w:val="005C1F88"/>
    <w:rsid w:val="005D1FAB"/>
    <w:rsid w:val="005D2904"/>
    <w:rsid w:val="005D6A04"/>
    <w:rsid w:val="005E218F"/>
    <w:rsid w:val="005E3A57"/>
    <w:rsid w:val="005F41F4"/>
    <w:rsid w:val="006023A5"/>
    <w:rsid w:val="00605D37"/>
    <w:rsid w:val="00621718"/>
    <w:rsid w:val="00640E11"/>
    <w:rsid w:val="00647213"/>
    <w:rsid w:val="00650057"/>
    <w:rsid w:val="006504ED"/>
    <w:rsid w:val="00653988"/>
    <w:rsid w:val="006668D7"/>
    <w:rsid w:val="00680E01"/>
    <w:rsid w:val="00680F91"/>
    <w:rsid w:val="00685450"/>
    <w:rsid w:val="00695F1F"/>
    <w:rsid w:val="006B560C"/>
    <w:rsid w:val="006C5C0F"/>
    <w:rsid w:val="006D0648"/>
    <w:rsid w:val="006D31F3"/>
    <w:rsid w:val="006D67AA"/>
    <w:rsid w:val="006D740A"/>
    <w:rsid w:val="006E1B74"/>
    <w:rsid w:val="006E3697"/>
    <w:rsid w:val="006F674F"/>
    <w:rsid w:val="007021C5"/>
    <w:rsid w:val="007079E6"/>
    <w:rsid w:val="00720DBD"/>
    <w:rsid w:val="0074577A"/>
    <w:rsid w:val="00752977"/>
    <w:rsid w:val="00752E6F"/>
    <w:rsid w:val="00757A74"/>
    <w:rsid w:val="00757D67"/>
    <w:rsid w:val="00773098"/>
    <w:rsid w:val="007961D3"/>
    <w:rsid w:val="0079682C"/>
    <w:rsid w:val="00797685"/>
    <w:rsid w:val="007A24FA"/>
    <w:rsid w:val="007A7AA0"/>
    <w:rsid w:val="007B5830"/>
    <w:rsid w:val="007C05EC"/>
    <w:rsid w:val="007C20A3"/>
    <w:rsid w:val="007D0A8B"/>
    <w:rsid w:val="007E28D3"/>
    <w:rsid w:val="007E29F7"/>
    <w:rsid w:val="007E4A83"/>
    <w:rsid w:val="007F1CFB"/>
    <w:rsid w:val="007F5711"/>
    <w:rsid w:val="00803070"/>
    <w:rsid w:val="008031A5"/>
    <w:rsid w:val="008035CB"/>
    <w:rsid w:val="00806D1E"/>
    <w:rsid w:val="00815F2E"/>
    <w:rsid w:val="00817298"/>
    <w:rsid w:val="0082462F"/>
    <w:rsid w:val="00867DA9"/>
    <w:rsid w:val="0087134F"/>
    <w:rsid w:val="00886957"/>
    <w:rsid w:val="008B0C8F"/>
    <w:rsid w:val="008C4A6E"/>
    <w:rsid w:val="008C5141"/>
    <w:rsid w:val="008C6755"/>
    <w:rsid w:val="008D03D0"/>
    <w:rsid w:val="008E1C79"/>
    <w:rsid w:val="008E50DC"/>
    <w:rsid w:val="008E63D4"/>
    <w:rsid w:val="008E7E73"/>
    <w:rsid w:val="00905B6C"/>
    <w:rsid w:val="009118E4"/>
    <w:rsid w:val="00914460"/>
    <w:rsid w:val="00927EA3"/>
    <w:rsid w:val="009365C9"/>
    <w:rsid w:val="00937F3A"/>
    <w:rsid w:val="00950D49"/>
    <w:rsid w:val="0095766E"/>
    <w:rsid w:val="009628C4"/>
    <w:rsid w:val="0096403C"/>
    <w:rsid w:val="0097107D"/>
    <w:rsid w:val="00987AFE"/>
    <w:rsid w:val="009904C6"/>
    <w:rsid w:val="009B4E92"/>
    <w:rsid w:val="009B7449"/>
    <w:rsid w:val="009C01E7"/>
    <w:rsid w:val="009C21C4"/>
    <w:rsid w:val="009C3ED0"/>
    <w:rsid w:val="009D487E"/>
    <w:rsid w:val="009E1380"/>
    <w:rsid w:val="009E5816"/>
    <w:rsid w:val="009E704C"/>
    <w:rsid w:val="009E743D"/>
    <w:rsid w:val="00A14F43"/>
    <w:rsid w:val="00A24BDE"/>
    <w:rsid w:val="00A250C3"/>
    <w:rsid w:val="00A37558"/>
    <w:rsid w:val="00A411CD"/>
    <w:rsid w:val="00A50FF0"/>
    <w:rsid w:val="00A6278E"/>
    <w:rsid w:val="00A65DED"/>
    <w:rsid w:val="00A71214"/>
    <w:rsid w:val="00A71BF1"/>
    <w:rsid w:val="00A75607"/>
    <w:rsid w:val="00A75892"/>
    <w:rsid w:val="00A775F6"/>
    <w:rsid w:val="00A77BBE"/>
    <w:rsid w:val="00A80DE9"/>
    <w:rsid w:val="00A82570"/>
    <w:rsid w:val="00A846B1"/>
    <w:rsid w:val="00A90661"/>
    <w:rsid w:val="00A91815"/>
    <w:rsid w:val="00A9225E"/>
    <w:rsid w:val="00A97457"/>
    <w:rsid w:val="00AA1D0A"/>
    <w:rsid w:val="00AA5E71"/>
    <w:rsid w:val="00AB1ED7"/>
    <w:rsid w:val="00AB62C4"/>
    <w:rsid w:val="00AE67BA"/>
    <w:rsid w:val="00AE7648"/>
    <w:rsid w:val="00AF199F"/>
    <w:rsid w:val="00AF6626"/>
    <w:rsid w:val="00AF7585"/>
    <w:rsid w:val="00AF78E7"/>
    <w:rsid w:val="00B00D3A"/>
    <w:rsid w:val="00B041D5"/>
    <w:rsid w:val="00B10EB2"/>
    <w:rsid w:val="00B133F0"/>
    <w:rsid w:val="00B3386F"/>
    <w:rsid w:val="00B40823"/>
    <w:rsid w:val="00B4365F"/>
    <w:rsid w:val="00B63897"/>
    <w:rsid w:val="00B64375"/>
    <w:rsid w:val="00B67550"/>
    <w:rsid w:val="00B72143"/>
    <w:rsid w:val="00B72F59"/>
    <w:rsid w:val="00B85D55"/>
    <w:rsid w:val="00BA2622"/>
    <w:rsid w:val="00BA36BC"/>
    <w:rsid w:val="00BC0B2B"/>
    <w:rsid w:val="00BC5AC5"/>
    <w:rsid w:val="00BD0DCD"/>
    <w:rsid w:val="00BD1D0B"/>
    <w:rsid w:val="00BD70F4"/>
    <w:rsid w:val="00BE7427"/>
    <w:rsid w:val="00C122BE"/>
    <w:rsid w:val="00C14C47"/>
    <w:rsid w:val="00C220EE"/>
    <w:rsid w:val="00C32AB6"/>
    <w:rsid w:val="00C358FD"/>
    <w:rsid w:val="00C40D4B"/>
    <w:rsid w:val="00C5287D"/>
    <w:rsid w:val="00C56B7D"/>
    <w:rsid w:val="00C62A8E"/>
    <w:rsid w:val="00C62E76"/>
    <w:rsid w:val="00C64EEE"/>
    <w:rsid w:val="00C65A58"/>
    <w:rsid w:val="00C665B6"/>
    <w:rsid w:val="00C76ABD"/>
    <w:rsid w:val="00C95A02"/>
    <w:rsid w:val="00CB387B"/>
    <w:rsid w:val="00CB64E0"/>
    <w:rsid w:val="00CC1D55"/>
    <w:rsid w:val="00CC508D"/>
    <w:rsid w:val="00CC51E7"/>
    <w:rsid w:val="00CD20F4"/>
    <w:rsid w:val="00CD4422"/>
    <w:rsid w:val="00CD53EE"/>
    <w:rsid w:val="00CE3C8C"/>
    <w:rsid w:val="00CF01FD"/>
    <w:rsid w:val="00CF2651"/>
    <w:rsid w:val="00CF5500"/>
    <w:rsid w:val="00D01B28"/>
    <w:rsid w:val="00D0285F"/>
    <w:rsid w:val="00D1060C"/>
    <w:rsid w:val="00D232A5"/>
    <w:rsid w:val="00D249B1"/>
    <w:rsid w:val="00D27DC6"/>
    <w:rsid w:val="00D30F12"/>
    <w:rsid w:val="00D37DAF"/>
    <w:rsid w:val="00D53C07"/>
    <w:rsid w:val="00D561A4"/>
    <w:rsid w:val="00D56A31"/>
    <w:rsid w:val="00D61F83"/>
    <w:rsid w:val="00D669B0"/>
    <w:rsid w:val="00D715C8"/>
    <w:rsid w:val="00D749FA"/>
    <w:rsid w:val="00D8291E"/>
    <w:rsid w:val="00D83F61"/>
    <w:rsid w:val="00D93AF9"/>
    <w:rsid w:val="00D9447F"/>
    <w:rsid w:val="00D96BB5"/>
    <w:rsid w:val="00DB4CAA"/>
    <w:rsid w:val="00DB57B3"/>
    <w:rsid w:val="00DB5D34"/>
    <w:rsid w:val="00DC02A0"/>
    <w:rsid w:val="00DC7551"/>
    <w:rsid w:val="00DD2C1E"/>
    <w:rsid w:val="00DE72C2"/>
    <w:rsid w:val="00DE73EF"/>
    <w:rsid w:val="00E0399B"/>
    <w:rsid w:val="00E17924"/>
    <w:rsid w:val="00E23312"/>
    <w:rsid w:val="00E2387C"/>
    <w:rsid w:val="00E25C3C"/>
    <w:rsid w:val="00E26243"/>
    <w:rsid w:val="00E3003F"/>
    <w:rsid w:val="00E3581C"/>
    <w:rsid w:val="00E42D41"/>
    <w:rsid w:val="00E51294"/>
    <w:rsid w:val="00E774D1"/>
    <w:rsid w:val="00E914B7"/>
    <w:rsid w:val="00EA1279"/>
    <w:rsid w:val="00EA40FE"/>
    <w:rsid w:val="00EB3FBB"/>
    <w:rsid w:val="00EB70B0"/>
    <w:rsid w:val="00EC39DB"/>
    <w:rsid w:val="00ED08A4"/>
    <w:rsid w:val="00ED3FA8"/>
    <w:rsid w:val="00ED7E57"/>
    <w:rsid w:val="00EE0C8E"/>
    <w:rsid w:val="00EE487C"/>
    <w:rsid w:val="00EE7DBD"/>
    <w:rsid w:val="00EF6C1B"/>
    <w:rsid w:val="00F060E1"/>
    <w:rsid w:val="00F212BA"/>
    <w:rsid w:val="00F24498"/>
    <w:rsid w:val="00F34DED"/>
    <w:rsid w:val="00F36C24"/>
    <w:rsid w:val="00F36C97"/>
    <w:rsid w:val="00F4305F"/>
    <w:rsid w:val="00F43ECB"/>
    <w:rsid w:val="00F537D1"/>
    <w:rsid w:val="00F61095"/>
    <w:rsid w:val="00F704BE"/>
    <w:rsid w:val="00F70503"/>
    <w:rsid w:val="00F73EB9"/>
    <w:rsid w:val="00F77F87"/>
    <w:rsid w:val="00F800AD"/>
    <w:rsid w:val="00F80502"/>
    <w:rsid w:val="00F82F21"/>
    <w:rsid w:val="00F837FB"/>
    <w:rsid w:val="00F8459E"/>
    <w:rsid w:val="00F96F39"/>
    <w:rsid w:val="00F97BF0"/>
    <w:rsid w:val="00FA02A8"/>
    <w:rsid w:val="00FA4AC8"/>
    <w:rsid w:val="00FC13D6"/>
    <w:rsid w:val="00FC5043"/>
    <w:rsid w:val="00FE127E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FF3C5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64EEE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C64EEE"/>
    <w:rPr>
      <w:b/>
      <w:bCs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64EEE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C64EEE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51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50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6F6AF-7F72-4A9A-99B1-51CF75DE3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591</Words>
  <Characters>3371</Characters>
  <Application>Microsoft Office Word</Application>
  <DocSecurity>0</DocSecurity>
  <Lines>28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creator>埼玉県</dc:creator>
  <cp:lastModifiedBy>東京都</cp:lastModifiedBy>
  <cp:revision>2</cp:revision>
  <cp:lastPrinted>2017-11-27T03:02:00Z</cp:lastPrinted>
  <dcterms:created xsi:type="dcterms:W3CDTF">2017-11-29T04:43:00Z</dcterms:created>
  <dcterms:modified xsi:type="dcterms:W3CDTF">2017-11-29T04:43:00Z</dcterms:modified>
</cp:coreProperties>
</file>