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6930" w:rsidRDefault="00313E94" w:rsidP="00D36930">
      <w:pPr>
        <w:rPr>
          <w:rFonts w:asciiTheme="majorEastAsia" w:eastAsiaTheme="majorEastAsia" w:hAnsiTheme="majorEastAsia"/>
          <w:sz w:val="22"/>
          <w:szCs w:val="22"/>
        </w:rPr>
      </w:pPr>
      <w:r w:rsidRPr="00ED3325">
        <w:rPr>
          <w:rFonts w:asciiTheme="majorEastAsia" w:eastAsiaTheme="majorEastAsia" w:hAnsiTheme="majorEastAsia" w:hint="eastAsia"/>
          <w:sz w:val="22"/>
          <w:szCs w:val="22"/>
        </w:rPr>
        <w:t>4</w:t>
      </w:r>
      <w:r w:rsidR="00D36930" w:rsidRPr="00ED3325">
        <w:rPr>
          <w:rFonts w:asciiTheme="majorEastAsia" w:eastAsiaTheme="majorEastAsia" w:hAnsiTheme="majorEastAsia" w:hint="eastAsia"/>
          <w:sz w:val="22"/>
          <w:szCs w:val="22"/>
        </w:rPr>
        <w:t>.</w:t>
      </w:r>
      <w:r w:rsidR="00F97631">
        <w:rPr>
          <w:rFonts w:asciiTheme="majorEastAsia" w:eastAsiaTheme="majorEastAsia" w:hAnsiTheme="majorEastAsia" w:hint="eastAsia"/>
          <w:sz w:val="22"/>
          <w:szCs w:val="22"/>
        </w:rPr>
        <w:t>3</w:t>
      </w:r>
      <w:r w:rsidR="00D36930" w:rsidRPr="00ED3325">
        <w:rPr>
          <w:rFonts w:asciiTheme="majorEastAsia" w:eastAsiaTheme="majorEastAsia" w:hAnsiTheme="majorEastAsia" w:hint="eastAsia"/>
          <w:sz w:val="22"/>
          <w:szCs w:val="22"/>
        </w:rPr>
        <w:t xml:space="preserve">　PM2.5高濃度事象の</w:t>
      </w:r>
      <w:r w:rsidR="00D36930" w:rsidRPr="00ED3325">
        <w:rPr>
          <w:rFonts w:asciiTheme="majorEastAsia" w:eastAsiaTheme="majorEastAsia" w:hAnsiTheme="majorEastAsia"/>
          <w:sz w:val="22"/>
          <w:szCs w:val="22"/>
        </w:rPr>
        <w:t>詳細解析</w:t>
      </w:r>
      <w:r w:rsidR="00775647" w:rsidRPr="00ED3325">
        <w:rPr>
          <w:rFonts w:asciiTheme="majorEastAsia" w:eastAsiaTheme="majorEastAsia" w:hAnsiTheme="majorEastAsia" w:hint="eastAsia"/>
          <w:sz w:val="22"/>
          <w:szCs w:val="22"/>
        </w:rPr>
        <w:t>（</w:t>
      </w:r>
      <w:r w:rsidR="00F97631">
        <w:rPr>
          <w:rFonts w:asciiTheme="majorEastAsia" w:eastAsiaTheme="majorEastAsia" w:hAnsiTheme="majorEastAsia" w:hint="eastAsia"/>
          <w:sz w:val="22"/>
          <w:szCs w:val="22"/>
        </w:rPr>
        <w:t>夏</w:t>
      </w:r>
      <w:r w:rsidR="00775647" w:rsidRPr="00ED3325">
        <w:rPr>
          <w:rFonts w:asciiTheme="majorEastAsia" w:eastAsiaTheme="majorEastAsia" w:hAnsiTheme="majorEastAsia" w:hint="eastAsia"/>
          <w:sz w:val="22"/>
          <w:szCs w:val="22"/>
        </w:rPr>
        <w:t>季）</w:t>
      </w:r>
    </w:p>
    <w:p w:rsidR="00062CA1" w:rsidRPr="00ED3325" w:rsidRDefault="00062CA1" w:rsidP="00ED3325">
      <w:pPr>
        <w:rPr>
          <w:rFonts w:asciiTheme="majorEastAsia" w:eastAsiaTheme="majorEastAsia" w:hAnsiTheme="majorEastAsia"/>
          <w:szCs w:val="22"/>
        </w:rPr>
      </w:pPr>
      <w:r w:rsidRPr="00ED3325">
        <w:rPr>
          <w:rFonts w:asciiTheme="majorEastAsia" w:eastAsiaTheme="majorEastAsia" w:hAnsiTheme="majorEastAsia" w:hint="eastAsia"/>
          <w:szCs w:val="22"/>
        </w:rPr>
        <w:t>4.</w:t>
      </w:r>
      <w:r w:rsidR="00F97631">
        <w:rPr>
          <w:rFonts w:asciiTheme="majorEastAsia" w:eastAsiaTheme="majorEastAsia" w:hAnsiTheme="majorEastAsia" w:hint="eastAsia"/>
          <w:szCs w:val="22"/>
        </w:rPr>
        <w:t>3</w:t>
      </w:r>
      <w:r w:rsidRPr="00ED3325">
        <w:rPr>
          <w:rFonts w:asciiTheme="majorEastAsia" w:eastAsiaTheme="majorEastAsia" w:hAnsiTheme="majorEastAsia" w:hint="eastAsia"/>
          <w:szCs w:val="22"/>
        </w:rPr>
        <w:t>.</w:t>
      </w:r>
      <w:r w:rsidR="00F97631">
        <w:rPr>
          <w:rFonts w:asciiTheme="majorEastAsia" w:eastAsiaTheme="majorEastAsia" w:hAnsiTheme="majorEastAsia" w:hint="eastAsia"/>
          <w:szCs w:val="22"/>
        </w:rPr>
        <w:t>1</w:t>
      </w:r>
      <w:r w:rsidRPr="00ED3325">
        <w:rPr>
          <w:rFonts w:asciiTheme="majorEastAsia" w:eastAsiaTheme="majorEastAsia" w:hAnsiTheme="majorEastAsia" w:hint="eastAsia"/>
          <w:szCs w:val="22"/>
        </w:rPr>
        <w:t xml:space="preserve">　高濃度の</w:t>
      </w:r>
      <w:r w:rsidRPr="00ED3325">
        <w:rPr>
          <w:rFonts w:asciiTheme="majorEastAsia" w:eastAsiaTheme="majorEastAsia" w:hAnsiTheme="majorEastAsia"/>
          <w:szCs w:val="22"/>
        </w:rPr>
        <w:t>発生状況</w:t>
      </w:r>
      <w:r w:rsidRPr="00ED3325">
        <w:rPr>
          <w:rFonts w:asciiTheme="majorEastAsia" w:eastAsiaTheme="majorEastAsia" w:hAnsiTheme="majorEastAsia" w:hint="eastAsia"/>
          <w:szCs w:val="22"/>
        </w:rPr>
        <w:t>(日平均値</w:t>
      </w:r>
      <w:r w:rsidRPr="00ED3325">
        <w:rPr>
          <w:rFonts w:asciiTheme="majorEastAsia" w:eastAsiaTheme="majorEastAsia" w:hAnsiTheme="majorEastAsia"/>
          <w:szCs w:val="22"/>
        </w:rPr>
        <w:t>35</w:t>
      </w:r>
      <w:r w:rsidR="00F72EC6" w:rsidRPr="00F72EC6">
        <w:rPr>
          <w:rFonts w:ascii="Symbol" w:hAnsi="Symbol"/>
        </w:rPr>
        <w:t></w:t>
      </w:r>
      <w:r w:rsidR="00F72EC6" w:rsidRPr="00F72EC6">
        <w:t>g/m</w:t>
      </w:r>
      <w:r w:rsidR="00F72EC6" w:rsidRPr="00F72EC6">
        <w:rPr>
          <w:vertAlign w:val="superscript"/>
        </w:rPr>
        <w:t>3</w:t>
      </w:r>
      <w:r w:rsidRPr="00ED3325">
        <w:rPr>
          <w:rFonts w:asciiTheme="majorEastAsia" w:eastAsiaTheme="majorEastAsia" w:hAnsiTheme="majorEastAsia" w:hint="eastAsia"/>
          <w:szCs w:val="22"/>
        </w:rPr>
        <w:t>超を高濃度とする)</w:t>
      </w:r>
    </w:p>
    <w:p w:rsidR="004C0874" w:rsidRDefault="00F97631" w:rsidP="004C0874">
      <w:pPr>
        <w:overflowPunct w:val="0"/>
        <w:adjustRightInd w:val="0"/>
        <w:ind w:leftChars="100" w:left="210"/>
        <w:textAlignment w:val="baseline"/>
        <w:rPr>
          <w:kern w:val="0"/>
        </w:rPr>
      </w:pPr>
      <w:r>
        <w:rPr>
          <w:rFonts w:hint="eastAsia"/>
          <w:kern w:val="0"/>
        </w:rPr>
        <w:t>夏</w:t>
      </w:r>
      <w:r w:rsidR="00062CA1" w:rsidRPr="00ED3325">
        <w:rPr>
          <w:rFonts w:hint="eastAsia"/>
          <w:kern w:val="0"/>
        </w:rPr>
        <w:t>季</w:t>
      </w:r>
      <w:r>
        <w:rPr>
          <w:rFonts w:hint="eastAsia"/>
          <w:kern w:val="0"/>
        </w:rPr>
        <w:t>に複数の地点で高濃度日が発生したのは</w:t>
      </w:r>
      <w:r>
        <w:rPr>
          <w:rFonts w:hint="eastAsia"/>
          <w:kern w:val="0"/>
        </w:rPr>
        <w:t>7</w:t>
      </w:r>
      <w:r>
        <w:rPr>
          <w:rFonts w:hint="eastAsia"/>
          <w:kern w:val="0"/>
        </w:rPr>
        <w:t>月</w:t>
      </w:r>
      <w:r>
        <w:rPr>
          <w:rFonts w:hint="eastAsia"/>
          <w:kern w:val="0"/>
        </w:rPr>
        <w:t>1</w:t>
      </w:r>
      <w:r>
        <w:rPr>
          <w:rFonts w:hint="eastAsia"/>
          <w:kern w:val="0"/>
        </w:rPr>
        <w:t>日から</w:t>
      </w:r>
      <w:r>
        <w:rPr>
          <w:rFonts w:hint="eastAsia"/>
          <w:kern w:val="0"/>
        </w:rPr>
        <w:t>7</w:t>
      </w:r>
      <w:r>
        <w:rPr>
          <w:rFonts w:hint="eastAsia"/>
          <w:kern w:val="0"/>
        </w:rPr>
        <w:t>月</w:t>
      </w:r>
      <w:r>
        <w:rPr>
          <w:rFonts w:hint="eastAsia"/>
          <w:kern w:val="0"/>
        </w:rPr>
        <w:t>3</w:t>
      </w:r>
      <w:r>
        <w:rPr>
          <w:rFonts w:hint="eastAsia"/>
          <w:kern w:val="0"/>
        </w:rPr>
        <w:t>日であった（表</w:t>
      </w:r>
      <w:r>
        <w:rPr>
          <w:rFonts w:hint="eastAsia"/>
          <w:kern w:val="0"/>
        </w:rPr>
        <w:t>4-1-2</w:t>
      </w:r>
      <w:r>
        <w:rPr>
          <w:rFonts w:hint="eastAsia"/>
          <w:kern w:val="0"/>
        </w:rPr>
        <w:t>）。</w:t>
      </w:r>
      <w:r w:rsidR="00AA506F">
        <w:rPr>
          <w:rFonts w:hint="eastAsia"/>
        </w:rPr>
        <w:t>7</w:t>
      </w:r>
      <w:r w:rsidR="00062CA1" w:rsidRPr="00ED3325">
        <w:rPr>
          <w:rFonts w:hint="eastAsia"/>
          <w:kern w:val="0"/>
        </w:rPr>
        <w:t>月</w:t>
      </w:r>
      <w:r w:rsidR="00062CA1" w:rsidRPr="00ED3325">
        <w:rPr>
          <w:rFonts w:hint="eastAsia"/>
        </w:rPr>
        <w:t>1</w:t>
      </w:r>
      <w:r w:rsidR="00062CA1" w:rsidRPr="00ED3325">
        <w:rPr>
          <w:rFonts w:hint="eastAsia"/>
          <w:kern w:val="0"/>
        </w:rPr>
        <w:t>日は</w:t>
      </w:r>
      <w:r w:rsidR="00AA506F">
        <w:rPr>
          <w:rFonts w:hint="eastAsia"/>
          <w:kern w:val="0"/>
        </w:rPr>
        <w:t>神奈川県東部、中央部と東京都東部で高濃度が発生し、</w:t>
      </w:r>
      <w:r w:rsidR="00AA506F">
        <w:rPr>
          <w:rFonts w:hint="eastAsia"/>
          <w:kern w:val="0"/>
        </w:rPr>
        <w:t>2</w:t>
      </w:r>
      <w:r w:rsidR="004C0874">
        <w:rPr>
          <w:rFonts w:hint="eastAsia"/>
          <w:kern w:val="0"/>
        </w:rPr>
        <w:t>日は埼玉県北部、茨</w:t>
      </w:r>
    </w:p>
    <w:p w:rsidR="00062CA1" w:rsidRPr="00ED3325" w:rsidRDefault="004C0874" w:rsidP="004C0874">
      <w:pPr>
        <w:overflowPunct w:val="0"/>
        <w:adjustRightInd w:val="0"/>
        <w:textAlignment w:val="baseline"/>
        <w:rPr>
          <w:kern w:val="0"/>
        </w:rPr>
      </w:pPr>
      <w:r>
        <w:rPr>
          <w:rFonts w:hint="eastAsia"/>
          <w:kern w:val="0"/>
        </w:rPr>
        <w:t>城</w:t>
      </w:r>
      <w:r w:rsidR="00AA506F">
        <w:rPr>
          <w:rFonts w:hint="eastAsia"/>
          <w:kern w:val="0"/>
        </w:rPr>
        <w:t>県西部、群馬県東部および栃木県で高濃度が発生した。</w:t>
      </w:r>
      <w:r w:rsidR="00AA506F">
        <w:rPr>
          <w:rFonts w:hint="eastAsia"/>
          <w:kern w:val="0"/>
        </w:rPr>
        <w:t>3</w:t>
      </w:r>
      <w:r w:rsidR="00AA506F">
        <w:rPr>
          <w:rFonts w:hint="eastAsia"/>
          <w:kern w:val="0"/>
        </w:rPr>
        <w:t>日は</w:t>
      </w:r>
      <w:r w:rsidR="007A529E">
        <w:rPr>
          <w:rFonts w:hint="eastAsia"/>
          <w:kern w:val="0"/>
        </w:rPr>
        <w:t>高濃度域が縮小して</w:t>
      </w:r>
      <w:r w:rsidR="00AA506F">
        <w:rPr>
          <w:rFonts w:hint="eastAsia"/>
          <w:kern w:val="0"/>
        </w:rPr>
        <w:t>埼玉県北部と栃木県南部</w:t>
      </w:r>
      <w:r w:rsidR="007A529E">
        <w:rPr>
          <w:rFonts w:hint="eastAsia"/>
          <w:kern w:val="0"/>
        </w:rPr>
        <w:t>のみ</w:t>
      </w:r>
      <w:r w:rsidR="00AA506F">
        <w:rPr>
          <w:rFonts w:hint="eastAsia"/>
          <w:kern w:val="0"/>
        </w:rPr>
        <w:t>で高濃度が発生した</w:t>
      </w:r>
      <w:r w:rsidR="007A529E" w:rsidRPr="00ED3325">
        <w:rPr>
          <w:rFonts w:hint="eastAsia"/>
          <w:kern w:val="0"/>
        </w:rPr>
        <w:t>（図</w:t>
      </w:r>
      <w:r w:rsidR="007A529E" w:rsidRPr="00ED3325">
        <w:rPr>
          <w:rFonts w:hint="eastAsia"/>
        </w:rPr>
        <w:t>4-</w:t>
      </w:r>
      <w:r w:rsidR="007A529E">
        <w:rPr>
          <w:rFonts w:hint="eastAsia"/>
        </w:rPr>
        <w:t>3-1</w:t>
      </w:r>
      <w:r w:rsidR="007A529E" w:rsidRPr="00ED3325">
        <w:rPr>
          <w:rFonts w:hint="eastAsia"/>
          <w:kern w:val="0"/>
        </w:rPr>
        <w:t>）</w:t>
      </w:r>
      <w:r w:rsidR="00AA506F">
        <w:rPr>
          <w:rFonts w:hint="eastAsia"/>
          <w:kern w:val="0"/>
        </w:rPr>
        <w:t>。</w:t>
      </w:r>
    </w:p>
    <w:p w:rsidR="00062CA1" w:rsidRPr="00ED3325" w:rsidRDefault="00750A21" w:rsidP="00062DC1">
      <w:pPr>
        <w:overflowPunct w:val="0"/>
        <w:adjustRightInd w:val="0"/>
        <w:textAlignment w:val="baseline"/>
        <w:rPr>
          <w:noProof/>
        </w:rPr>
      </w:pPr>
      <w:r>
        <w:rPr>
          <w:noProof/>
        </w:rPr>
        <w:drawing>
          <wp:inline distT="0" distB="0" distL="0" distR="0" wp14:anchorId="6997968A" wp14:editId="0292D159">
            <wp:extent cx="1828440" cy="1232280"/>
            <wp:effectExtent l="0" t="0" r="635"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050" t="32860" r="13782" b="14213"/>
                    <a:stretch/>
                  </pic:blipFill>
                  <pic:spPr bwMode="auto">
                    <a:xfrm>
                      <a:off x="0" y="0"/>
                      <a:ext cx="1828440" cy="123228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B4187C4" wp14:editId="0E531B3D">
            <wp:extent cx="1611720" cy="1208880"/>
            <wp:effectExtent l="0" t="0" r="762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426" t="32860" r="14627" b="15217"/>
                    <a:stretch/>
                  </pic:blipFill>
                  <pic:spPr bwMode="auto">
                    <a:xfrm>
                      <a:off x="0" y="0"/>
                      <a:ext cx="1611720" cy="120888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C7F21CD" wp14:editId="1D4349FB">
            <wp:extent cx="1635480" cy="1232280"/>
            <wp:effectExtent l="0" t="0" r="3175"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6284" t="33110" r="14205" b="13963"/>
                    <a:stretch/>
                  </pic:blipFill>
                  <pic:spPr bwMode="auto">
                    <a:xfrm>
                      <a:off x="0" y="0"/>
                      <a:ext cx="1635480" cy="1232280"/>
                    </a:xfrm>
                    <a:prstGeom prst="rect">
                      <a:avLst/>
                    </a:prstGeom>
                    <a:ln>
                      <a:noFill/>
                    </a:ln>
                    <a:extLst>
                      <a:ext uri="{53640926-AAD7-44D8-BBD7-CCE9431645EC}">
                        <a14:shadowObscured xmlns:a14="http://schemas.microsoft.com/office/drawing/2010/main"/>
                      </a:ext>
                    </a:extLst>
                  </pic:spPr>
                </pic:pic>
              </a:graphicData>
            </a:graphic>
          </wp:inline>
        </w:drawing>
      </w:r>
    </w:p>
    <w:p w:rsidR="00062CA1" w:rsidRPr="00ED3325" w:rsidRDefault="00062CA1" w:rsidP="00062DC1">
      <w:pPr>
        <w:overflowPunct w:val="0"/>
        <w:adjustRightInd w:val="0"/>
        <w:textAlignment w:val="baseline"/>
        <w:rPr>
          <w:noProof/>
        </w:rPr>
      </w:pPr>
    </w:p>
    <w:p w:rsidR="00062CA1" w:rsidRPr="00ED3325" w:rsidRDefault="00062CA1" w:rsidP="003A23D3">
      <w:pPr>
        <w:overflowPunct w:val="0"/>
        <w:adjustRightInd w:val="0"/>
        <w:ind w:firstLineChars="1200" w:firstLine="2520"/>
        <w:textAlignment w:val="baseline"/>
        <w:rPr>
          <w:rFonts w:ascii="ＭＳ Ｐゴシック" w:eastAsia="ＭＳ Ｐゴシック" w:hAnsi="ＭＳ Ｐゴシック"/>
          <w:kern w:val="0"/>
        </w:rPr>
      </w:pPr>
      <w:r w:rsidRPr="00ED3325">
        <w:rPr>
          <w:rFonts w:ascii="ＭＳ Ｐゴシック" w:eastAsia="ＭＳ Ｐゴシック" w:hAnsi="ＭＳ Ｐゴシック" w:hint="eastAsia"/>
          <w:kern w:val="0"/>
        </w:rPr>
        <w:t>図</w:t>
      </w:r>
      <w:r w:rsidRPr="00E703B7">
        <w:rPr>
          <w:rFonts w:ascii="ＭＳ Ｐゴシック" w:eastAsia="ＭＳ Ｐゴシック" w:hAnsi="ＭＳ Ｐゴシック" w:hint="eastAsia"/>
          <w:kern w:val="0"/>
        </w:rPr>
        <w:t>4-</w:t>
      </w:r>
      <w:r w:rsidR="00F97631">
        <w:rPr>
          <w:rFonts w:ascii="ＭＳ Ｐゴシック" w:eastAsia="ＭＳ Ｐゴシック" w:hAnsi="ＭＳ Ｐゴシック" w:hint="eastAsia"/>
          <w:kern w:val="0"/>
        </w:rPr>
        <w:t>3</w:t>
      </w:r>
      <w:r w:rsidR="00B72E54">
        <w:rPr>
          <w:rFonts w:ascii="ＭＳ Ｐゴシック" w:eastAsia="ＭＳ Ｐゴシック" w:hAnsi="ＭＳ Ｐゴシック" w:hint="eastAsia"/>
          <w:kern w:val="0"/>
        </w:rPr>
        <w:t>-1</w:t>
      </w:r>
      <w:r w:rsidRPr="00ED3325">
        <w:rPr>
          <w:rFonts w:ascii="ＭＳ Ｐゴシック" w:eastAsia="ＭＳ Ｐゴシック" w:hAnsi="ＭＳ Ｐゴシック" w:hint="eastAsia"/>
          <w:kern w:val="0"/>
        </w:rPr>
        <w:t xml:space="preserve">　PM2.5質量濃度分布</w:t>
      </w:r>
      <w:r w:rsidR="00E54BC7">
        <w:rPr>
          <w:rFonts w:ascii="ＭＳ Ｐゴシック" w:eastAsia="ＭＳ Ｐゴシック" w:hAnsi="ＭＳ Ｐゴシック" w:hint="eastAsia"/>
          <w:kern w:val="0"/>
        </w:rPr>
        <w:t xml:space="preserve">　</w:t>
      </w:r>
      <w:r w:rsidR="00C5623D">
        <w:rPr>
          <w:rFonts w:ascii="ＭＳ Ｐゴシック" w:eastAsia="ＭＳ Ｐゴシック" w:hAnsi="ＭＳ Ｐゴシック" w:hint="eastAsia"/>
          <w:kern w:val="0"/>
        </w:rPr>
        <w:t>（</w:t>
      </w:r>
      <w:r w:rsidR="00681EB2">
        <w:rPr>
          <w:rFonts w:ascii="ＭＳ Ｐゴシック" w:eastAsia="ＭＳ Ｐゴシック" w:hAnsi="ＭＳ Ｐゴシック" w:hint="eastAsia"/>
          <w:kern w:val="0"/>
        </w:rPr>
        <w:t>単位：</w:t>
      </w:r>
      <w:r w:rsidR="00F72EC6" w:rsidRPr="00F72EC6">
        <w:rPr>
          <w:rFonts w:ascii="Symbol" w:hAnsi="Symbol"/>
        </w:rPr>
        <w:t></w:t>
      </w:r>
      <w:r w:rsidR="00F72EC6" w:rsidRPr="00F72EC6">
        <w:t>g/m</w:t>
      </w:r>
      <w:r w:rsidR="00F72EC6" w:rsidRPr="00F72EC6">
        <w:rPr>
          <w:vertAlign w:val="superscript"/>
        </w:rPr>
        <w:t>3</w:t>
      </w:r>
      <w:r w:rsidR="00C5623D" w:rsidRPr="00C5623D">
        <w:rPr>
          <w:rFonts w:hint="eastAsia"/>
        </w:rPr>
        <w:t>）</w:t>
      </w:r>
    </w:p>
    <w:p w:rsidR="00062CA1" w:rsidRPr="00C5623D" w:rsidRDefault="00062CA1" w:rsidP="00062DC1">
      <w:pPr>
        <w:overflowPunct w:val="0"/>
        <w:adjustRightInd w:val="0"/>
        <w:textAlignment w:val="baseline"/>
        <w:rPr>
          <w:noProof/>
        </w:rPr>
      </w:pPr>
    </w:p>
    <w:p w:rsidR="00FD336A" w:rsidRPr="00ED3325" w:rsidRDefault="00D66334" w:rsidP="007A5330">
      <w:pPr>
        <w:overflowPunct w:val="0"/>
        <w:adjustRightInd w:val="0"/>
        <w:textAlignment w:val="baseline"/>
        <w:rPr>
          <w:noProof/>
        </w:rPr>
      </w:pPr>
      <w:r w:rsidRPr="00CF4844">
        <w:rPr>
          <w:rFonts w:ascii="ＭＳ ゴシック" w:eastAsia="ＭＳ ゴシック" w:hAnsi="ＭＳ ゴシック" w:hint="eastAsia"/>
          <w:color w:val="000000" w:themeColor="text1"/>
          <w:szCs w:val="22"/>
        </w:rPr>
        <w:t>4.3</w:t>
      </w:r>
      <w:r w:rsidR="000853FE">
        <w:rPr>
          <w:rFonts w:ascii="ＭＳ ゴシック" w:eastAsia="ＭＳ ゴシック" w:hAnsi="ＭＳ ゴシック" w:hint="eastAsia"/>
          <w:color w:val="000000" w:themeColor="text1"/>
          <w:szCs w:val="22"/>
        </w:rPr>
        <w:t>.2</w:t>
      </w:r>
      <w:r w:rsidRPr="00CF4844">
        <w:rPr>
          <w:rFonts w:ascii="ＭＳ ゴシック" w:eastAsia="ＭＳ ゴシック" w:hAnsi="ＭＳ ゴシック" w:hint="eastAsia"/>
          <w:color w:val="000000" w:themeColor="text1"/>
          <w:szCs w:val="22"/>
        </w:rPr>
        <w:t xml:space="preserve">　</w:t>
      </w:r>
      <w:r w:rsidRPr="00ED3325">
        <w:rPr>
          <w:rFonts w:eastAsia="ＭＳ ゴシック" w:hint="eastAsia"/>
          <w:color w:val="000000" w:themeColor="text1"/>
          <w:szCs w:val="22"/>
        </w:rPr>
        <w:t>高濃度の発生時刻や濃度変化の把握</w:t>
      </w:r>
    </w:p>
    <w:p w:rsidR="00573440" w:rsidRPr="00ED3325" w:rsidRDefault="007A5330" w:rsidP="004D2315">
      <w:pPr>
        <w:overflowPunct w:val="0"/>
        <w:adjustRightInd w:val="0"/>
        <w:textAlignment w:val="baseline"/>
        <w:rPr>
          <w:noProof/>
        </w:rPr>
      </w:pPr>
      <w:r w:rsidRPr="00ED3325">
        <w:rPr>
          <w:rFonts w:hint="eastAsia"/>
          <w:noProof/>
        </w:rPr>
        <w:t xml:space="preserve">　</w:t>
      </w:r>
      <w:r w:rsidR="000853FE">
        <w:rPr>
          <w:rFonts w:hint="eastAsia"/>
          <w:noProof/>
        </w:rPr>
        <w:t>6</w:t>
      </w:r>
      <w:r w:rsidR="00C64B45" w:rsidRPr="00ED3325">
        <w:rPr>
          <w:rFonts w:hint="eastAsia"/>
          <w:noProof/>
        </w:rPr>
        <w:t>月</w:t>
      </w:r>
      <w:r w:rsidR="000853FE">
        <w:rPr>
          <w:rFonts w:hint="eastAsia"/>
          <w:noProof/>
        </w:rPr>
        <w:t>2</w:t>
      </w:r>
      <w:r w:rsidR="00C960F9">
        <w:rPr>
          <w:rFonts w:hint="eastAsia"/>
          <w:noProof/>
        </w:rPr>
        <w:t>8</w:t>
      </w:r>
      <w:r w:rsidR="00C64B45" w:rsidRPr="00ED3325">
        <w:rPr>
          <w:rFonts w:hint="eastAsia"/>
          <w:noProof/>
        </w:rPr>
        <w:t>日</w:t>
      </w:r>
      <w:r w:rsidR="000853FE">
        <w:rPr>
          <w:rFonts w:hint="eastAsia"/>
          <w:noProof/>
        </w:rPr>
        <w:t>の午後に</w:t>
      </w:r>
      <w:r w:rsidR="000853FE">
        <w:rPr>
          <w:rFonts w:hint="eastAsia"/>
          <w:noProof/>
        </w:rPr>
        <w:t>C</w:t>
      </w:r>
      <w:r w:rsidR="00C960F9">
        <w:rPr>
          <w:rFonts w:hint="eastAsia"/>
          <w:noProof/>
        </w:rPr>
        <w:t>区</w:t>
      </w:r>
      <w:r w:rsidR="000853FE">
        <w:rPr>
          <w:rFonts w:hint="eastAsia"/>
          <w:noProof/>
        </w:rPr>
        <w:t>域の水戸が</w:t>
      </w:r>
      <w:r w:rsidR="000853FE" w:rsidRPr="00ED3325">
        <w:rPr>
          <w:rFonts w:hint="eastAsia"/>
          <w:noProof/>
        </w:rPr>
        <w:t>4</w:t>
      </w:r>
      <w:r w:rsidR="000853FE">
        <w:rPr>
          <w:rFonts w:hint="eastAsia"/>
          <w:noProof/>
        </w:rPr>
        <w:t>0</w:t>
      </w:r>
      <w:r w:rsidR="000853FE" w:rsidRPr="00F72EC6">
        <w:rPr>
          <w:rFonts w:ascii="Symbol" w:hAnsi="Symbol"/>
        </w:rPr>
        <w:t></w:t>
      </w:r>
      <w:r w:rsidR="000853FE" w:rsidRPr="00F72EC6">
        <w:t>g/m</w:t>
      </w:r>
      <w:r w:rsidR="000853FE" w:rsidRPr="00F72EC6">
        <w:rPr>
          <w:vertAlign w:val="superscript"/>
        </w:rPr>
        <w:t>3</w:t>
      </w:r>
      <w:r w:rsidR="000853FE" w:rsidRPr="000853FE">
        <w:rPr>
          <w:rFonts w:hint="eastAsia"/>
        </w:rPr>
        <w:t>を超過</w:t>
      </w:r>
      <w:r w:rsidR="000853FE">
        <w:rPr>
          <w:rFonts w:hint="eastAsia"/>
          <w:noProof/>
        </w:rPr>
        <w:t>していたが、他地域</w:t>
      </w:r>
      <w:r w:rsidR="00C960F9">
        <w:rPr>
          <w:rFonts w:hint="eastAsia"/>
          <w:noProof/>
        </w:rPr>
        <w:t>に</w:t>
      </w:r>
      <w:r w:rsidR="000853FE">
        <w:rPr>
          <w:rFonts w:hint="eastAsia"/>
          <w:noProof/>
        </w:rPr>
        <w:t>濃度上昇</w:t>
      </w:r>
      <w:r w:rsidR="00C960F9">
        <w:rPr>
          <w:rFonts w:hint="eastAsia"/>
          <w:noProof/>
        </w:rPr>
        <w:t>は</w:t>
      </w:r>
      <w:r w:rsidR="004C0874">
        <w:rPr>
          <w:rFonts w:hint="eastAsia"/>
          <w:noProof/>
        </w:rPr>
        <w:t>み</w:t>
      </w:r>
      <w:r w:rsidR="000853FE">
        <w:rPr>
          <w:rFonts w:hint="eastAsia"/>
          <w:noProof/>
        </w:rPr>
        <w:t>られなかった。</w:t>
      </w:r>
      <w:r w:rsidR="004C7BC9" w:rsidRPr="00ED3325">
        <w:rPr>
          <w:rFonts w:hint="eastAsia"/>
          <w:noProof/>
        </w:rPr>
        <w:t>（図</w:t>
      </w:r>
      <w:r w:rsidR="004C7BC9" w:rsidRPr="00ED3325">
        <w:rPr>
          <w:rFonts w:hint="eastAsia"/>
        </w:rPr>
        <w:t>4-3</w:t>
      </w:r>
      <w:r w:rsidR="00B72E54">
        <w:rPr>
          <w:rFonts w:hint="eastAsia"/>
        </w:rPr>
        <w:t>-</w:t>
      </w:r>
      <w:r w:rsidR="000853FE">
        <w:rPr>
          <w:rFonts w:hint="eastAsia"/>
        </w:rPr>
        <w:t>2</w:t>
      </w:r>
      <w:r w:rsidR="004C7BC9" w:rsidRPr="00ED3325">
        <w:rPr>
          <w:rFonts w:hint="eastAsia"/>
          <w:noProof/>
        </w:rPr>
        <w:t>）</w:t>
      </w:r>
      <w:r w:rsidR="00734CDC" w:rsidRPr="00ED3325">
        <w:rPr>
          <w:rFonts w:hint="eastAsia"/>
          <w:noProof/>
        </w:rPr>
        <w:t>。</w:t>
      </w:r>
    </w:p>
    <w:p w:rsidR="007935CD" w:rsidRDefault="00C960F9" w:rsidP="007935CD">
      <w:pPr>
        <w:overflowPunct w:val="0"/>
        <w:adjustRightInd w:val="0"/>
        <w:ind w:firstLineChars="100" w:firstLine="210"/>
        <w:textAlignment w:val="baseline"/>
        <w:rPr>
          <w:noProof/>
        </w:rPr>
      </w:pPr>
      <w:r>
        <w:rPr>
          <w:rFonts w:hint="eastAsia"/>
          <w:noProof/>
        </w:rPr>
        <w:t>29</w:t>
      </w:r>
      <w:r w:rsidR="00091CFF" w:rsidRPr="00ED3325">
        <w:rPr>
          <w:rFonts w:hint="eastAsia"/>
          <w:noProof/>
        </w:rPr>
        <w:t>日</w:t>
      </w:r>
      <w:r w:rsidR="004C0874">
        <w:rPr>
          <w:rFonts w:hint="eastAsia"/>
          <w:noProof/>
        </w:rPr>
        <w:t>で</w:t>
      </w:r>
      <w:r w:rsidR="00091CFF" w:rsidRPr="00ED3325">
        <w:rPr>
          <w:rFonts w:hint="eastAsia"/>
          <w:noProof/>
        </w:rPr>
        <w:t>は、</w:t>
      </w:r>
      <w:r w:rsidR="00DB6F82" w:rsidRPr="00ED3325">
        <w:rPr>
          <w:rFonts w:hint="eastAsia"/>
          <w:noProof/>
        </w:rPr>
        <w:t>A</w:t>
      </w:r>
      <w:r w:rsidR="00DB6F82" w:rsidRPr="00ED3325">
        <w:rPr>
          <w:rFonts w:hint="eastAsia"/>
          <w:noProof/>
        </w:rPr>
        <w:t>区域</w:t>
      </w:r>
      <w:r w:rsidR="004C0874">
        <w:rPr>
          <w:rFonts w:hint="eastAsia"/>
          <w:noProof/>
        </w:rPr>
        <w:t>が</w:t>
      </w:r>
      <w:r w:rsidR="003F77AE">
        <w:rPr>
          <w:rFonts w:hint="eastAsia"/>
          <w:noProof/>
        </w:rPr>
        <w:t>正午</w:t>
      </w:r>
      <w:bookmarkStart w:id="0" w:name="_GoBack"/>
      <w:bookmarkEnd w:id="0"/>
      <w:r>
        <w:rPr>
          <w:rFonts w:hint="eastAsia"/>
          <w:noProof/>
        </w:rPr>
        <w:t>から夕方にかけて濃度が上昇し、川崎</w:t>
      </w:r>
      <w:r w:rsidR="004C0874">
        <w:rPr>
          <w:rFonts w:hint="eastAsia"/>
          <w:noProof/>
        </w:rPr>
        <w:t>を除き</w:t>
      </w:r>
      <w:r>
        <w:rPr>
          <w:rFonts w:hint="eastAsia"/>
          <w:noProof/>
        </w:rPr>
        <w:t>夜間にかけて</w:t>
      </w:r>
      <w:r w:rsidR="00DB6F82" w:rsidRPr="00ED3325">
        <w:rPr>
          <w:rFonts w:hint="eastAsia"/>
          <w:noProof/>
        </w:rPr>
        <w:t>濃度</w:t>
      </w:r>
      <w:r>
        <w:rPr>
          <w:rFonts w:hint="eastAsia"/>
          <w:noProof/>
        </w:rPr>
        <w:t>は低下した。</w:t>
      </w:r>
      <w:r w:rsidR="00E074D7">
        <w:rPr>
          <w:rFonts w:hint="eastAsia"/>
          <w:noProof/>
        </w:rPr>
        <w:t>C</w:t>
      </w:r>
      <w:r w:rsidR="00E074D7">
        <w:rPr>
          <w:rFonts w:hint="eastAsia"/>
          <w:noProof/>
        </w:rPr>
        <w:t>区域は水戸が午前中に高濃度となり</w:t>
      </w:r>
      <w:r w:rsidR="00E074D7">
        <w:rPr>
          <w:rFonts w:hint="eastAsia"/>
          <w:noProof/>
        </w:rPr>
        <w:t>70</w:t>
      </w:r>
      <w:r w:rsidR="00E074D7" w:rsidRPr="00F72EC6">
        <w:rPr>
          <w:rFonts w:ascii="Symbol" w:hAnsi="Symbol"/>
        </w:rPr>
        <w:t></w:t>
      </w:r>
      <w:r w:rsidR="00E074D7" w:rsidRPr="00F72EC6">
        <w:t>g/m</w:t>
      </w:r>
      <w:r w:rsidR="00E074D7" w:rsidRPr="00F72EC6">
        <w:rPr>
          <w:vertAlign w:val="superscript"/>
        </w:rPr>
        <w:t>3</w:t>
      </w:r>
      <w:r w:rsidR="00E074D7">
        <w:rPr>
          <w:rFonts w:hint="eastAsia"/>
          <w:noProof/>
        </w:rPr>
        <w:t>を超過して</w:t>
      </w:r>
      <w:r w:rsidR="004C0874">
        <w:rPr>
          <w:rFonts w:hint="eastAsia"/>
          <w:noProof/>
        </w:rPr>
        <w:t>おり、</w:t>
      </w:r>
      <w:r w:rsidR="004C0874">
        <w:rPr>
          <w:rFonts w:hint="eastAsia"/>
          <w:noProof/>
        </w:rPr>
        <w:t>D</w:t>
      </w:r>
      <w:r w:rsidR="004C0874">
        <w:rPr>
          <w:rFonts w:hint="eastAsia"/>
          <w:noProof/>
        </w:rPr>
        <w:t>区域の富士は夜間に濃度が上昇して</w:t>
      </w:r>
      <w:r w:rsidR="004C0874" w:rsidRPr="00ED3325">
        <w:rPr>
          <w:rFonts w:hint="eastAsia"/>
          <w:noProof/>
        </w:rPr>
        <w:t>4</w:t>
      </w:r>
      <w:r w:rsidR="004C0874">
        <w:rPr>
          <w:rFonts w:hint="eastAsia"/>
          <w:noProof/>
        </w:rPr>
        <w:t>0</w:t>
      </w:r>
      <w:r w:rsidR="004C0874" w:rsidRPr="00F72EC6">
        <w:rPr>
          <w:rFonts w:ascii="Symbol" w:hAnsi="Symbol"/>
        </w:rPr>
        <w:t></w:t>
      </w:r>
      <w:r w:rsidR="004C0874" w:rsidRPr="00F72EC6">
        <w:t>g/m</w:t>
      </w:r>
      <w:r w:rsidR="004C0874" w:rsidRPr="00F72EC6">
        <w:rPr>
          <w:vertAlign w:val="superscript"/>
        </w:rPr>
        <w:t>3</w:t>
      </w:r>
      <w:r w:rsidR="004C0874" w:rsidRPr="004C0874">
        <w:rPr>
          <w:rFonts w:hint="eastAsia"/>
        </w:rPr>
        <w:t>を超過していた</w:t>
      </w:r>
      <w:r w:rsidR="004C0874">
        <w:rPr>
          <w:rFonts w:hint="eastAsia"/>
        </w:rPr>
        <w:t>。</w:t>
      </w:r>
      <w:r w:rsidR="004C0874">
        <w:rPr>
          <w:rFonts w:hint="eastAsia"/>
          <w:noProof/>
        </w:rPr>
        <w:t>E</w:t>
      </w:r>
      <w:r w:rsidR="004C0874">
        <w:rPr>
          <w:rFonts w:hint="eastAsia"/>
          <w:noProof/>
        </w:rPr>
        <w:t>区域は甲府を除き昼間に濃度上昇がみられた。</w:t>
      </w:r>
    </w:p>
    <w:p w:rsidR="007935CD" w:rsidRDefault="007935CD" w:rsidP="007935CD">
      <w:pPr>
        <w:overflowPunct w:val="0"/>
        <w:adjustRightInd w:val="0"/>
        <w:ind w:firstLineChars="100" w:firstLine="210"/>
        <w:textAlignment w:val="baseline"/>
        <w:rPr>
          <w:noProof/>
        </w:rPr>
      </w:pPr>
      <w:r>
        <w:rPr>
          <w:rFonts w:hint="eastAsia"/>
          <w:noProof/>
        </w:rPr>
        <w:t>30</w:t>
      </w:r>
      <w:r>
        <w:rPr>
          <w:rFonts w:hint="eastAsia"/>
          <w:noProof/>
        </w:rPr>
        <w:t>日は全区域ともに午後に濃度が上昇するパターンであり、</w:t>
      </w:r>
      <w:r>
        <w:rPr>
          <w:rFonts w:hint="eastAsia"/>
          <w:noProof/>
        </w:rPr>
        <w:t>A</w:t>
      </w:r>
      <w:r w:rsidR="00DB6F82" w:rsidRPr="00ED3325">
        <w:rPr>
          <w:rFonts w:hint="eastAsia"/>
          <w:noProof/>
        </w:rPr>
        <w:t>区域</w:t>
      </w:r>
      <w:r>
        <w:rPr>
          <w:rFonts w:hint="eastAsia"/>
          <w:noProof/>
        </w:rPr>
        <w:t>の木更津と川崎で</w:t>
      </w:r>
      <w:r>
        <w:rPr>
          <w:rFonts w:hint="eastAsia"/>
          <w:noProof/>
        </w:rPr>
        <w:t>40</w:t>
      </w:r>
      <w:r w:rsidRPr="00F72EC6">
        <w:rPr>
          <w:rFonts w:ascii="Symbol" w:hAnsi="Symbol"/>
        </w:rPr>
        <w:t></w:t>
      </w:r>
      <w:r w:rsidRPr="00F72EC6">
        <w:t>g/m</w:t>
      </w:r>
      <w:r w:rsidRPr="00F72EC6">
        <w:rPr>
          <w:vertAlign w:val="superscript"/>
        </w:rPr>
        <w:t>3</w:t>
      </w:r>
      <w:r>
        <w:rPr>
          <w:rFonts w:hint="eastAsia"/>
          <w:noProof/>
        </w:rPr>
        <w:t>以上となっていたが</w:t>
      </w:r>
      <w:r w:rsidR="004C0874">
        <w:rPr>
          <w:rFonts w:hint="eastAsia"/>
          <w:noProof/>
        </w:rPr>
        <w:t>、</w:t>
      </w:r>
      <w:r w:rsidR="00355CD7">
        <w:rPr>
          <w:rFonts w:hint="eastAsia"/>
          <w:noProof/>
        </w:rPr>
        <w:t>川崎以外</w:t>
      </w:r>
      <w:r w:rsidR="004C0874">
        <w:rPr>
          <w:rFonts w:hint="eastAsia"/>
          <w:noProof/>
        </w:rPr>
        <w:t>は</w:t>
      </w:r>
      <w:r>
        <w:rPr>
          <w:rFonts w:hint="eastAsia"/>
          <w:noProof/>
        </w:rPr>
        <w:t>夜間には濃度が低下していた。</w:t>
      </w:r>
    </w:p>
    <w:p w:rsidR="004D2315" w:rsidRPr="009D290B" w:rsidRDefault="007935CD" w:rsidP="004D2315">
      <w:pPr>
        <w:overflowPunct w:val="0"/>
        <w:adjustRightInd w:val="0"/>
        <w:ind w:firstLineChars="100" w:firstLine="210"/>
        <w:textAlignment w:val="baseline"/>
        <w:rPr>
          <w:noProof/>
        </w:rPr>
      </w:pPr>
      <w:r w:rsidRPr="009D290B">
        <w:rPr>
          <w:rFonts w:hint="eastAsia"/>
          <w:noProof/>
        </w:rPr>
        <w:t>7</w:t>
      </w:r>
      <w:r w:rsidRPr="009D290B">
        <w:rPr>
          <w:rFonts w:hint="eastAsia"/>
          <w:noProof/>
        </w:rPr>
        <w:t>月</w:t>
      </w:r>
      <w:r w:rsidRPr="009D290B">
        <w:rPr>
          <w:rFonts w:hint="eastAsia"/>
          <w:noProof/>
        </w:rPr>
        <w:t>1</w:t>
      </w:r>
      <w:r w:rsidRPr="009D290B">
        <w:rPr>
          <w:rFonts w:hint="eastAsia"/>
          <w:noProof/>
        </w:rPr>
        <w:t>日はＡＢＣ区域では午前中から濃度が上昇し、</w:t>
      </w:r>
      <w:r w:rsidR="006B2D5E" w:rsidRPr="009D290B">
        <w:rPr>
          <w:rFonts w:hint="eastAsia"/>
          <w:noProof/>
        </w:rPr>
        <w:t>木更津と川崎が</w:t>
      </w:r>
      <w:r w:rsidRPr="009D290B">
        <w:rPr>
          <w:rFonts w:hint="eastAsia"/>
          <w:noProof/>
        </w:rPr>
        <w:t>50</w:t>
      </w:r>
      <w:r w:rsidRPr="009D290B">
        <w:rPr>
          <w:rFonts w:ascii="Symbol" w:hAnsi="Symbol"/>
        </w:rPr>
        <w:t></w:t>
      </w:r>
      <w:r w:rsidRPr="009D290B">
        <w:t>g/m</w:t>
      </w:r>
      <w:r w:rsidRPr="009D290B">
        <w:rPr>
          <w:vertAlign w:val="superscript"/>
        </w:rPr>
        <w:t>3</w:t>
      </w:r>
      <w:r w:rsidRPr="009D290B">
        <w:rPr>
          <w:rFonts w:hint="eastAsia"/>
        </w:rPr>
        <w:t>を</w:t>
      </w:r>
      <w:r w:rsidR="006B2D5E" w:rsidRPr="009D290B">
        <w:rPr>
          <w:rFonts w:hint="eastAsia"/>
        </w:rPr>
        <w:t>超過していた。一方、ＤＥ区域は午後に濃度上昇が</w:t>
      </w:r>
      <w:r w:rsidR="00355CD7">
        <w:rPr>
          <w:rFonts w:hint="eastAsia"/>
        </w:rPr>
        <w:t>み</w:t>
      </w:r>
      <w:r w:rsidR="006B2D5E" w:rsidRPr="009D290B">
        <w:rPr>
          <w:rFonts w:hint="eastAsia"/>
        </w:rPr>
        <w:t>られ、特に、Ｄ区域の下田では、</w:t>
      </w:r>
      <w:r w:rsidR="006B2D5E" w:rsidRPr="009D290B">
        <w:rPr>
          <w:rFonts w:hint="eastAsia"/>
        </w:rPr>
        <w:t>60</w:t>
      </w:r>
      <w:r w:rsidR="006B2D5E" w:rsidRPr="009D290B">
        <w:rPr>
          <w:rFonts w:ascii="Symbol" w:hAnsi="Symbol"/>
        </w:rPr>
        <w:t></w:t>
      </w:r>
      <w:r w:rsidR="006B2D5E" w:rsidRPr="009D290B">
        <w:t>g/m</w:t>
      </w:r>
      <w:r w:rsidR="006B2D5E" w:rsidRPr="009D290B">
        <w:rPr>
          <w:vertAlign w:val="superscript"/>
        </w:rPr>
        <w:t>3</w:t>
      </w:r>
      <w:r w:rsidR="006B2D5E" w:rsidRPr="009D290B">
        <w:rPr>
          <w:rFonts w:hint="eastAsia"/>
        </w:rPr>
        <w:t>以上となる時間が</w:t>
      </w:r>
      <w:r w:rsidR="006B2D5E" w:rsidRPr="009D290B">
        <w:rPr>
          <w:rFonts w:hint="eastAsia"/>
        </w:rPr>
        <w:t>3</w:t>
      </w:r>
      <w:r w:rsidR="006B2D5E" w:rsidRPr="009D290B">
        <w:rPr>
          <w:rFonts w:hint="eastAsia"/>
        </w:rPr>
        <w:t>時間継続した。Ｅ区域は松本と甲府に濃度上昇が見られたが、</w:t>
      </w:r>
      <w:r w:rsidR="006B2D5E" w:rsidRPr="009D290B">
        <w:rPr>
          <w:rFonts w:hint="eastAsia"/>
        </w:rPr>
        <w:t>40</w:t>
      </w:r>
      <w:r w:rsidR="006B2D5E" w:rsidRPr="009D290B">
        <w:rPr>
          <w:rFonts w:ascii="Symbol" w:hAnsi="Symbol"/>
        </w:rPr>
        <w:t></w:t>
      </w:r>
      <w:r w:rsidR="006B2D5E" w:rsidRPr="009D290B">
        <w:t>g/m</w:t>
      </w:r>
      <w:r w:rsidR="006B2D5E" w:rsidRPr="009D290B">
        <w:rPr>
          <w:vertAlign w:val="superscript"/>
        </w:rPr>
        <w:t>3</w:t>
      </w:r>
      <w:r w:rsidR="006B2D5E" w:rsidRPr="009D290B">
        <w:rPr>
          <w:rFonts w:hint="eastAsia"/>
          <w:noProof/>
        </w:rPr>
        <w:t>を超過することは無かった。夜間は一部地域を除き濃度低下は小さかった。</w:t>
      </w:r>
    </w:p>
    <w:p w:rsidR="00181E6F" w:rsidRPr="00ED3325" w:rsidRDefault="00737928" w:rsidP="00181E6F">
      <w:pPr>
        <w:overflowPunct w:val="0"/>
        <w:adjustRightInd w:val="0"/>
        <w:ind w:firstLineChars="100" w:firstLine="210"/>
        <w:textAlignment w:val="baseline"/>
        <w:rPr>
          <w:noProof/>
        </w:rPr>
      </w:pPr>
      <w:r w:rsidRPr="009D290B">
        <w:rPr>
          <w:rFonts w:hint="eastAsia"/>
          <w:noProof/>
        </w:rPr>
        <w:t>2</w:t>
      </w:r>
      <w:r w:rsidRPr="009D290B">
        <w:rPr>
          <w:rFonts w:hint="eastAsia"/>
          <w:noProof/>
        </w:rPr>
        <w:t>日は</w:t>
      </w:r>
      <w:r w:rsidR="00355CD7">
        <w:rPr>
          <w:rFonts w:hint="eastAsia"/>
          <w:noProof/>
        </w:rPr>
        <w:t>前日の高濃度が継続した形で</w:t>
      </w:r>
      <w:r w:rsidRPr="009D290B">
        <w:rPr>
          <w:rFonts w:hint="eastAsia"/>
          <w:noProof/>
        </w:rPr>
        <w:t>早朝から</w:t>
      </w:r>
      <w:r w:rsidRPr="009D290B">
        <w:rPr>
          <w:rFonts w:hint="eastAsia"/>
          <w:noProof/>
        </w:rPr>
        <w:t>30</w:t>
      </w:r>
      <w:r w:rsidRPr="009D290B">
        <w:rPr>
          <w:rFonts w:ascii="Symbol" w:hAnsi="Symbol"/>
        </w:rPr>
        <w:t></w:t>
      </w:r>
      <w:r w:rsidRPr="009D290B">
        <w:t>g/m</w:t>
      </w:r>
      <w:r w:rsidRPr="009D290B">
        <w:rPr>
          <w:vertAlign w:val="superscript"/>
        </w:rPr>
        <w:t>3</w:t>
      </w:r>
      <w:r w:rsidRPr="009D290B">
        <w:rPr>
          <w:rFonts w:hint="eastAsia"/>
          <w:noProof/>
        </w:rPr>
        <w:t>程度の濃度が</w:t>
      </w:r>
      <w:r w:rsidR="00355CD7">
        <w:rPr>
          <w:rFonts w:hint="eastAsia"/>
          <w:noProof/>
        </w:rPr>
        <w:t>み</w:t>
      </w:r>
      <w:r w:rsidRPr="009D290B">
        <w:rPr>
          <w:rFonts w:hint="eastAsia"/>
          <w:noProof/>
        </w:rPr>
        <w:t>られ、ＡＤ区域ではその後濃度が低下するパターンであったが、ＢＣＥ区域では一部</w:t>
      </w:r>
      <w:r w:rsidR="00355CD7">
        <w:rPr>
          <w:rFonts w:hint="eastAsia"/>
          <w:noProof/>
        </w:rPr>
        <w:t>の地点</w:t>
      </w:r>
      <w:r w:rsidRPr="009D290B">
        <w:rPr>
          <w:rFonts w:hint="eastAsia"/>
          <w:noProof/>
        </w:rPr>
        <w:t>で</w:t>
      </w:r>
      <w:r w:rsidRPr="009D290B">
        <w:rPr>
          <w:rFonts w:hint="eastAsia"/>
          <w:noProof/>
        </w:rPr>
        <w:t>3</w:t>
      </w:r>
      <w:r w:rsidRPr="009D290B">
        <w:rPr>
          <w:rFonts w:hint="eastAsia"/>
          <w:noProof/>
        </w:rPr>
        <w:t>日にかかて高濃度化</w:t>
      </w:r>
      <w:r w:rsidR="00181E6F" w:rsidRPr="009D290B">
        <w:rPr>
          <w:rFonts w:hint="eastAsia"/>
          <w:noProof/>
        </w:rPr>
        <w:t>していた。特に、Ｂ区域では午前中から</w:t>
      </w:r>
      <w:r w:rsidR="00181E6F" w:rsidRPr="009D290B">
        <w:rPr>
          <w:rFonts w:hint="eastAsia"/>
          <w:noProof/>
        </w:rPr>
        <w:t>40</w:t>
      </w:r>
      <w:r w:rsidR="00181E6F" w:rsidRPr="009D290B">
        <w:rPr>
          <w:rFonts w:ascii="Symbol" w:hAnsi="Symbol"/>
        </w:rPr>
        <w:t></w:t>
      </w:r>
      <w:r w:rsidR="00181E6F" w:rsidRPr="009D290B">
        <w:t>g/m</w:t>
      </w:r>
      <w:r w:rsidR="00181E6F" w:rsidRPr="009D290B">
        <w:rPr>
          <w:vertAlign w:val="superscript"/>
        </w:rPr>
        <w:t>3</w:t>
      </w:r>
      <w:r w:rsidR="00181E6F" w:rsidRPr="009D290B">
        <w:rPr>
          <w:rFonts w:hint="eastAsia"/>
          <w:noProof/>
        </w:rPr>
        <w:t>を超過する地点が前橋、小山、熊谷で</w:t>
      </w:r>
      <w:r w:rsidR="00355CD7">
        <w:rPr>
          <w:rFonts w:hint="eastAsia"/>
          <w:noProof/>
        </w:rPr>
        <w:t>み</w:t>
      </w:r>
      <w:r w:rsidR="00181E6F" w:rsidRPr="009D290B">
        <w:rPr>
          <w:rFonts w:hint="eastAsia"/>
          <w:noProof/>
        </w:rPr>
        <w:t>られた。</w:t>
      </w:r>
    </w:p>
    <w:p w:rsidR="00062CA1" w:rsidRDefault="00181E6F" w:rsidP="004D2315">
      <w:pPr>
        <w:overflowPunct w:val="0"/>
        <w:adjustRightInd w:val="0"/>
        <w:ind w:firstLineChars="100" w:firstLine="210"/>
        <w:textAlignment w:val="baseline"/>
        <w:rPr>
          <w:noProof/>
        </w:rPr>
      </w:pPr>
      <w:r>
        <w:rPr>
          <w:rFonts w:hint="eastAsia"/>
          <w:noProof/>
        </w:rPr>
        <w:t>3</w:t>
      </w:r>
      <w:r>
        <w:rPr>
          <w:rFonts w:hint="eastAsia"/>
          <w:noProof/>
        </w:rPr>
        <w:t>日はＡＤＥ区域では早朝から低濃度であり徐々に濃度が上昇するパターンであり、</w:t>
      </w:r>
      <w:r>
        <w:rPr>
          <w:rFonts w:hint="eastAsia"/>
          <w:noProof/>
        </w:rPr>
        <w:t>40</w:t>
      </w:r>
      <w:r w:rsidRPr="00F72EC6">
        <w:rPr>
          <w:rFonts w:ascii="Symbol" w:hAnsi="Symbol"/>
        </w:rPr>
        <w:t></w:t>
      </w:r>
      <w:r w:rsidRPr="00F72EC6">
        <w:t>g/m</w:t>
      </w:r>
      <w:r w:rsidRPr="00F72EC6">
        <w:rPr>
          <w:vertAlign w:val="superscript"/>
        </w:rPr>
        <w:t>3</w:t>
      </w:r>
      <w:r>
        <w:rPr>
          <w:rFonts w:hint="eastAsia"/>
          <w:noProof/>
        </w:rPr>
        <w:t>を超過したのは平塚のみであり、その他は甲府が</w:t>
      </w:r>
      <w:r>
        <w:rPr>
          <w:rFonts w:hint="eastAsia"/>
          <w:noProof/>
        </w:rPr>
        <w:t>36</w:t>
      </w:r>
      <w:r w:rsidRPr="00F72EC6">
        <w:rPr>
          <w:rFonts w:ascii="Symbol" w:hAnsi="Symbol"/>
        </w:rPr>
        <w:t></w:t>
      </w:r>
      <w:r w:rsidRPr="00F72EC6">
        <w:t>g/m</w:t>
      </w:r>
      <w:r w:rsidRPr="00F72EC6">
        <w:rPr>
          <w:vertAlign w:val="superscript"/>
        </w:rPr>
        <w:t>3</w:t>
      </w:r>
      <w:r>
        <w:rPr>
          <w:rFonts w:hint="eastAsia"/>
          <w:noProof/>
        </w:rPr>
        <w:t>を</w:t>
      </w:r>
      <w:r>
        <w:rPr>
          <w:rFonts w:hint="eastAsia"/>
          <w:noProof/>
        </w:rPr>
        <w:t>2</w:t>
      </w:r>
      <w:r>
        <w:rPr>
          <w:rFonts w:hint="eastAsia"/>
          <w:noProof/>
        </w:rPr>
        <w:t>時間継続していた。</w:t>
      </w:r>
    </w:p>
    <w:p w:rsidR="00181E6F" w:rsidRDefault="00181E6F" w:rsidP="00181E6F">
      <w:pPr>
        <w:overflowPunct w:val="0"/>
        <w:adjustRightInd w:val="0"/>
        <w:textAlignment w:val="baseline"/>
        <w:rPr>
          <w:noProof/>
        </w:rPr>
      </w:pPr>
      <w:r>
        <w:rPr>
          <w:rFonts w:hint="eastAsia"/>
          <w:noProof/>
        </w:rPr>
        <w:t>ところが、ＢＣ区域では</w:t>
      </w:r>
      <w:r w:rsidR="00355CD7">
        <w:rPr>
          <w:rFonts w:hint="eastAsia"/>
          <w:noProof/>
        </w:rPr>
        <w:t>小山、熊谷、水戸では深夜</w:t>
      </w:r>
      <w:r>
        <w:rPr>
          <w:rFonts w:hint="eastAsia"/>
          <w:noProof/>
        </w:rPr>
        <w:t>早朝から</w:t>
      </w:r>
      <w:r>
        <w:rPr>
          <w:rFonts w:hint="eastAsia"/>
          <w:noProof/>
        </w:rPr>
        <w:t>40</w:t>
      </w:r>
      <w:r w:rsidRPr="00F72EC6">
        <w:rPr>
          <w:rFonts w:ascii="Symbol" w:hAnsi="Symbol"/>
        </w:rPr>
        <w:t></w:t>
      </w:r>
      <w:r w:rsidRPr="00F72EC6">
        <w:t>g/m</w:t>
      </w:r>
      <w:r w:rsidRPr="00F72EC6">
        <w:rPr>
          <w:vertAlign w:val="superscript"/>
        </w:rPr>
        <w:t>3</w:t>
      </w:r>
      <w:r>
        <w:rPr>
          <w:rFonts w:hint="eastAsia"/>
          <w:noProof/>
        </w:rPr>
        <w:t>以上と</w:t>
      </w:r>
      <w:r w:rsidR="00355CD7">
        <w:rPr>
          <w:rFonts w:hint="eastAsia"/>
          <w:noProof/>
        </w:rPr>
        <w:t>なってい</w:t>
      </w:r>
      <w:r w:rsidR="009D290B">
        <w:rPr>
          <w:rFonts w:hint="eastAsia"/>
          <w:noProof/>
        </w:rPr>
        <w:t>たが土浦</w:t>
      </w:r>
      <w:r w:rsidR="004C2AD2">
        <w:rPr>
          <w:rFonts w:hint="eastAsia"/>
          <w:noProof/>
        </w:rPr>
        <w:t>や千葉県内の地点</w:t>
      </w:r>
      <w:r w:rsidR="009D290B">
        <w:rPr>
          <w:rFonts w:hint="eastAsia"/>
          <w:noProof/>
        </w:rPr>
        <w:t>では低濃度が継続した。</w:t>
      </w:r>
    </w:p>
    <w:p w:rsidR="009D290B" w:rsidRDefault="009D290B" w:rsidP="00181E6F">
      <w:pPr>
        <w:overflowPunct w:val="0"/>
        <w:adjustRightInd w:val="0"/>
        <w:textAlignment w:val="baseline"/>
        <w:rPr>
          <w:noProof/>
        </w:rPr>
      </w:pPr>
      <w:r>
        <w:rPr>
          <w:rFonts w:hint="eastAsia"/>
          <w:noProof/>
        </w:rPr>
        <w:t xml:space="preserve">　</w:t>
      </w:r>
      <w:r>
        <w:rPr>
          <w:rFonts w:hint="eastAsia"/>
          <w:noProof/>
        </w:rPr>
        <w:t>4</w:t>
      </w:r>
      <w:r>
        <w:rPr>
          <w:rFonts w:hint="eastAsia"/>
          <w:noProof/>
        </w:rPr>
        <w:t>日はＡＢ区域で早朝から濃度が高く、特にＢ区域は前日の高濃度の影響が残り、小山と熊谷では</w:t>
      </w:r>
      <w:r>
        <w:rPr>
          <w:rFonts w:hint="eastAsia"/>
          <w:noProof/>
        </w:rPr>
        <w:t>34</w:t>
      </w:r>
      <w:r w:rsidRPr="00F72EC6">
        <w:rPr>
          <w:rFonts w:ascii="Symbol" w:hAnsi="Symbol"/>
        </w:rPr>
        <w:t></w:t>
      </w:r>
      <w:r w:rsidRPr="00F72EC6">
        <w:t>g/m</w:t>
      </w:r>
      <w:r w:rsidRPr="00F72EC6">
        <w:rPr>
          <w:vertAlign w:val="superscript"/>
        </w:rPr>
        <w:t>3</w:t>
      </w:r>
      <w:r>
        <w:rPr>
          <w:rFonts w:hint="eastAsia"/>
          <w:noProof/>
        </w:rPr>
        <w:t>以上の時間があった。</w:t>
      </w:r>
    </w:p>
    <w:p w:rsidR="009D290B" w:rsidRDefault="009D290B" w:rsidP="00181E6F">
      <w:pPr>
        <w:overflowPunct w:val="0"/>
        <w:adjustRightInd w:val="0"/>
        <w:textAlignment w:val="baseline"/>
        <w:rPr>
          <w:noProof/>
        </w:rPr>
      </w:pPr>
      <w:r>
        <w:rPr>
          <w:rFonts w:hint="eastAsia"/>
          <w:noProof/>
        </w:rPr>
        <w:t xml:space="preserve">　</w:t>
      </w:r>
      <w:r>
        <w:rPr>
          <w:rFonts w:hint="eastAsia"/>
          <w:noProof/>
        </w:rPr>
        <w:t>5</w:t>
      </w:r>
      <w:r>
        <w:rPr>
          <w:rFonts w:hint="eastAsia"/>
          <w:noProof/>
        </w:rPr>
        <w:t>日はＡＢＣ区域は濃度が低下するパターンであったが、ＤＥ区域では、午後に</w:t>
      </w:r>
      <w:r>
        <w:rPr>
          <w:rFonts w:hint="eastAsia"/>
          <w:noProof/>
        </w:rPr>
        <w:t>20</w:t>
      </w:r>
      <w:r w:rsidRPr="00F72EC6">
        <w:rPr>
          <w:rFonts w:ascii="Symbol" w:hAnsi="Symbol"/>
        </w:rPr>
        <w:t></w:t>
      </w:r>
      <w:r w:rsidRPr="00F72EC6">
        <w:t>g/m</w:t>
      </w:r>
      <w:r w:rsidRPr="00F72EC6">
        <w:rPr>
          <w:vertAlign w:val="superscript"/>
        </w:rPr>
        <w:t>3</w:t>
      </w:r>
      <w:r>
        <w:rPr>
          <w:rFonts w:hint="eastAsia"/>
          <w:noProof/>
        </w:rPr>
        <w:t>を超過する地点が複数</w:t>
      </w:r>
      <w:r w:rsidR="004C2AD2">
        <w:rPr>
          <w:rFonts w:hint="eastAsia"/>
          <w:noProof/>
        </w:rPr>
        <w:t>み</w:t>
      </w:r>
      <w:r>
        <w:rPr>
          <w:rFonts w:hint="eastAsia"/>
          <w:noProof/>
        </w:rPr>
        <w:t>られた。</w:t>
      </w:r>
    </w:p>
    <w:p w:rsidR="007D11CF" w:rsidRPr="00ED3325" w:rsidRDefault="009316DD" w:rsidP="009316DD">
      <w:pPr>
        <w:overflowPunct w:val="0"/>
        <w:adjustRightInd w:val="0"/>
        <w:ind w:left="1890" w:hangingChars="900" w:hanging="1890"/>
        <w:textAlignment w:val="baseline"/>
        <w:rPr>
          <w:noProof/>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2912745</wp:posOffset>
                </wp:positionH>
                <wp:positionV relativeFrom="paragraph">
                  <wp:posOffset>4848225</wp:posOffset>
                </wp:positionV>
                <wp:extent cx="68580" cy="68580"/>
                <wp:effectExtent l="0" t="0" r="26670" b="26670"/>
                <wp:wrapNone/>
                <wp:docPr id="6" name="円/楕円 6"/>
                <wp:cNvGraphicFramePr/>
                <a:graphic xmlns:a="http://schemas.openxmlformats.org/drawingml/2006/main">
                  <a:graphicData uri="http://schemas.microsoft.com/office/word/2010/wordprocessingShape">
                    <wps:wsp>
                      <wps:cNvSpPr/>
                      <wps:spPr>
                        <a:xfrm>
                          <a:off x="0" y="0"/>
                          <a:ext cx="68580" cy="6858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48C696" id="円/楕円 6" o:spid="_x0000_s1026" style="position:absolute;left:0;text-align:left;margin-left:229.35pt;margin-top:381.75pt;width:5.4pt;height:5.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" filled="f" strokecolor="black [3213]" strokeweight=".5pt"/>
            </w:pict>
          </mc:Fallback>
        </mc:AlternateContent>
      </w:r>
      <w:r>
        <w:rPr>
          <w:noProof/>
        </w:rPr>
        <w:drawing>
          <wp:inline distT="0" distB="0" distL="0" distR="0" wp14:anchorId="33081C38">
            <wp:extent cx="5862600" cy="808632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2600" cy="8086320"/>
                    </a:xfrm>
                    <a:prstGeom prst="rect">
                      <a:avLst/>
                    </a:prstGeom>
                    <a:noFill/>
                    <a:ln>
                      <a:noFill/>
                    </a:ln>
                  </pic:spPr>
                </pic:pic>
              </a:graphicData>
            </a:graphic>
          </wp:inline>
        </w:drawing>
      </w:r>
      <w:r w:rsidR="001E1DCF" w:rsidRPr="00ED3325">
        <w:rPr>
          <w:rFonts w:ascii="ＭＳ Ｐゴシック" w:eastAsia="ＭＳ Ｐゴシック" w:hAnsi="ＭＳ Ｐゴシック" w:hint="eastAsia"/>
          <w:kern w:val="0"/>
        </w:rPr>
        <w:t>図</w:t>
      </w:r>
      <w:r w:rsidR="005C6458" w:rsidRPr="00E703B7">
        <w:rPr>
          <w:rFonts w:ascii="ＭＳ Ｐゴシック" w:eastAsia="ＭＳ Ｐゴシック" w:hAnsi="ＭＳ Ｐゴシック" w:hint="eastAsia"/>
          <w:kern w:val="0"/>
        </w:rPr>
        <w:t>4-3</w:t>
      </w:r>
      <w:r w:rsidR="00B72E54">
        <w:rPr>
          <w:rFonts w:ascii="ＭＳ Ｐゴシック" w:eastAsia="ＭＳ Ｐゴシック" w:hAnsi="ＭＳ Ｐゴシック" w:hint="eastAsia"/>
          <w:kern w:val="0"/>
        </w:rPr>
        <w:t>-</w:t>
      </w:r>
      <w:r w:rsidR="000853FE">
        <w:rPr>
          <w:rFonts w:ascii="ＭＳ Ｐゴシック" w:eastAsia="ＭＳ Ｐゴシック" w:hAnsi="ＭＳ Ｐゴシック" w:hint="eastAsia"/>
          <w:kern w:val="0"/>
        </w:rPr>
        <w:t>2</w:t>
      </w:r>
      <w:r w:rsidR="00091CFF" w:rsidRPr="00ED3325">
        <w:rPr>
          <w:rFonts w:ascii="ＭＳ Ｐゴシック" w:eastAsia="ＭＳ Ｐゴシック" w:hAnsi="ＭＳ Ｐゴシック" w:hint="eastAsia"/>
          <w:kern w:val="0"/>
        </w:rPr>
        <w:t xml:space="preserve">　</w:t>
      </w:r>
      <w:r w:rsidR="001E1DCF" w:rsidRPr="00ED3325">
        <w:rPr>
          <w:rFonts w:ascii="ＭＳ Ｐゴシック" w:eastAsia="ＭＳ Ｐゴシック" w:hAnsi="ＭＳ Ｐゴシック"/>
          <w:kern w:val="0"/>
        </w:rPr>
        <w:t>PM2.5</w:t>
      </w:r>
      <w:r w:rsidR="001E1DCF" w:rsidRPr="00ED3325">
        <w:rPr>
          <w:rFonts w:ascii="ＭＳ Ｐゴシック" w:eastAsia="ＭＳ Ｐゴシック" w:hAnsi="ＭＳ Ｐゴシック" w:hint="eastAsia"/>
          <w:kern w:val="0"/>
        </w:rPr>
        <w:t>質量濃度の</w:t>
      </w:r>
      <w:r w:rsidR="002C0D60" w:rsidRPr="00ED3325">
        <w:rPr>
          <w:rFonts w:ascii="ＭＳ Ｐゴシック" w:eastAsia="ＭＳ Ｐゴシック" w:hAnsi="ＭＳ Ｐゴシック" w:hint="eastAsia"/>
          <w:kern w:val="0"/>
        </w:rPr>
        <w:t>推移</w:t>
      </w:r>
    </w:p>
    <w:p w:rsidR="00000DA6" w:rsidRPr="00ED3325" w:rsidRDefault="00D66334" w:rsidP="00F621CB">
      <w:pPr>
        <w:overflowPunct w:val="0"/>
        <w:adjustRightInd w:val="0"/>
        <w:spacing w:beforeLines="50" w:before="167"/>
        <w:ind w:firstLineChars="100" w:firstLine="210"/>
        <w:textAlignment w:val="baseline"/>
        <w:rPr>
          <w:noProof/>
        </w:rPr>
      </w:pPr>
      <w:r w:rsidRPr="00CF4844">
        <w:rPr>
          <w:rFonts w:ascii="ＭＳ ゴシック" w:eastAsia="ＭＳ ゴシック" w:hAnsi="ＭＳ ゴシック" w:hint="eastAsia"/>
          <w:kern w:val="0"/>
        </w:rPr>
        <w:lastRenderedPageBreak/>
        <w:t>4.</w:t>
      </w:r>
      <w:r w:rsidR="00920DB6">
        <w:rPr>
          <w:rFonts w:ascii="ＭＳ ゴシック" w:eastAsia="ＭＳ ゴシック" w:hAnsi="ＭＳ ゴシック" w:hint="eastAsia"/>
          <w:kern w:val="0"/>
        </w:rPr>
        <w:t>3</w:t>
      </w:r>
      <w:r w:rsidRPr="00CF4844">
        <w:rPr>
          <w:rFonts w:ascii="ＭＳ ゴシック" w:eastAsia="ＭＳ ゴシック" w:hAnsi="ＭＳ ゴシック" w:hint="eastAsia"/>
          <w:kern w:val="0"/>
        </w:rPr>
        <w:t>.</w:t>
      </w:r>
      <w:r w:rsidR="00920DB6">
        <w:rPr>
          <w:rFonts w:ascii="ＭＳ ゴシック" w:eastAsia="ＭＳ ゴシック" w:hAnsi="ＭＳ ゴシック" w:hint="eastAsia"/>
          <w:kern w:val="0"/>
        </w:rPr>
        <w:t>3</w:t>
      </w:r>
      <w:r w:rsidRPr="00CF4844">
        <w:rPr>
          <w:rFonts w:ascii="ＭＳ ゴシック" w:eastAsia="ＭＳ ゴシック" w:hAnsi="ＭＳ ゴシック" w:hint="eastAsia"/>
          <w:kern w:val="0"/>
        </w:rPr>
        <w:t xml:space="preserve">　</w:t>
      </w:r>
      <w:r w:rsidRPr="000A6C7C">
        <w:rPr>
          <w:rFonts w:eastAsia="ＭＳ Ｐゴシック" w:hint="eastAsia"/>
          <w:kern w:val="0"/>
        </w:rPr>
        <w:t>気象を含めた</w:t>
      </w:r>
      <w:r w:rsidRPr="00ED3325">
        <w:rPr>
          <w:rFonts w:eastAsia="ＭＳ Ｐゴシック" w:hint="eastAsia"/>
          <w:kern w:val="0"/>
        </w:rPr>
        <w:t>詳細解析</w:t>
      </w:r>
    </w:p>
    <w:p w:rsidR="00CE68CE" w:rsidRPr="00ED3325" w:rsidRDefault="00D66334" w:rsidP="00D66334">
      <w:pPr>
        <w:overflowPunct w:val="0"/>
        <w:adjustRightInd w:val="0"/>
        <w:ind w:firstLineChars="100" w:firstLine="210"/>
        <w:textAlignment w:val="baseline"/>
        <w:rPr>
          <w:kern w:val="0"/>
        </w:rPr>
      </w:pPr>
      <w:r w:rsidRPr="00ED3325">
        <w:rPr>
          <w:rFonts w:hint="eastAsia"/>
          <w:kern w:val="0"/>
        </w:rPr>
        <w:t>（１）</w:t>
      </w:r>
      <w:r w:rsidR="00586246" w:rsidRPr="00ED3325">
        <w:rPr>
          <w:rFonts w:hint="eastAsia"/>
          <w:kern w:val="0"/>
        </w:rPr>
        <w:t>気象</w:t>
      </w:r>
      <w:r w:rsidRPr="00ED3325">
        <w:rPr>
          <w:rFonts w:hint="eastAsia"/>
          <w:kern w:val="0"/>
        </w:rPr>
        <w:t>概要</w:t>
      </w:r>
    </w:p>
    <w:p w:rsidR="007974CF" w:rsidRPr="00ED3325" w:rsidRDefault="00FF33AB" w:rsidP="001F7939">
      <w:pPr>
        <w:overflowPunct w:val="0"/>
        <w:adjustRightInd w:val="0"/>
        <w:ind w:leftChars="202" w:left="424" w:firstLineChars="117" w:firstLine="246"/>
        <w:textAlignment w:val="baseline"/>
        <w:rPr>
          <w:kern w:val="0"/>
        </w:rPr>
      </w:pPr>
      <w:r>
        <w:rPr>
          <w:rFonts w:hint="eastAsia"/>
          <w:kern w:val="0"/>
        </w:rPr>
        <w:t>7</w:t>
      </w:r>
      <w:r>
        <w:rPr>
          <w:rFonts w:hint="eastAsia"/>
          <w:kern w:val="0"/>
        </w:rPr>
        <w:t>月</w:t>
      </w:r>
      <w:r>
        <w:rPr>
          <w:rFonts w:hint="eastAsia"/>
          <w:kern w:val="0"/>
        </w:rPr>
        <w:t>1</w:t>
      </w:r>
      <w:r>
        <w:rPr>
          <w:rFonts w:hint="eastAsia"/>
          <w:kern w:val="0"/>
        </w:rPr>
        <w:t>日から</w:t>
      </w:r>
      <w:r>
        <w:rPr>
          <w:rFonts w:hint="eastAsia"/>
          <w:kern w:val="0"/>
        </w:rPr>
        <w:t>3</w:t>
      </w:r>
      <w:r>
        <w:rPr>
          <w:rFonts w:hint="eastAsia"/>
          <w:kern w:val="0"/>
        </w:rPr>
        <w:t>日までは本州の南側に高気圧が張り出していた。</w:t>
      </w:r>
      <w:r w:rsidR="00920DB6">
        <w:rPr>
          <w:rFonts w:hint="eastAsia"/>
          <w:kern w:val="0"/>
        </w:rPr>
        <w:t>7</w:t>
      </w:r>
      <w:r w:rsidR="00CB1BEC" w:rsidRPr="00ED3325">
        <w:rPr>
          <w:kern w:val="0"/>
        </w:rPr>
        <w:t>月</w:t>
      </w:r>
      <w:r w:rsidR="00711F57" w:rsidRPr="00ED3325">
        <w:rPr>
          <w:rFonts w:hint="eastAsia"/>
          <w:kern w:val="0"/>
        </w:rPr>
        <w:t>1</w:t>
      </w:r>
      <w:r w:rsidR="00CB1BEC" w:rsidRPr="00ED3325">
        <w:rPr>
          <w:kern w:val="0"/>
        </w:rPr>
        <w:t>日は</w:t>
      </w:r>
      <w:r>
        <w:rPr>
          <w:rFonts w:hint="eastAsia"/>
          <w:kern w:val="0"/>
        </w:rPr>
        <w:t>九州と関東の一部で局地的な大雨となったが</w:t>
      </w:r>
      <w:r w:rsidR="00406412" w:rsidRPr="00ED3325">
        <w:rPr>
          <w:rFonts w:hint="eastAsia"/>
          <w:kern w:val="0"/>
        </w:rPr>
        <w:t>、</w:t>
      </w:r>
      <w:r>
        <w:rPr>
          <w:rFonts w:hint="eastAsia"/>
          <w:kern w:val="0"/>
        </w:rPr>
        <w:t>気温は上昇した。</w:t>
      </w:r>
      <w:r w:rsidR="00920DB6">
        <w:rPr>
          <w:rFonts w:hint="eastAsia"/>
          <w:kern w:val="0"/>
        </w:rPr>
        <w:t>2</w:t>
      </w:r>
      <w:r w:rsidR="00406412" w:rsidRPr="00ED3325">
        <w:rPr>
          <w:rFonts w:hint="eastAsia"/>
          <w:kern w:val="0"/>
        </w:rPr>
        <w:t>日は</w:t>
      </w:r>
      <w:r w:rsidR="00920DB6">
        <w:rPr>
          <w:rFonts w:hint="eastAsia"/>
          <w:kern w:val="0"/>
        </w:rPr>
        <w:t>日本</w:t>
      </w:r>
      <w:r w:rsidR="00DE560A">
        <w:rPr>
          <w:rFonts w:hint="eastAsia"/>
          <w:kern w:val="0"/>
        </w:rPr>
        <w:t>海を</w:t>
      </w:r>
      <w:r w:rsidR="00711F57" w:rsidRPr="00ED3325">
        <w:rPr>
          <w:rFonts w:hint="eastAsia"/>
          <w:kern w:val="0"/>
        </w:rPr>
        <w:t>前線が</w:t>
      </w:r>
      <w:r w:rsidR="00DE560A">
        <w:rPr>
          <w:rFonts w:hint="eastAsia"/>
          <w:kern w:val="0"/>
        </w:rPr>
        <w:t>進み九州と北日本で激しい雨となったが</w:t>
      </w:r>
      <w:r w:rsidR="00711F57" w:rsidRPr="00ED3325">
        <w:rPr>
          <w:rFonts w:hint="eastAsia"/>
          <w:kern w:val="0"/>
        </w:rPr>
        <w:t>、</w:t>
      </w:r>
      <w:r w:rsidR="00DE560A">
        <w:rPr>
          <w:rFonts w:hint="eastAsia"/>
          <w:kern w:val="0"/>
        </w:rPr>
        <w:t>東日本は気温が急上昇した。</w:t>
      </w:r>
      <w:r w:rsidR="00DE560A">
        <w:rPr>
          <w:rFonts w:hint="eastAsia"/>
          <w:kern w:val="0"/>
        </w:rPr>
        <w:t>3</w:t>
      </w:r>
      <w:r w:rsidR="00711F57" w:rsidRPr="00ED3325">
        <w:rPr>
          <w:rFonts w:hint="eastAsia"/>
          <w:kern w:val="0"/>
        </w:rPr>
        <w:t>日は</w:t>
      </w:r>
      <w:r w:rsidR="00DE560A">
        <w:rPr>
          <w:rFonts w:hint="eastAsia"/>
          <w:kern w:val="0"/>
        </w:rPr>
        <w:t>日本海に前線が停滞していたが関東地方は猛暑日となった。</w:t>
      </w:r>
      <w:r w:rsidR="00734CDC" w:rsidRPr="00ED3325">
        <w:rPr>
          <w:rFonts w:hint="eastAsia"/>
          <w:kern w:val="0"/>
        </w:rPr>
        <w:t>天気図を図</w:t>
      </w:r>
      <w:r w:rsidR="00734CDC" w:rsidRPr="00ED3325">
        <w:rPr>
          <w:rFonts w:hint="eastAsia"/>
          <w:kern w:val="0"/>
        </w:rPr>
        <w:t>4-</w:t>
      </w:r>
      <w:r w:rsidR="00920DB6">
        <w:rPr>
          <w:rFonts w:hint="eastAsia"/>
          <w:kern w:val="0"/>
        </w:rPr>
        <w:t>3</w:t>
      </w:r>
      <w:r w:rsidR="003A23D3">
        <w:rPr>
          <w:rFonts w:hint="eastAsia"/>
          <w:kern w:val="0"/>
        </w:rPr>
        <w:t>-</w:t>
      </w:r>
      <w:r w:rsidR="00E768FA">
        <w:rPr>
          <w:rFonts w:hint="eastAsia"/>
          <w:kern w:val="0"/>
        </w:rPr>
        <w:t>3</w:t>
      </w:r>
      <w:r w:rsidR="00734CDC" w:rsidRPr="00ED3325">
        <w:rPr>
          <w:rFonts w:hint="eastAsia"/>
          <w:kern w:val="0"/>
        </w:rPr>
        <w:t>に示す。</w:t>
      </w:r>
    </w:p>
    <w:p w:rsidR="00CB1BEC" w:rsidRPr="00ED3325" w:rsidRDefault="00920DB6" w:rsidP="00C87189">
      <w:pPr>
        <w:overflowPunct w:val="0"/>
        <w:adjustRightInd w:val="0"/>
        <w:ind w:leftChars="202" w:left="424" w:firstLineChars="68" w:firstLine="143"/>
        <w:textAlignment w:val="baseline"/>
        <w:rPr>
          <w:kern w:val="0"/>
        </w:rPr>
      </w:pPr>
      <w:r w:rsidRPr="00920DB6">
        <w:rPr>
          <w:noProof/>
          <w:kern w:val="0"/>
        </w:rPr>
        <w:drawing>
          <wp:inline distT="0" distB="0" distL="0" distR="0" wp14:anchorId="73AD086D" wp14:editId="57E4626D">
            <wp:extent cx="5400040" cy="173736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12">
                      <a:extLst>
                        <a:ext uri="{28A0092B-C50C-407E-A947-70E740481C1C}">
                          <a14:useLocalDpi xmlns:a14="http://schemas.microsoft.com/office/drawing/2010/main" val="0"/>
                        </a:ext>
                      </a:extLst>
                    </a:blip>
                    <a:srcRect b="30399"/>
                    <a:stretch/>
                  </pic:blipFill>
                  <pic:spPr bwMode="auto">
                    <a:xfrm>
                      <a:off x="0" y="0"/>
                      <a:ext cx="5400040" cy="1737360"/>
                    </a:xfrm>
                    <a:prstGeom prst="rect">
                      <a:avLst/>
                    </a:prstGeom>
                    <a:ln>
                      <a:noFill/>
                    </a:ln>
                    <a:extLst>
                      <a:ext uri="{53640926-AAD7-44D8-BBD7-CCE9431645EC}">
                        <a14:shadowObscured xmlns:a14="http://schemas.microsoft.com/office/drawing/2010/main"/>
                      </a:ext>
                    </a:extLst>
                  </pic:spPr>
                </pic:pic>
              </a:graphicData>
            </a:graphic>
          </wp:inline>
        </w:drawing>
      </w:r>
    </w:p>
    <w:p w:rsidR="00CB1BEC" w:rsidRPr="007E2FC9" w:rsidRDefault="00CB1BEC" w:rsidP="003A23D3">
      <w:pPr>
        <w:wordWrap w:val="0"/>
        <w:overflowPunct w:val="0"/>
        <w:adjustRightInd w:val="0"/>
        <w:ind w:leftChars="202" w:left="424" w:firstLineChars="335" w:firstLine="703"/>
        <w:textAlignment w:val="baseline"/>
        <w:rPr>
          <w:rFonts w:ascii="ＭＳ Ｐゴシック" w:eastAsia="ＭＳ Ｐゴシック" w:hAnsi="ＭＳ Ｐゴシック"/>
          <w:kern w:val="0"/>
        </w:rPr>
      </w:pPr>
      <w:r w:rsidRPr="007E2FC9">
        <w:rPr>
          <w:rFonts w:ascii="ＭＳ Ｐゴシック" w:eastAsia="ＭＳ Ｐゴシック" w:hAnsi="ＭＳ Ｐゴシック" w:hint="eastAsia"/>
          <w:noProof/>
        </w:rPr>
        <w:t>図</w:t>
      </w:r>
      <w:r w:rsidR="004D2315" w:rsidRPr="007E2FC9">
        <w:rPr>
          <w:rFonts w:ascii="ＭＳ Ｐゴシック" w:eastAsia="ＭＳ Ｐゴシック" w:hAnsi="ＭＳ Ｐゴシック" w:hint="eastAsia"/>
          <w:kern w:val="0"/>
        </w:rPr>
        <w:t>4-</w:t>
      </w:r>
      <w:r w:rsidR="00920DB6">
        <w:rPr>
          <w:rFonts w:ascii="ＭＳ Ｐゴシック" w:eastAsia="ＭＳ Ｐゴシック" w:hAnsi="ＭＳ Ｐゴシック" w:hint="eastAsia"/>
          <w:kern w:val="0"/>
        </w:rPr>
        <w:t>3</w:t>
      </w:r>
      <w:r w:rsidR="004D2315" w:rsidRPr="007E2FC9">
        <w:rPr>
          <w:rFonts w:ascii="ＭＳ Ｐゴシック" w:eastAsia="ＭＳ Ｐゴシック" w:hAnsi="ＭＳ Ｐゴシック" w:hint="eastAsia"/>
          <w:kern w:val="0"/>
        </w:rPr>
        <w:t>-</w:t>
      </w:r>
      <w:r w:rsidR="0009258D">
        <w:rPr>
          <w:rFonts w:ascii="ＭＳ Ｐゴシック" w:eastAsia="ＭＳ Ｐゴシック" w:hAnsi="ＭＳ Ｐゴシック" w:hint="eastAsia"/>
          <w:kern w:val="0"/>
        </w:rPr>
        <w:t>3</w:t>
      </w:r>
      <w:r w:rsidRPr="007E2FC9">
        <w:rPr>
          <w:rFonts w:ascii="ＭＳ Ｐゴシック" w:eastAsia="ＭＳ Ｐゴシック" w:hAnsi="ＭＳ Ｐゴシック" w:hint="eastAsia"/>
          <w:noProof/>
        </w:rPr>
        <w:t xml:space="preserve">　</w:t>
      </w:r>
      <w:r w:rsidR="00BE7AEC" w:rsidRPr="007E2FC9">
        <w:rPr>
          <w:rFonts w:ascii="ＭＳ Ｐゴシック" w:eastAsia="ＭＳ Ｐゴシック" w:hAnsi="ＭＳ Ｐゴシック" w:hint="eastAsia"/>
          <w:noProof/>
        </w:rPr>
        <w:t xml:space="preserve">　</w:t>
      </w:r>
      <w:r w:rsidRPr="007E2FC9">
        <w:rPr>
          <w:rFonts w:ascii="ＭＳ Ｐゴシック" w:eastAsia="ＭＳ Ｐゴシック" w:hAnsi="ＭＳ Ｐゴシック" w:hint="eastAsia"/>
          <w:noProof/>
        </w:rPr>
        <w:t xml:space="preserve">天気図　</w:t>
      </w:r>
      <w:r w:rsidR="00B40AC1" w:rsidRPr="007E2FC9">
        <w:rPr>
          <w:rFonts w:ascii="ＭＳ Ｐゴシック" w:eastAsia="ＭＳ Ｐゴシック" w:hAnsi="ＭＳ Ｐゴシック" w:hint="eastAsia"/>
          <w:noProof/>
        </w:rPr>
        <w:t>(</w:t>
      </w:r>
      <w:r w:rsidRPr="007E2FC9">
        <w:rPr>
          <w:rFonts w:ascii="ＭＳ Ｐゴシック" w:eastAsia="ＭＳ Ｐゴシック" w:hAnsi="ＭＳ Ｐゴシック" w:hint="eastAsia"/>
          <w:noProof/>
        </w:rPr>
        <w:t>気象庁</w:t>
      </w:r>
      <w:r w:rsidR="00A30C6A" w:rsidRPr="007E2FC9">
        <w:rPr>
          <w:rFonts w:ascii="ＭＳ Ｐゴシック" w:eastAsia="ＭＳ Ｐゴシック" w:hAnsi="ＭＳ Ｐゴシック"/>
          <w:noProof/>
        </w:rPr>
        <w:t>http://www.data.jma.go.jp/fcd/yoho/hibiten/</w:t>
      </w:r>
      <w:r w:rsidR="00B40AC1" w:rsidRPr="007E2FC9">
        <w:rPr>
          <w:rFonts w:ascii="ＭＳ Ｐゴシック" w:eastAsia="ＭＳ Ｐゴシック" w:hAnsi="ＭＳ Ｐゴシック" w:hint="eastAsia"/>
          <w:noProof/>
        </w:rPr>
        <w:t>)</w:t>
      </w:r>
    </w:p>
    <w:p w:rsidR="00CB1BEC" w:rsidRPr="00ED3325" w:rsidRDefault="00CB1BEC" w:rsidP="00C87189">
      <w:pPr>
        <w:overflowPunct w:val="0"/>
        <w:adjustRightInd w:val="0"/>
        <w:ind w:leftChars="202" w:left="424" w:firstLineChars="68" w:firstLine="143"/>
        <w:textAlignment w:val="baseline"/>
        <w:rPr>
          <w:kern w:val="0"/>
        </w:rPr>
      </w:pPr>
    </w:p>
    <w:p w:rsidR="00D66334" w:rsidRPr="00ED3325" w:rsidRDefault="00D66334" w:rsidP="00D66334">
      <w:pPr>
        <w:rPr>
          <w:rFonts w:eastAsia="ＭＳ ゴシック"/>
          <w:color w:val="000000" w:themeColor="text1"/>
          <w:szCs w:val="22"/>
        </w:rPr>
      </w:pPr>
      <w:r w:rsidRPr="00ED3325">
        <w:rPr>
          <w:rFonts w:eastAsia="ＭＳ ゴシック" w:hint="eastAsia"/>
          <w:color w:val="000000" w:themeColor="text1"/>
          <w:szCs w:val="22"/>
        </w:rPr>
        <w:t>（２）</w:t>
      </w:r>
      <w:r w:rsidRPr="00180559">
        <w:rPr>
          <w:rFonts w:hint="eastAsia"/>
          <w:color w:val="000000" w:themeColor="text1"/>
          <w:szCs w:val="22"/>
        </w:rPr>
        <w:t>PM2.5</w:t>
      </w:r>
      <w:r w:rsidRPr="00180559">
        <w:rPr>
          <w:rFonts w:hint="eastAsia"/>
          <w:color w:val="000000" w:themeColor="text1"/>
          <w:szCs w:val="22"/>
        </w:rPr>
        <w:t>や関連物質の挙動</w:t>
      </w:r>
    </w:p>
    <w:p w:rsidR="00DA64D2" w:rsidRPr="00001557" w:rsidRDefault="00DA64D2" w:rsidP="004E7728">
      <w:pPr>
        <w:overflowPunct w:val="0"/>
        <w:adjustRightInd w:val="0"/>
        <w:ind w:leftChars="202" w:left="424" w:firstLineChars="118" w:firstLine="248"/>
        <w:textAlignment w:val="baseline"/>
        <w:rPr>
          <w:noProof/>
        </w:rPr>
      </w:pPr>
      <w:r w:rsidRPr="00001557">
        <w:rPr>
          <w:kern w:val="0"/>
        </w:rPr>
        <w:t>図</w:t>
      </w:r>
      <w:r w:rsidR="00B0153C" w:rsidRPr="00001557">
        <w:rPr>
          <w:rFonts w:hint="eastAsia"/>
          <w:kern w:val="0"/>
        </w:rPr>
        <w:t>4-</w:t>
      </w:r>
      <w:r w:rsidR="00FF33AB" w:rsidRPr="00001557">
        <w:rPr>
          <w:rFonts w:hint="eastAsia"/>
          <w:kern w:val="0"/>
        </w:rPr>
        <w:t>3</w:t>
      </w:r>
      <w:r w:rsidR="00AC79A6" w:rsidRPr="00001557">
        <w:rPr>
          <w:rFonts w:hint="eastAsia"/>
          <w:kern w:val="0"/>
        </w:rPr>
        <w:t>-1</w:t>
      </w:r>
      <w:r w:rsidR="007974CF" w:rsidRPr="00001557">
        <w:rPr>
          <w:rFonts w:cs="ＭＳ 明朝" w:hint="eastAsia"/>
          <w:noProof/>
        </w:rPr>
        <w:t>において</w:t>
      </w:r>
      <w:r w:rsidR="00E84BC8" w:rsidRPr="00001557">
        <w:rPr>
          <w:rFonts w:cs="ＭＳ 明朝" w:hint="eastAsia"/>
          <w:noProof/>
        </w:rPr>
        <w:t>、</w:t>
      </w:r>
      <w:r w:rsidR="00997DFD" w:rsidRPr="00001557">
        <w:rPr>
          <w:noProof/>
        </w:rPr>
        <w:t>多くの地点で</w:t>
      </w:r>
      <w:r w:rsidR="00997DFD" w:rsidRPr="00001557">
        <w:rPr>
          <w:rFonts w:hint="eastAsia"/>
          <w:noProof/>
        </w:rPr>
        <w:t>高</w:t>
      </w:r>
      <w:r w:rsidR="00997DFD" w:rsidRPr="00001557">
        <w:rPr>
          <w:noProof/>
        </w:rPr>
        <w:t>濃度</w:t>
      </w:r>
      <w:r w:rsidR="007974CF" w:rsidRPr="00001557">
        <w:rPr>
          <w:rFonts w:hint="eastAsia"/>
          <w:noProof/>
        </w:rPr>
        <w:t>が</w:t>
      </w:r>
      <w:r w:rsidRPr="00001557">
        <w:rPr>
          <w:noProof/>
        </w:rPr>
        <w:t>みられた</w:t>
      </w:r>
      <w:r w:rsidR="00FF33AB" w:rsidRPr="00001557">
        <w:rPr>
          <w:rFonts w:hint="eastAsia"/>
          <w:noProof/>
        </w:rPr>
        <w:t>7</w:t>
      </w:r>
      <w:r w:rsidRPr="00001557">
        <w:rPr>
          <w:noProof/>
        </w:rPr>
        <w:t>月</w:t>
      </w:r>
      <w:r w:rsidR="005D53F3" w:rsidRPr="00001557">
        <w:rPr>
          <w:noProof/>
        </w:rPr>
        <w:t>1</w:t>
      </w:r>
      <w:r w:rsidRPr="00001557">
        <w:rPr>
          <w:noProof/>
        </w:rPr>
        <w:t>日</w:t>
      </w:r>
      <w:r w:rsidR="00FF33AB" w:rsidRPr="00001557">
        <w:rPr>
          <w:rFonts w:hint="eastAsia"/>
          <w:noProof/>
        </w:rPr>
        <w:t>及び</w:t>
      </w:r>
      <w:r w:rsidR="00FF33AB" w:rsidRPr="00001557">
        <w:rPr>
          <w:rFonts w:hint="eastAsia"/>
          <w:noProof/>
        </w:rPr>
        <w:t>3</w:t>
      </w:r>
      <w:r w:rsidR="00FF33AB" w:rsidRPr="00001557">
        <w:rPr>
          <w:rFonts w:hint="eastAsia"/>
          <w:noProof/>
        </w:rPr>
        <w:t>日</w:t>
      </w:r>
      <w:r w:rsidR="00BA5D78" w:rsidRPr="00001557">
        <w:rPr>
          <w:rFonts w:hint="eastAsia"/>
          <w:noProof/>
        </w:rPr>
        <w:t>を中心に検討した。</w:t>
      </w:r>
      <w:r w:rsidR="00711045" w:rsidRPr="00001557">
        <w:rPr>
          <w:rFonts w:hint="eastAsia"/>
          <w:noProof/>
        </w:rPr>
        <w:t>ここでは、</w:t>
      </w:r>
      <w:r w:rsidR="00711045" w:rsidRPr="00001557">
        <w:rPr>
          <w:rFonts w:hint="eastAsia"/>
          <w:noProof/>
        </w:rPr>
        <w:t>PM2.5</w:t>
      </w:r>
      <w:r w:rsidR="00711045" w:rsidRPr="00001557">
        <w:rPr>
          <w:rFonts w:hint="eastAsia"/>
          <w:noProof/>
        </w:rPr>
        <w:t>質量濃度の他に主要成分の前駆物質である</w:t>
      </w:r>
      <w:r w:rsidR="00711045" w:rsidRPr="00001557">
        <w:rPr>
          <w:rFonts w:hint="eastAsia"/>
          <w:noProof/>
        </w:rPr>
        <w:t>SO</w:t>
      </w:r>
      <w:r w:rsidR="00711045" w:rsidRPr="00001557">
        <w:rPr>
          <w:rFonts w:hint="eastAsia"/>
          <w:noProof/>
          <w:vertAlign w:val="subscript"/>
        </w:rPr>
        <w:t>2</w:t>
      </w:r>
      <w:r w:rsidR="000744F9" w:rsidRPr="00001557">
        <w:rPr>
          <w:rFonts w:hint="eastAsia"/>
          <w:noProof/>
        </w:rPr>
        <w:t>、</w:t>
      </w:r>
      <w:r w:rsidR="000744F9" w:rsidRPr="00001557">
        <w:rPr>
          <w:rFonts w:hint="eastAsia"/>
          <w:noProof/>
        </w:rPr>
        <w:t>NMHC</w:t>
      </w:r>
      <w:r w:rsidR="000744F9" w:rsidRPr="00001557">
        <w:rPr>
          <w:rFonts w:hint="eastAsia"/>
          <w:noProof/>
        </w:rPr>
        <w:t>及びこれら前駆物質からの二次粒子生成に影響を及ぼす光化学オキシダントを中心に解析した。</w:t>
      </w:r>
    </w:p>
    <w:p w:rsidR="00870CE3" w:rsidRPr="00ED3325" w:rsidRDefault="0009469D" w:rsidP="004E7728">
      <w:pPr>
        <w:overflowPunct w:val="0"/>
        <w:adjustRightInd w:val="0"/>
        <w:ind w:leftChars="202" w:left="424" w:firstLineChars="118" w:firstLine="248"/>
        <w:textAlignment w:val="baseline"/>
      </w:pPr>
      <w:r w:rsidRPr="00001557">
        <w:rPr>
          <w:rFonts w:hint="eastAsia"/>
          <w:kern w:val="0"/>
        </w:rPr>
        <w:t>1</w:t>
      </w:r>
      <w:r w:rsidR="005D3F8C" w:rsidRPr="00001557">
        <w:rPr>
          <w:rFonts w:hint="eastAsia"/>
          <w:kern w:val="0"/>
        </w:rPr>
        <w:t>日</w:t>
      </w:r>
      <w:r w:rsidR="00CE5615" w:rsidRPr="00001557">
        <w:rPr>
          <w:rFonts w:hint="eastAsia"/>
          <w:kern w:val="0"/>
        </w:rPr>
        <w:t>午前中</w:t>
      </w:r>
      <w:r w:rsidR="005D3F8C" w:rsidRPr="00001557">
        <w:rPr>
          <w:rFonts w:hint="eastAsia"/>
          <w:kern w:val="0"/>
        </w:rPr>
        <w:t>は</w:t>
      </w:r>
      <w:r w:rsidR="00402D81" w:rsidRPr="00001557">
        <w:rPr>
          <w:rFonts w:hint="eastAsia"/>
          <w:kern w:val="0"/>
        </w:rPr>
        <w:t>関東</w:t>
      </w:r>
      <w:r w:rsidR="00711045" w:rsidRPr="00001557">
        <w:rPr>
          <w:rFonts w:hint="eastAsia"/>
          <w:kern w:val="0"/>
        </w:rPr>
        <w:t>全域</w:t>
      </w:r>
      <w:r w:rsidR="00E768FA">
        <w:rPr>
          <w:rFonts w:hint="eastAsia"/>
          <w:kern w:val="0"/>
        </w:rPr>
        <w:t>が</w:t>
      </w:r>
      <w:r w:rsidR="00711045" w:rsidRPr="00001557">
        <w:rPr>
          <w:rFonts w:hint="eastAsia"/>
          <w:kern w:val="0"/>
        </w:rPr>
        <w:t>弱い風</w:t>
      </w:r>
      <w:r w:rsidR="00E768FA">
        <w:rPr>
          <w:rFonts w:hint="eastAsia"/>
          <w:kern w:val="0"/>
        </w:rPr>
        <w:t>であり</w:t>
      </w:r>
      <w:r w:rsidR="00711045" w:rsidRPr="00001557">
        <w:rPr>
          <w:rFonts w:hint="eastAsia"/>
          <w:kern w:val="0"/>
        </w:rPr>
        <w:t>、</w:t>
      </w:r>
      <w:r w:rsidR="00870CE3" w:rsidRPr="00ED3325">
        <w:rPr>
          <w:rFonts w:hint="eastAsia"/>
          <w:kern w:val="0"/>
        </w:rPr>
        <w:t>PM2.5</w:t>
      </w:r>
      <w:r w:rsidR="00BF559C">
        <w:rPr>
          <w:rFonts w:hint="eastAsia"/>
          <w:kern w:val="0"/>
        </w:rPr>
        <w:t>濃度は</w:t>
      </w:r>
      <w:r w:rsidR="00E768FA">
        <w:rPr>
          <w:rFonts w:hint="eastAsia"/>
          <w:kern w:val="0"/>
        </w:rPr>
        <w:t>神奈川県東部の北側に位置する地点を除き、</w:t>
      </w:r>
      <w:r w:rsidR="00BF559C">
        <w:rPr>
          <w:rFonts w:hint="eastAsia"/>
          <w:kern w:val="0"/>
        </w:rPr>
        <w:t>概ね</w:t>
      </w:r>
      <w:r w:rsidR="00787C8B" w:rsidRPr="00ED3325">
        <w:rPr>
          <w:rFonts w:hint="eastAsia"/>
          <w:kern w:val="0"/>
        </w:rPr>
        <w:t>35</w:t>
      </w:r>
      <w:r w:rsidR="00F72EC6" w:rsidRPr="00F72EC6">
        <w:rPr>
          <w:rFonts w:ascii="Symbol" w:hAnsi="Symbol"/>
        </w:rPr>
        <w:t></w:t>
      </w:r>
      <w:r w:rsidR="00F72EC6" w:rsidRPr="00F72EC6">
        <w:t>g/m</w:t>
      </w:r>
      <w:r w:rsidR="00F72EC6" w:rsidRPr="00F72EC6">
        <w:rPr>
          <w:vertAlign w:val="superscript"/>
        </w:rPr>
        <w:t>3</w:t>
      </w:r>
      <w:r w:rsidR="006010AA">
        <w:rPr>
          <w:rFonts w:hint="eastAsia"/>
        </w:rPr>
        <w:t>以下</w:t>
      </w:r>
      <w:r w:rsidR="00870CE3" w:rsidRPr="00ED3325">
        <w:rPr>
          <w:rFonts w:hint="eastAsia"/>
        </w:rPr>
        <w:t>であっ</w:t>
      </w:r>
      <w:r w:rsidR="00640C70">
        <w:rPr>
          <w:rFonts w:hint="eastAsia"/>
        </w:rPr>
        <w:t>た</w:t>
      </w:r>
      <w:r w:rsidR="0017786C">
        <w:rPr>
          <w:rFonts w:hint="eastAsia"/>
        </w:rPr>
        <w:t>が</w:t>
      </w:r>
      <w:r w:rsidR="00402D81">
        <w:rPr>
          <w:rFonts w:hint="eastAsia"/>
        </w:rPr>
        <w:t>NMHC</w:t>
      </w:r>
      <w:r w:rsidR="00D87135" w:rsidRPr="00ED3325">
        <w:rPr>
          <w:rFonts w:hint="eastAsia"/>
        </w:rPr>
        <w:t>濃度</w:t>
      </w:r>
      <w:r w:rsidR="00D87135">
        <w:rPr>
          <w:rFonts w:hint="eastAsia"/>
        </w:rPr>
        <w:t>は</w:t>
      </w:r>
      <w:r w:rsidR="000744F9">
        <w:rPr>
          <w:rFonts w:hint="eastAsia"/>
        </w:rPr>
        <w:t>東京湾北部沿岸部</w:t>
      </w:r>
      <w:r w:rsidR="0017786C">
        <w:rPr>
          <w:rFonts w:hint="eastAsia"/>
        </w:rPr>
        <w:t>を中心に</w:t>
      </w:r>
      <w:r w:rsidR="0017786C">
        <w:rPr>
          <w:rFonts w:hint="eastAsia"/>
        </w:rPr>
        <w:t>0.2</w:t>
      </w:r>
      <w:r w:rsidR="00870CE3" w:rsidRPr="00ED3325">
        <w:rPr>
          <w:rFonts w:hint="eastAsia"/>
        </w:rPr>
        <w:t>pp</w:t>
      </w:r>
      <w:r w:rsidR="00787C8B" w:rsidRPr="00ED3325">
        <w:rPr>
          <w:rFonts w:hint="eastAsia"/>
        </w:rPr>
        <w:t>b</w:t>
      </w:r>
      <w:r w:rsidR="00870CE3" w:rsidRPr="00ED3325">
        <w:rPr>
          <w:rFonts w:hint="eastAsia"/>
        </w:rPr>
        <w:t>を超過</w:t>
      </w:r>
      <w:r w:rsidR="0017786C">
        <w:rPr>
          <w:rFonts w:hint="eastAsia"/>
        </w:rPr>
        <w:t>する地点があった</w:t>
      </w:r>
      <w:r w:rsidR="00302436" w:rsidRPr="00ED3325">
        <w:rPr>
          <w:rFonts w:hint="eastAsia"/>
        </w:rPr>
        <w:t>（図</w:t>
      </w:r>
      <w:r w:rsidR="00302436" w:rsidRPr="00ED3325">
        <w:rPr>
          <w:rFonts w:hint="eastAsia"/>
        </w:rPr>
        <w:t>4-</w:t>
      </w:r>
      <w:r w:rsidR="00711045">
        <w:rPr>
          <w:rFonts w:hint="eastAsia"/>
        </w:rPr>
        <w:t>3</w:t>
      </w:r>
      <w:r w:rsidR="00302436" w:rsidRPr="00ED3325">
        <w:rPr>
          <w:rFonts w:hint="eastAsia"/>
        </w:rPr>
        <w:t>-</w:t>
      </w:r>
      <w:r w:rsidR="00711045">
        <w:rPr>
          <w:rFonts w:hint="eastAsia"/>
        </w:rPr>
        <w:t>4</w:t>
      </w:r>
      <w:r w:rsidR="00302436" w:rsidRPr="00ED3325">
        <w:rPr>
          <w:rFonts w:hint="eastAsia"/>
        </w:rPr>
        <w:t>①左）</w:t>
      </w:r>
      <w:r w:rsidR="00E703B7">
        <w:rPr>
          <w:rFonts w:hint="eastAsia"/>
        </w:rPr>
        <w:t>。</w:t>
      </w:r>
    </w:p>
    <w:p w:rsidR="00555415" w:rsidRDefault="0017786C" w:rsidP="006010AA">
      <w:pPr>
        <w:overflowPunct w:val="0"/>
        <w:adjustRightInd w:val="0"/>
        <w:ind w:leftChars="202" w:left="424" w:firstLineChars="118" w:firstLine="248"/>
        <w:textAlignment w:val="baseline"/>
        <w:rPr>
          <w:kern w:val="0"/>
        </w:rPr>
      </w:pPr>
      <w:r>
        <w:rPr>
          <w:rFonts w:hint="eastAsia"/>
          <w:kern w:val="0"/>
        </w:rPr>
        <w:t>午後には相模湾海風と茨城</w:t>
      </w:r>
      <w:r w:rsidR="00994A43">
        <w:rPr>
          <w:rFonts w:hint="eastAsia"/>
          <w:kern w:val="0"/>
        </w:rPr>
        <w:t>県</w:t>
      </w:r>
      <w:r>
        <w:rPr>
          <w:rFonts w:hint="eastAsia"/>
          <w:kern w:val="0"/>
        </w:rPr>
        <w:t>と千葉</w:t>
      </w:r>
      <w:r w:rsidR="00994A43">
        <w:rPr>
          <w:rFonts w:hint="eastAsia"/>
          <w:kern w:val="0"/>
        </w:rPr>
        <w:t>県</w:t>
      </w:r>
      <w:r>
        <w:rPr>
          <w:rFonts w:hint="eastAsia"/>
          <w:kern w:val="0"/>
        </w:rPr>
        <w:t>では海風が吹</w:t>
      </w:r>
      <w:r w:rsidR="00001557">
        <w:rPr>
          <w:rFonts w:hint="eastAsia"/>
          <w:kern w:val="0"/>
        </w:rPr>
        <w:t>き込み風向の収束域が</w:t>
      </w:r>
      <w:r w:rsidR="00E768FA">
        <w:rPr>
          <w:rFonts w:hint="eastAsia"/>
          <w:kern w:val="0"/>
        </w:rPr>
        <w:t>東京都</w:t>
      </w:r>
      <w:r w:rsidR="00001557">
        <w:rPr>
          <w:rFonts w:hint="eastAsia"/>
          <w:kern w:val="0"/>
        </w:rPr>
        <w:t>付近にみられ、さらに、</w:t>
      </w:r>
      <w:r w:rsidR="00555415">
        <w:rPr>
          <w:rFonts w:hint="eastAsia"/>
          <w:kern w:val="0"/>
        </w:rPr>
        <w:t>30</w:t>
      </w:r>
      <w:r w:rsidR="00555415">
        <w:rPr>
          <w:rFonts w:hint="eastAsia"/>
          <w:kern w:val="0"/>
        </w:rPr>
        <w:t>℃を超える</w:t>
      </w:r>
      <w:r>
        <w:rPr>
          <w:rFonts w:hint="eastAsia"/>
          <w:kern w:val="0"/>
        </w:rPr>
        <w:t>気温の上昇に伴い光化学オキシダント濃度は注意報レベルを超過しており、</w:t>
      </w:r>
      <w:r w:rsidR="00555415">
        <w:rPr>
          <w:rFonts w:hint="eastAsia"/>
          <w:kern w:val="0"/>
        </w:rPr>
        <w:t>光化学反応による二次粒子の生成によって</w:t>
      </w:r>
      <w:r w:rsidR="00555415">
        <w:rPr>
          <w:rFonts w:hint="eastAsia"/>
          <w:kern w:val="0"/>
        </w:rPr>
        <w:t>PM2.5</w:t>
      </w:r>
      <w:r w:rsidR="00555415">
        <w:rPr>
          <w:rFonts w:hint="eastAsia"/>
          <w:kern w:val="0"/>
        </w:rPr>
        <w:t>濃度は東京湾沿岸部及びその周縁部で</w:t>
      </w:r>
      <w:r w:rsidR="00555415">
        <w:rPr>
          <w:rFonts w:hint="eastAsia"/>
          <w:kern w:val="0"/>
        </w:rPr>
        <w:t>35</w:t>
      </w:r>
      <w:r w:rsidR="00555415" w:rsidRPr="00F72EC6">
        <w:rPr>
          <w:rFonts w:ascii="Symbol" w:hAnsi="Symbol"/>
        </w:rPr>
        <w:t></w:t>
      </w:r>
      <w:r w:rsidR="00555415" w:rsidRPr="00F72EC6">
        <w:t>g/m</w:t>
      </w:r>
      <w:r w:rsidR="00555415" w:rsidRPr="00F72EC6">
        <w:rPr>
          <w:vertAlign w:val="superscript"/>
        </w:rPr>
        <w:t>3</w:t>
      </w:r>
      <w:r w:rsidR="00555415" w:rsidRPr="00555415">
        <w:rPr>
          <w:rFonts w:hint="eastAsia"/>
        </w:rPr>
        <w:t>を超過</w:t>
      </w:r>
      <w:r w:rsidR="00555415">
        <w:rPr>
          <w:rFonts w:hint="eastAsia"/>
          <w:kern w:val="0"/>
        </w:rPr>
        <w:t>していた。その後、光化学オキシダントと</w:t>
      </w:r>
      <w:r w:rsidR="00555415">
        <w:rPr>
          <w:rFonts w:hint="eastAsia"/>
          <w:kern w:val="0"/>
        </w:rPr>
        <w:t>PM2.5</w:t>
      </w:r>
      <w:r w:rsidR="00001557">
        <w:rPr>
          <w:rFonts w:hint="eastAsia"/>
          <w:kern w:val="0"/>
        </w:rPr>
        <w:t>の</w:t>
      </w:r>
      <w:r w:rsidR="00555415">
        <w:rPr>
          <w:rFonts w:hint="eastAsia"/>
          <w:kern w:val="0"/>
        </w:rPr>
        <w:t>高濃度域はやや北上し</w:t>
      </w:r>
      <w:r w:rsidR="00001557">
        <w:rPr>
          <w:rFonts w:hint="eastAsia"/>
          <w:kern w:val="0"/>
        </w:rPr>
        <w:t>埼玉</w:t>
      </w:r>
      <w:r w:rsidR="00994A43">
        <w:rPr>
          <w:rFonts w:hint="eastAsia"/>
          <w:kern w:val="0"/>
        </w:rPr>
        <w:t>県</w:t>
      </w:r>
      <w:r w:rsidR="00001557">
        <w:rPr>
          <w:rFonts w:hint="eastAsia"/>
          <w:kern w:val="0"/>
        </w:rPr>
        <w:t>が中心になった。</w:t>
      </w:r>
      <w:r w:rsidR="00001557">
        <w:rPr>
          <w:rFonts w:hint="eastAsia"/>
          <w:kern w:val="0"/>
        </w:rPr>
        <w:t>21</w:t>
      </w:r>
      <w:r w:rsidR="00001557">
        <w:rPr>
          <w:rFonts w:hint="eastAsia"/>
          <w:kern w:val="0"/>
        </w:rPr>
        <w:t>時には、光化学オキシダントと</w:t>
      </w:r>
      <w:r w:rsidR="00001557">
        <w:rPr>
          <w:rFonts w:hint="eastAsia"/>
          <w:kern w:val="0"/>
        </w:rPr>
        <w:t>PM2.5</w:t>
      </w:r>
      <w:r w:rsidR="00001557">
        <w:rPr>
          <w:rFonts w:hint="eastAsia"/>
          <w:kern w:val="0"/>
        </w:rPr>
        <w:t>高濃度域は西</w:t>
      </w:r>
      <w:r w:rsidR="00994A43">
        <w:rPr>
          <w:rFonts w:hint="eastAsia"/>
          <w:kern w:val="0"/>
        </w:rPr>
        <w:t>方</w:t>
      </w:r>
      <w:r w:rsidR="00001557">
        <w:rPr>
          <w:rFonts w:hint="eastAsia"/>
          <w:kern w:val="0"/>
        </w:rPr>
        <w:t>に移動した</w:t>
      </w:r>
      <w:r w:rsidR="008D689A" w:rsidRPr="00ED3325">
        <w:rPr>
          <w:rFonts w:hint="eastAsia"/>
        </w:rPr>
        <w:t>（図</w:t>
      </w:r>
      <w:r w:rsidR="008D689A" w:rsidRPr="00ED3325">
        <w:rPr>
          <w:rFonts w:hint="eastAsia"/>
        </w:rPr>
        <w:t>4-</w:t>
      </w:r>
      <w:r w:rsidR="008D689A">
        <w:rPr>
          <w:rFonts w:hint="eastAsia"/>
        </w:rPr>
        <w:t>3</w:t>
      </w:r>
      <w:r w:rsidR="008D689A" w:rsidRPr="00ED3325">
        <w:rPr>
          <w:rFonts w:hint="eastAsia"/>
        </w:rPr>
        <w:t>-</w:t>
      </w:r>
      <w:r w:rsidR="008D689A">
        <w:rPr>
          <w:rFonts w:hint="eastAsia"/>
        </w:rPr>
        <w:t>4</w:t>
      </w:r>
      <w:r w:rsidR="008D689A" w:rsidRPr="00ED3325">
        <w:rPr>
          <w:rFonts w:hint="eastAsia"/>
        </w:rPr>
        <w:t>①</w:t>
      </w:r>
      <w:r w:rsidR="008D689A">
        <w:rPr>
          <w:rFonts w:hint="eastAsia"/>
        </w:rPr>
        <w:t>右、</w:t>
      </w:r>
      <w:r w:rsidR="00E768FA" w:rsidRPr="00ED3325">
        <w:rPr>
          <w:rFonts w:hint="eastAsia"/>
        </w:rPr>
        <w:t>図</w:t>
      </w:r>
      <w:r w:rsidR="00E768FA" w:rsidRPr="00ED3325">
        <w:rPr>
          <w:rFonts w:hint="eastAsia"/>
        </w:rPr>
        <w:t>4-</w:t>
      </w:r>
      <w:r w:rsidR="00E768FA">
        <w:rPr>
          <w:rFonts w:hint="eastAsia"/>
        </w:rPr>
        <w:t>3</w:t>
      </w:r>
      <w:r w:rsidR="00E768FA" w:rsidRPr="00ED3325">
        <w:rPr>
          <w:rFonts w:hint="eastAsia"/>
        </w:rPr>
        <w:t>-</w:t>
      </w:r>
      <w:r w:rsidR="00E768FA">
        <w:rPr>
          <w:rFonts w:hint="eastAsia"/>
        </w:rPr>
        <w:t>4</w:t>
      </w:r>
      <w:r w:rsidR="008D689A">
        <w:rPr>
          <w:rFonts w:hint="eastAsia"/>
        </w:rPr>
        <w:t>②</w:t>
      </w:r>
      <w:r w:rsidR="008D689A" w:rsidRPr="00ED3325">
        <w:rPr>
          <w:rFonts w:hint="eastAsia"/>
        </w:rPr>
        <w:t>）</w:t>
      </w:r>
      <w:r w:rsidR="00001557">
        <w:rPr>
          <w:rFonts w:hint="eastAsia"/>
          <w:kern w:val="0"/>
        </w:rPr>
        <w:t>。</w:t>
      </w:r>
    </w:p>
    <w:p w:rsidR="001D71FF" w:rsidRDefault="001D71FF" w:rsidP="006C4E18">
      <w:pPr>
        <w:overflowPunct w:val="0"/>
        <w:adjustRightInd w:val="0"/>
        <w:ind w:leftChars="202" w:left="424" w:firstLineChars="118" w:firstLine="248"/>
        <w:textAlignment w:val="baseline"/>
        <w:rPr>
          <w:kern w:val="0"/>
        </w:rPr>
      </w:pPr>
      <w:r>
        <w:rPr>
          <w:rFonts w:hint="eastAsia"/>
          <w:kern w:val="0"/>
        </w:rPr>
        <w:t>3</w:t>
      </w:r>
      <w:r>
        <w:rPr>
          <w:rFonts w:hint="eastAsia"/>
          <w:kern w:val="0"/>
        </w:rPr>
        <w:t>日は午前中から相模湾海風が卓越しており、</w:t>
      </w:r>
      <w:r>
        <w:rPr>
          <w:rFonts w:hint="eastAsia"/>
          <w:kern w:val="0"/>
        </w:rPr>
        <w:t>NMHC</w:t>
      </w:r>
      <w:r>
        <w:rPr>
          <w:rFonts w:hint="eastAsia"/>
          <w:kern w:val="0"/>
        </w:rPr>
        <w:t>と</w:t>
      </w:r>
      <w:r w:rsidR="000A0A2F">
        <w:rPr>
          <w:rFonts w:hint="eastAsia"/>
          <w:kern w:val="0"/>
        </w:rPr>
        <w:t>PM2.5</w:t>
      </w:r>
      <w:r w:rsidR="000A0A2F">
        <w:rPr>
          <w:rFonts w:hint="eastAsia"/>
          <w:kern w:val="0"/>
        </w:rPr>
        <w:t>の高濃度域は埼玉</w:t>
      </w:r>
      <w:r w:rsidR="00994A43">
        <w:rPr>
          <w:rFonts w:hint="eastAsia"/>
          <w:kern w:val="0"/>
        </w:rPr>
        <w:t>県</w:t>
      </w:r>
      <w:r w:rsidR="000A0A2F">
        <w:rPr>
          <w:rFonts w:hint="eastAsia"/>
          <w:kern w:val="0"/>
        </w:rPr>
        <w:t>以北に出現していた。午後になると</w:t>
      </w:r>
      <w:r w:rsidR="000A0A2F">
        <w:rPr>
          <w:rFonts w:hint="eastAsia"/>
          <w:kern w:val="0"/>
        </w:rPr>
        <w:t>35</w:t>
      </w:r>
      <w:r w:rsidR="000A0A2F">
        <w:rPr>
          <w:rFonts w:hint="eastAsia"/>
          <w:kern w:val="0"/>
        </w:rPr>
        <w:t>℃を超える高温度域</w:t>
      </w:r>
      <w:r w:rsidR="006C4E18">
        <w:rPr>
          <w:rFonts w:hint="eastAsia"/>
          <w:kern w:val="0"/>
        </w:rPr>
        <w:t>が関東地方中央部に出現し、さらに風向の収束域が埼玉</w:t>
      </w:r>
      <w:r w:rsidR="00994A43">
        <w:rPr>
          <w:rFonts w:hint="eastAsia"/>
          <w:kern w:val="0"/>
        </w:rPr>
        <w:t>県</w:t>
      </w:r>
      <w:r w:rsidR="006C4E18">
        <w:rPr>
          <w:rFonts w:hint="eastAsia"/>
          <w:kern w:val="0"/>
        </w:rPr>
        <w:t>付近にあり、光化学オキシダント及び</w:t>
      </w:r>
      <w:r w:rsidR="006C4E18">
        <w:rPr>
          <w:rFonts w:hint="eastAsia"/>
          <w:kern w:val="0"/>
        </w:rPr>
        <w:t>PM2.5</w:t>
      </w:r>
      <w:r w:rsidR="006C4E18">
        <w:rPr>
          <w:rFonts w:hint="eastAsia"/>
          <w:kern w:val="0"/>
        </w:rPr>
        <w:t>高濃度域は埼玉</w:t>
      </w:r>
      <w:r w:rsidR="00994A43">
        <w:rPr>
          <w:rFonts w:hint="eastAsia"/>
          <w:kern w:val="0"/>
        </w:rPr>
        <w:t>県</w:t>
      </w:r>
      <w:r w:rsidR="006C4E18">
        <w:rPr>
          <w:rFonts w:hint="eastAsia"/>
          <w:kern w:val="0"/>
        </w:rPr>
        <w:t>より北側にみられた。</w:t>
      </w:r>
      <w:r w:rsidR="006C4E18">
        <w:rPr>
          <w:rFonts w:hint="eastAsia"/>
          <w:kern w:val="0"/>
        </w:rPr>
        <w:t>21</w:t>
      </w:r>
      <w:r w:rsidR="006C4E18">
        <w:rPr>
          <w:rFonts w:hint="eastAsia"/>
          <w:kern w:val="0"/>
        </w:rPr>
        <w:t>時には、</w:t>
      </w:r>
      <w:r w:rsidR="008D689A">
        <w:rPr>
          <w:rFonts w:hint="eastAsia"/>
          <w:kern w:val="0"/>
        </w:rPr>
        <w:t>未だに</w:t>
      </w:r>
      <w:r w:rsidR="008D689A">
        <w:rPr>
          <w:rFonts w:hint="eastAsia"/>
          <w:kern w:val="0"/>
        </w:rPr>
        <w:t>30</w:t>
      </w:r>
      <w:r w:rsidR="008D689A">
        <w:rPr>
          <w:rFonts w:hint="eastAsia"/>
          <w:kern w:val="0"/>
        </w:rPr>
        <w:t>℃を超過す地点があり、</w:t>
      </w:r>
      <w:r w:rsidR="00F55AAE">
        <w:rPr>
          <w:rFonts w:hint="eastAsia"/>
          <w:kern w:val="0"/>
        </w:rPr>
        <w:t>関東地方中央部から北部にかけて</w:t>
      </w:r>
      <w:r w:rsidR="008D689A">
        <w:rPr>
          <w:rFonts w:hint="eastAsia"/>
          <w:kern w:val="0"/>
        </w:rPr>
        <w:t>光化学オキシダントが</w:t>
      </w:r>
      <w:r w:rsidR="008D689A">
        <w:rPr>
          <w:rFonts w:hint="eastAsia"/>
          <w:kern w:val="0"/>
        </w:rPr>
        <w:t>60</w:t>
      </w:r>
      <w:r w:rsidR="008D689A" w:rsidRPr="008D689A">
        <w:rPr>
          <w:rFonts w:hint="eastAsia"/>
        </w:rPr>
        <w:t xml:space="preserve"> </w:t>
      </w:r>
      <w:r w:rsidR="008D689A" w:rsidRPr="00ED3325">
        <w:rPr>
          <w:rFonts w:hint="eastAsia"/>
        </w:rPr>
        <w:t>ppb</w:t>
      </w:r>
      <w:r w:rsidR="008D689A">
        <w:rPr>
          <w:rFonts w:hint="eastAsia"/>
        </w:rPr>
        <w:t>を超過し、</w:t>
      </w:r>
      <w:r w:rsidR="008D689A">
        <w:rPr>
          <w:rFonts w:hint="eastAsia"/>
        </w:rPr>
        <w:t>PM2.5</w:t>
      </w:r>
      <w:r w:rsidR="008D689A">
        <w:rPr>
          <w:rFonts w:hint="eastAsia"/>
        </w:rPr>
        <w:t>濃度が</w:t>
      </w:r>
      <w:r w:rsidR="008D689A">
        <w:rPr>
          <w:rFonts w:hint="eastAsia"/>
        </w:rPr>
        <w:t>35</w:t>
      </w:r>
      <w:r w:rsidR="008D689A" w:rsidRPr="00F72EC6">
        <w:rPr>
          <w:rFonts w:ascii="Symbol" w:hAnsi="Symbol"/>
        </w:rPr>
        <w:t></w:t>
      </w:r>
      <w:r w:rsidR="008D689A" w:rsidRPr="00F72EC6">
        <w:t>g/m</w:t>
      </w:r>
      <w:r w:rsidR="008D689A" w:rsidRPr="00F72EC6">
        <w:rPr>
          <w:vertAlign w:val="superscript"/>
        </w:rPr>
        <w:t>3</w:t>
      </w:r>
      <w:r w:rsidR="008D689A" w:rsidRPr="008D689A">
        <w:rPr>
          <w:rFonts w:hint="eastAsia"/>
        </w:rPr>
        <w:t>を超過する</w:t>
      </w:r>
      <w:r w:rsidR="008D689A">
        <w:rPr>
          <w:rFonts w:hint="eastAsia"/>
          <w:kern w:val="0"/>
        </w:rPr>
        <w:t>地点が残った。</w:t>
      </w:r>
      <w:r w:rsidR="008D689A" w:rsidRPr="00ED3325">
        <w:rPr>
          <w:rFonts w:hint="eastAsia"/>
        </w:rPr>
        <w:t>（図</w:t>
      </w:r>
      <w:r w:rsidR="008D689A" w:rsidRPr="00ED3325">
        <w:rPr>
          <w:rFonts w:hint="eastAsia"/>
        </w:rPr>
        <w:t>4-</w:t>
      </w:r>
      <w:r w:rsidR="008D689A">
        <w:rPr>
          <w:rFonts w:hint="eastAsia"/>
        </w:rPr>
        <w:t>3</w:t>
      </w:r>
      <w:r w:rsidR="008D689A" w:rsidRPr="00ED3325">
        <w:rPr>
          <w:rFonts w:hint="eastAsia"/>
        </w:rPr>
        <w:t>-</w:t>
      </w:r>
      <w:r w:rsidR="008D689A">
        <w:rPr>
          <w:rFonts w:hint="eastAsia"/>
        </w:rPr>
        <w:t>4</w:t>
      </w:r>
      <w:r w:rsidR="008D689A">
        <w:rPr>
          <w:rFonts w:hint="eastAsia"/>
        </w:rPr>
        <w:t>③</w:t>
      </w:r>
      <w:r w:rsidR="00F55AAE">
        <w:rPr>
          <w:rFonts w:hint="eastAsia"/>
        </w:rPr>
        <w:t>、</w:t>
      </w:r>
      <w:r w:rsidR="00F55AAE" w:rsidRPr="00ED3325">
        <w:rPr>
          <w:rFonts w:hint="eastAsia"/>
        </w:rPr>
        <w:t>図</w:t>
      </w:r>
      <w:r w:rsidR="00F55AAE" w:rsidRPr="00ED3325">
        <w:rPr>
          <w:rFonts w:hint="eastAsia"/>
        </w:rPr>
        <w:t>4-</w:t>
      </w:r>
      <w:r w:rsidR="00F55AAE">
        <w:rPr>
          <w:rFonts w:hint="eastAsia"/>
        </w:rPr>
        <w:t>3</w:t>
      </w:r>
      <w:r w:rsidR="00F55AAE" w:rsidRPr="00ED3325">
        <w:rPr>
          <w:rFonts w:hint="eastAsia"/>
        </w:rPr>
        <w:t>-</w:t>
      </w:r>
      <w:r w:rsidR="00F55AAE">
        <w:rPr>
          <w:rFonts w:hint="eastAsia"/>
        </w:rPr>
        <w:t>4</w:t>
      </w:r>
      <w:r w:rsidR="008D689A">
        <w:rPr>
          <w:rFonts w:hint="eastAsia"/>
        </w:rPr>
        <w:t>④</w:t>
      </w:r>
      <w:r w:rsidR="008D689A" w:rsidRPr="00ED3325">
        <w:rPr>
          <w:rFonts w:hint="eastAsia"/>
        </w:rPr>
        <w:t>）</w:t>
      </w:r>
    </w:p>
    <w:p w:rsidR="001D71FF" w:rsidRDefault="00994A43" w:rsidP="006010AA">
      <w:pPr>
        <w:overflowPunct w:val="0"/>
        <w:adjustRightInd w:val="0"/>
        <w:ind w:leftChars="202" w:left="424" w:firstLineChars="118" w:firstLine="248"/>
        <w:textAlignment w:val="baseline"/>
        <w:rPr>
          <w:kern w:val="0"/>
        </w:rPr>
      </w:pPr>
      <w:r>
        <w:rPr>
          <w:rFonts w:hint="eastAsia"/>
          <w:kern w:val="0"/>
        </w:rPr>
        <w:t>7</w:t>
      </w:r>
      <w:r>
        <w:rPr>
          <w:rFonts w:hint="eastAsia"/>
          <w:kern w:val="0"/>
        </w:rPr>
        <w:t>月</w:t>
      </w:r>
      <w:r>
        <w:rPr>
          <w:rFonts w:hint="eastAsia"/>
          <w:kern w:val="0"/>
        </w:rPr>
        <w:t>1</w:t>
      </w:r>
      <w:r>
        <w:rPr>
          <w:rFonts w:hint="eastAsia"/>
          <w:kern w:val="0"/>
        </w:rPr>
        <w:t>日、</w:t>
      </w:r>
      <w:r>
        <w:rPr>
          <w:rFonts w:hint="eastAsia"/>
          <w:kern w:val="0"/>
        </w:rPr>
        <w:t>3</w:t>
      </w:r>
      <w:r>
        <w:rPr>
          <w:rFonts w:hint="eastAsia"/>
          <w:kern w:val="0"/>
        </w:rPr>
        <w:t>日</w:t>
      </w:r>
      <w:r w:rsidR="00F55AAE">
        <w:rPr>
          <w:rFonts w:hint="eastAsia"/>
          <w:kern w:val="0"/>
        </w:rPr>
        <w:t>に</w:t>
      </w:r>
      <w:r w:rsidR="00F55AAE">
        <w:rPr>
          <w:rFonts w:hint="eastAsia"/>
          <w:kern w:val="0"/>
        </w:rPr>
        <w:t>PM2.5</w:t>
      </w:r>
      <w:r w:rsidR="00F55AAE">
        <w:rPr>
          <w:rFonts w:hint="eastAsia"/>
          <w:kern w:val="0"/>
        </w:rPr>
        <w:t>が高濃度したのは、</w:t>
      </w:r>
      <w:r>
        <w:rPr>
          <w:rFonts w:hint="eastAsia"/>
          <w:kern w:val="0"/>
        </w:rPr>
        <w:t>午前中に</w:t>
      </w:r>
      <w:r>
        <w:rPr>
          <w:rFonts w:hint="eastAsia"/>
          <w:kern w:val="0"/>
        </w:rPr>
        <w:t>NMHC</w:t>
      </w:r>
      <w:r>
        <w:rPr>
          <w:rFonts w:hint="eastAsia"/>
          <w:kern w:val="0"/>
        </w:rPr>
        <w:t>の高濃度</w:t>
      </w:r>
      <w:r w:rsidR="005372E8">
        <w:rPr>
          <w:rFonts w:hint="eastAsia"/>
          <w:kern w:val="0"/>
        </w:rPr>
        <w:t>域</w:t>
      </w:r>
      <w:r>
        <w:rPr>
          <w:rFonts w:hint="eastAsia"/>
          <w:kern w:val="0"/>
        </w:rPr>
        <w:t>が</w:t>
      </w:r>
      <w:r w:rsidR="00F55AAE">
        <w:rPr>
          <w:rFonts w:hint="eastAsia"/>
          <w:kern w:val="0"/>
        </w:rPr>
        <w:t>出現</w:t>
      </w:r>
      <w:r>
        <w:rPr>
          <w:rFonts w:hint="eastAsia"/>
          <w:kern w:val="0"/>
        </w:rPr>
        <w:t>し、午後には気温の上昇に</w:t>
      </w:r>
      <w:r w:rsidR="00F55AAE">
        <w:rPr>
          <w:rFonts w:hint="eastAsia"/>
          <w:kern w:val="0"/>
        </w:rPr>
        <w:t>ともなって</w:t>
      </w:r>
      <w:r w:rsidR="005372E8">
        <w:rPr>
          <w:rFonts w:hint="eastAsia"/>
          <w:kern w:val="0"/>
        </w:rPr>
        <w:t>光化学反応が活発化して</w:t>
      </w:r>
      <w:r>
        <w:rPr>
          <w:rFonts w:hint="eastAsia"/>
          <w:kern w:val="0"/>
        </w:rPr>
        <w:t>光化学オキシダントが高濃度化し</w:t>
      </w:r>
      <w:r w:rsidR="005372E8">
        <w:rPr>
          <w:rFonts w:hint="eastAsia"/>
          <w:kern w:val="0"/>
        </w:rPr>
        <w:t>、同時に二次粒子生成が形成された結果</w:t>
      </w:r>
      <w:r w:rsidR="005372E8">
        <w:rPr>
          <w:rFonts w:hint="eastAsia"/>
          <w:kern w:val="0"/>
        </w:rPr>
        <w:t>PM2.5</w:t>
      </w:r>
      <w:r w:rsidR="005372E8">
        <w:rPr>
          <w:rFonts w:hint="eastAsia"/>
          <w:kern w:val="0"/>
        </w:rPr>
        <w:t>が高濃度となったと思われる。</w:t>
      </w:r>
    </w:p>
    <w:p w:rsidR="002F35DF" w:rsidRPr="00ED3325" w:rsidRDefault="002F35DF" w:rsidP="008D2552">
      <w:pPr>
        <w:overflowPunct w:val="0"/>
        <w:adjustRightInd w:val="0"/>
        <w:ind w:leftChars="202" w:left="424"/>
        <w:textAlignment w:val="baseline"/>
        <w:rPr>
          <w:noProof/>
        </w:rPr>
        <w:sectPr w:rsidR="002F35DF" w:rsidRPr="00ED3325" w:rsidSect="00396420">
          <w:footerReference w:type="default" r:id="rId13"/>
          <w:endnotePr>
            <w:numFmt w:val="decimal"/>
          </w:endnotePr>
          <w:pgSz w:w="11906" w:h="16838" w:code="9"/>
          <w:pgMar w:top="1701" w:right="1701" w:bottom="1701" w:left="1701" w:header="851" w:footer="992" w:gutter="0"/>
          <w:cols w:space="425"/>
          <w:docGrid w:type="linesAndChars" w:linePitch="335"/>
        </w:sectPr>
      </w:pPr>
    </w:p>
    <w:p w:rsidR="007F28CE" w:rsidRDefault="008D4C44" w:rsidP="001D758F">
      <w:pPr>
        <w:overflowPunct w:val="0"/>
        <w:adjustRightInd w:val="0"/>
        <w:textAlignment w:val="baseline"/>
        <w:rPr>
          <w:noProof/>
        </w:rPr>
        <w:sectPr w:rsidR="007F28CE" w:rsidSect="00B209C7">
          <w:endnotePr>
            <w:numFmt w:val="decimal"/>
          </w:endnotePr>
          <w:pgSz w:w="16838" w:h="11906" w:orient="landscape" w:code="9"/>
          <w:pgMar w:top="1701" w:right="1701" w:bottom="1701" w:left="1701" w:header="851" w:footer="992" w:gutter="0"/>
          <w:cols w:space="425"/>
          <w:docGrid w:linePitch="335"/>
        </w:sectPr>
      </w:pPr>
      <w:r>
        <w:rPr>
          <w:noProof/>
        </w:rPr>
        <w:lastRenderedPageBreak/>
        <w:drawing>
          <wp:inline distT="0" distB="0" distL="0" distR="0" wp14:anchorId="2C22FFA3">
            <wp:extent cx="8384400" cy="583524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4400" cy="5835240"/>
                    </a:xfrm>
                    <a:prstGeom prst="rect">
                      <a:avLst/>
                    </a:prstGeom>
                    <a:noFill/>
                    <a:ln>
                      <a:noFill/>
                    </a:ln>
                  </pic:spPr>
                </pic:pic>
              </a:graphicData>
            </a:graphic>
          </wp:inline>
        </w:drawing>
      </w:r>
      <w:r>
        <w:rPr>
          <w:noProof/>
        </w:rPr>
        <w:lastRenderedPageBreak/>
        <w:drawing>
          <wp:inline distT="0" distB="0" distL="0" distR="0" wp14:anchorId="0B9948DC">
            <wp:extent cx="8379720" cy="5835240"/>
            <wp:effectExtent l="0" t="0" r="254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79720" cy="5835240"/>
                    </a:xfrm>
                    <a:prstGeom prst="rect">
                      <a:avLst/>
                    </a:prstGeom>
                    <a:noFill/>
                    <a:ln>
                      <a:noFill/>
                    </a:ln>
                  </pic:spPr>
                </pic:pic>
              </a:graphicData>
            </a:graphic>
          </wp:inline>
        </w:drawing>
      </w:r>
      <w:r>
        <w:rPr>
          <w:noProof/>
        </w:rPr>
        <w:lastRenderedPageBreak/>
        <w:drawing>
          <wp:inline distT="0" distB="0" distL="0" distR="0" wp14:anchorId="18BB128E">
            <wp:extent cx="8374320" cy="5835240"/>
            <wp:effectExtent l="0" t="0" r="825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74320" cy="5835240"/>
                    </a:xfrm>
                    <a:prstGeom prst="rect">
                      <a:avLst/>
                    </a:prstGeom>
                    <a:noFill/>
                    <a:ln>
                      <a:noFill/>
                    </a:ln>
                  </pic:spPr>
                </pic:pic>
              </a:graphicData>
            </a:graphic>
          </wp:inline>
        </w:drawing>
      </w:r>
      <w:r>
        <w:rPr>
          <w:noProof/>
        </w:rPr>
        <w:lastRenderedPageBreak/>
        <w:drawing>
          <wp:inline distT="0" distB="0" distL="0" distR="0" wp14:anchorId="2115534E">
            <wp:extent cx="8379720" cy="5835240"/>
            <wp:effectExtent l="0" t="0" r="254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79720" cy="5835240"/>
                    </a:xfrm>
                    <a:prstGeom prst="rect">
                      <a:avLst/>
                    </a:prstGeom>
                    <a:noFill/>
                    <a:ln>
                      <a:noFill/>
                    </a:ln>
                  </pic:spPr>
                </pic:pic>
              </a:graphicData>
            </a:graphic>
          </wp:inline>
        </w:drawing>
      </w:r>
    </w:p>
    <w:p w:rsidR="00DB111E" w:rsidRPr="00DB111E" w:rsidRDefault="00DB111E" w:rsidP="005372E8">
      <w:pPr>
        <w:overflowPunct w:val="0"/>
        <w:adjustRightInd w:val="0"/>
        <w:textAlignment w:val="baseline"/>
        <w:rPr>
          <w:rFonts w:ascii="ＭＳ Ｐゴシック" w:eastAsia="ＭＳ Ｐゴシック" w:hAnsi="ＭＳ Ｐゴシック"/>
          <w:kern w:val="0"/>
        </w:rPr>
      </w:pPr>
    </w:p>
    <w:sectPr w:rsidR="00DB111E" w:rsidRPr="00DB111E" w:rsidSect="00541EB4">
      <w:endnotePr>
        <w:numFmt w:val="decimal"/>
      </w:endnotePr>
      <w:pgSz w:w="11906" w:h="16838" w:code="9"/>
      <w:pgMar w:top="1701" w:right="1701" w:bottom="1701" w:left="1701" w:header="851" w:footer="992" w:gutter="0"/>
      <w:cols w:space="425"/>
      <w:docGrid w:type="linesAndChars" w:linePitch="335" w:charSpace="53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0CE3" w:rsidRDefault="00870CE3" w:rsidP="00796E19">
      <w:r>
        <w:separator/>
      </w:r>
    </w:p>
  </w:endnote>
  <w:endnote w:type="continuationSeparator" w:id="0">
    <w:p w:rsidR="00870CE3" w:rsidRDefault="00870CE3" w:rsidP="00796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0CE3" w:rsidRDefault="00870CE3">
    <w:pPr>
      <w:pStyle w:val="aa"/>
      <w:jc w:val="center"/>
    </w:pPr>
    <w:r>
      <w:fldChar w:fldCharType="begin"/>
    </w:r>
    <w:r>
      <w:instrText xml:space="preserve"> PAGE   \* MERGEFORMAT </w:instrText>
    </w:r>
    <w:r>
      <w:fldChar w:fldCharType="separate"/>
    </w:r>
    <w:r w:rsidR="003F77AE" w:rsidRPr="003F77AE">
      <w:rPr>
        <w:noProof/>
        <w:lang w:val="ja-JP"/>
      </w:rPr>
      <w:t>8</w:t>
    </w:r>
    <w:r>
      <w:rPr>
        <w:noProof/>
        <w:lang w:val="ja-JP"/>
      </w:rPr>
      <w:fldChar w:fldCharType="end"/>
    </w:r>
  </w:p>
  <w:p w:rsidR="00870CE3" w:rsidRDefault="00870CE3" w:rsidP="008A74E0">
    <w:pPr>
      <w:pStyle w:val="aa"/>
      <w:tabs>
        <w:tab w:val="clear" w:pos="4252"/>
        <w:tab w:val="clear" w:pos="8504"/>
        <w:tab w:val="left" w:pos="704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0CE3" w:rsidRDefault="00870CE3" w:rsidP="00796E19">
      <w:r>
        <w:separator/>
      </w:r>
    </w:p>
  </w:footnote>
  <w:footnote w:type="continuationSeparator" w:id="0">
    <w:p w:rsidR="00870CE3" w:rsidRDefault="00870CE3" w:rsidP="00796E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033A33"/>
    <w:multiLevelType w:val="hybridMultilevel"/>
    <w:tmpl w:val="4624597C"/>
    <w:lvl w:ilvl="0" w:tplc="5CE2AF6E">
      <w:start w:val="1"/>
      <w:numFmt w:val="decimal"/>
      <w:lvlText w:val="%1）"/>
      <w:lvlJc w:val="left"/>
      <w:pPr>
        <w:ind w:left="360" w:hanging="360"/>
      </w:pPr>
      <w:rPr>
        <w:rFonts w:ascii="Times New Roman" w:hAnsi="Times New Roman"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bordersDoNotSurroundHeader/>
  <w:bordersDoNotSurroundFooter/>
  <w:proofState w:spelling="clean" w:grammar="dirty"/>
  <w:defaultTabStop w:val="840"/>
  <w:drawingGridHorizontalSpacing w:val="105"/>
  <w:drawingGridVerticalSpacing w:val="335"/>
  <w:displayHorizontalDrawingGridEvery w:val="0"/>
  <w:characterSpacingControl w:val="compressPunctuation"/>
  <w:hdrShapeDefaults>
    <o:shapedefaults v:ext="edit" spidmax="92161" style="mso-position-vertical-relative:line" fill="f" fillcolor="white" stroke="f">
      <v:fill color="white" on="f"/>
      <v:stroke on="f"/>
      <v:textbox inset="5.85pt,.7pt,5.85pt,.7pt"/>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193E"/>
    <w:rsid w:val="00000DA6"/>
    <w:rsid w:val="00001557"/>
    <w:rsid w:val="00001627"/>
    <w:rsid w:val="000028CB"/>
    <w:rsid w:val="00002C61"/>
    <w:rsid w:val="000031B0"/>
    <w:rsid w:val="00004B5E"/>
    <w:rsid w:val="000052FC"/>
    <w:rsid w:val="00005BB1"/>
    <w:rsid w:val="0000696A"/>
    <w:rsid w:val="000131A8"/>
    <w:rsid w:val="0001588A"/>
    <w:rsid w:val="000263FD"/>
    <w:rsid w:val="000276E9"/>
    <w:rsid w:val="00032791"/>
    <w:rsid w:val="000355CE"/>
    <w:rsid w:val="00036824"/>
    <w:rsid w:val="00036A2C"/>
    <w:rsid w:val="00044FA4"/>
    <w:rsid w:val="000470DE"/>
    <w:rsid w:val="00051D05"/>
    <w:rsid w:val="00053247"/>
    <w:rsid w:val="00057C76"/>
    <w:rsid w:val="00057DE6"/>
    <w:rsid w:val="00060817"/>
    <w:rsid w:val="0006189B"/>
    <w:rsid w:val="00062CA1"/>
    <w:rsid w:val="00062DC1"/>
    <w:rsid w:val="00064835"/>
    <w:rsid w:val="00066251"/>
    <w:rsid w:val="00067A93"/>
    <w:rsid w:val="00070C47"/>
    <w:rsid w:val="00071E0F"/>
    <w:rsid w:val="00071F0F"/>
    <w:rsid w:val="00071F8D"/>
    <w:rsid w:val="0007210E"/>
    <w:rsid w:val="000744F9"/>
    <w:rsid w:val="00075941"/>
    <w:rsid w:val="000763AF"/>
    <w:rsid w:val="00077861"/>
    <w:rsid w:val="00080D89"/>
    <w:rsid w:val="0008230A"/>
    <w:rsid w:val="000851F1"/>
    <w:rsid w:val="000853FE"/>
    <w:rsid w:val="000860EA"/>
    <w:rsid w:val="00086859"/>
    <w:rsid w:val="00086A1E"/>
    <w:rsid w:val="00090934"/>
    <w:rsid w:val="00090CDF"/>
    <w:rsid w:val="00090E32"/>
    <w:rsid w:val="00091493"/>
    <w:rsid w:val="00091CFF"/>
    <w:rsid w:val="0009258D"/>
    <w:rsid w:val="00092848"/>
    <w:rsid w:val="0009469D"/>
    <w:rsid w:val="00095129"/>
    <w:rsid w:val="00097A4C"/>
    <w:rsid w:val="00097A7F"/>
    <w:rsid w:val="000A01A4"/>
    <w:rsid w:val="000A0A2F"/>
    <w:rsid w:val="000A1048"/>
    <w:rsid w:val="000A20B5"/>
    <w:rsid w:val="000A30E4"/>
    <w:rsid w:val="000A6C7C"/>
    <w:rsid w:val="000B01B2"/>
    <w:rsid w:val="000B2694"/>
    <w:rsid w:val="000B55BE"/>
    <w:rsid w:val="000C069D"/>
    <w:rsid w:val="000C0989"/>
    <w:rsid w:val="000C4699"/>
    <w:rsid w:val="000C5B91"/>
    <w:rsid w:val="000C5CAD"/>
    <w:rsid w:val="000C7324"/>
    <w:rsid w:val="000D5A9C"/>
    <w:rsid w:val="000D6109"/>
    <w:rsid w:val="000D7C8E"/>
    <w:rsid w:val="000E01E0"/>
    <w:rsid w:val="000E0296"/>
    <w:rsid w:val="000E04F9"/>
    <w:rsid w:val="000E0896"/>
    <w:rsid w:val="000E12C5"/>
    <w:rsid w:val="000E2AD5"/>
    <w:rsid w:val="000F4E77"/>
    <w:rsid w:val="000F5DB5"/>
    <w:rsid w:val="000F5DF4"/>
    <w:rsid w:val="00101E90"/>
    <w:rsid w:val="001048A4"/>
    <w:rsid w:val="00106A01"/>
    <w:rsid w:val="00106AE5"/>
    <w:rsid w:val="0010751D"/>
    <w:rsid w:val="00110FAE"/>
    <w:rsid w:val="001128DE"/>
    <w:rsid w:val="001153C4"/>
    <w:rsid w:val="001170B8"/>
    <w:rsid w:val="0012304F"/>
    <w:rsid w:val="001260DC"/>
    <w:rsid w:val="00127EB9"/>
    <w:rsid w:val="00132904"/>
    <w:rsid w:val="00132F6A"/>
    <w:rsid w:val="001346C1"/>
    <w:rsid w:val="00140F27"/>
    <w:rsid w:val="00141FC9"/>
    <w:rsid w:val="0014379F"/>
    <w:rsid w:val="00143A7F"/>
    <w:rsid w:val="00146866"/>
    <w:rsid w:val="001531F2"/>
    <w:rsid w:val="00154E84"/>
    <w:rsid w:val="001565A9"/>
    <w:rsid w:val="00157A7B"/>
    <w:rsid w:val="00161BE2"/>
    <w:rsid w:val="001632EE"/>
    <w:rsid w:val="00163D57"/>
    <w:rsid w:val="001660B3"/>
    <w:rsid w:val="00170EF5"/>
    <w:rsid w:val="00172F50"/>
    <w:rsid w:val="00176D09"/>
    <w:rsid w:val="00177190"/>
    <w:rsid w:val="0017786C"/>
    <w:rsid w:val="00177F6D"/>
    <w:rsid w:val="00180559"/>
    <w:rsid w:val="00181CA2"/>
    <w:rsid w:val="00181E6F"/>
    <w:rsid w:val="00183015"/>
    <w:rsid w:val="001839B2"/>
    <w:rsid w:val="00183E30"/>
    <w:rsid w:val="0018490A"/>
    <w:rsid w:val="00185D0A"/>
    <w:rsid w:val="001864C8"/>
    <w:rsid w:val="0018742A"/>
    <w:rsid w:val="00187661"/>
    <w:rsid w:val="0019074F"/>
    <w:rsid w:val="001940DB"/>
    <w:rsid w:val="001943A2"/>
    <w:rsid w:val="001955B8"/>
    <w:rsid w:val="00195960"/>
    <w:rsid w:val="00197B31"/>
    <w:rsid w:val="001A0864"/>
    <w:rsid w:val="001A1734"/>
    <w:rsid w:val="001A4079"/>
    <w:rsid w:val="001A79BC"/>
    <w:rsid w:val="001B0898"/>
    <w:rsid w:val="001B15FC"/>
    <w:rsid w:val="001B26AF"/>
    <w:rsid w:val="001B2E4D"/>
    <w:rsid w:val="001B3881"/>
    <w:rsid w:val="001B6965"/>
    <w:rsid w:val="001C22E8"/>
    <w:rsid w:val="001C2CFC"/>
    <w:rsid w:val="001C2E34"/>
    <w:rsid w:val="001C4D49"/>
    <w:rsid w:val="001C54D4"/>
    <w:rsid w:val="001D122F"/>
    <w:rsid w:val="001D6E8E"/>
    <w:rsid w:val="001D71FF"/>
    <w:rsid w:val="001D758F"/>
    <w:rsid w:val="001E0771"/>
    <w:rsid w:val="001E0F65"/>
    <w:rsid w:val="001E11DC"/>
    <w:rsid w:val="001E1DCF"/>
    <w:rsid w:val="001E2D98"/>
    <w:rsid w:val="001E2FF6"/>
    <w:rsid w:val="001E40B8"/>
    <w:rsid w:val="001E44D1"/>
    <w:rsid w:val="001E4C4D"/>
    <w:rsid w:val="001E5CC7"/>
    <w:rsid w:val="001E702A"/>
    <w:rsid w:val="001F32E0"/>
    <w:rsid w:val="001F3BD8"/>
    <w:rsid w:val="001F42A1"/>
    <w:rsid w:val="001F597C"/>
    <w:rsid w:val="001F6008"/>
    <w:rsid w:val="001F7297"/>
    <w:rsid w:val="001F7939"/>
    <w:rsid w:val="002000B2"/>
    <w:rsid w:val="0020241F"/>
    <w:rsid w:val="00203159"/>
    <w:rsid w:val="002036C4"/>
    <w:rsid w:val="00203799"/>
    <w:rsid w:val="002057EA"/>
    <w:rsid w:val="00210700"/>
    <w:rsid w:val="00210B98"/>
    <w:rsid w:val="00216A83"/>
    <w:rsid w:val="00220B4E"/>
    <w:rsid w:val="00220DA1"/>
    <w:rsid w:val="0022173E"/>
    <w:rsid w:val="00224058"/>
    <w:rsid w:val="002264FA"/>
    <w:rsid w:val="00227993"/>
    <w:rsid w:val="00232B4C"/>
    <w:rsid w:val="00233E6F"/>
    <w:rsid w:val="002349F4"/>
    <w:rsid w:val="00235B72"/>
    <w:rsid w:val="002420B6"/>
    <w:rsid w:val="00243AD4"/>
    <w:rsid w:val="002442C1"/>
    <w:rsid w:val="00244382"/>
    <w:rsid w:val="002507A6"/>
    <w:rsid w:val="00251376"/>
    <w:rsid w:val="002522B0"/>
    <w:rsid w:val="00252A74"/>
    <w:rsid w:val="0025329B"/>
    <w:rsid w:val="00253F1B"/>
    <w:rsid w:val="00254A5A"/>
    <w:rsid w:val="00254AD3"/>
    <w:rsid w:val="00255D72"/>
    <w:rsid w:val="00257DAC"/>
    <w:rsid w:val="00260792"/>
    <w:rsid w:val="00260AA0"/>
    <w:rsid w:val="00262CE5"/>
    <w:rsid w:val="00263A46"/>
    <w:rsid w:val="00263AC9"/>
    <w:rsid w:val="002640E8"/>
    <w:rsid w:val="002724F6"/>
    <w:rsid w:val="002738BD"/>
    <w:rsid w:val="00277704"/>
    <w:rsid w:val="00281FE5"/>
    <w:rsid w:val="00282BA7"/>
    <w:rsid w:val="00283F16"/>
    <w:rsid w:val="00284C50"/>
    <w:rsid w:val="0028738F"/>
    <w:rsid w:val="00294669"/>
    <w:rsid w:val="00297952"/>
    <w:rsid w:val="002A11A0"/>
    <w:rsid w:val="002A66AC"/>
    <w:rsid w:val="002A7079"/>
    <w:rsid w:val="002A7C3F"/>
    <w:rsid w:val="002B0745"/>
    <w:rsid w:val="002B2278"/>
    <w:rsid w:val="002B4307"/>
    <w:rsid w:val="002B592E"/>
    <w:rsid w:val="002B5994"/>
    <w:rsid w:val="002B59D4"/>
    <w:rsid w:val="002B73BD"/>
    <w:rsid w:val="002C0C97"/>
    <w:rsid w:val="002C0D60"/>
    <w:rsid w:val="002C1A38"/>
    <w:rsid w:val="002C2199"/>
    <w:rsid w:val="002C262D"/>
    <w:rsid w:val="002C4146"/>
    <w:rsid w:val="002C4910"/>
    <w:rsid w:val="002C67D8"/>
    <w:rsid w:val="002C763A"/>
    <w:rsid w:val="002D0C3B"/>
    <w:rsid w:val="002D1321"/>
    <w:rsid w:val="002D3847"/>
    <w:rsid w:val="002E1C53"/>
    <w:rsid w:val="002E4A2E"/>
    <w:rsid w:val="002E4D21"/>
    <w:rsid w:val="002F35DF"/>
    <w:rsid w:val="002F3FFF"/>
    <w:rsid w:val="002F400B"/>
    <w:rsid w:val="00302436"/>
    <w:rsid w:val="003032A0"/>
    <w:rsid w:val="00304A31"/>
    <w:rsid w:val="003065CD"/>
    <w:rsid w:val="003126AB"/>
    <w:rsid w:val="00312838"/>
    <w:rsid w:val="00313E94"/>
    <w:rsid w:val="003209F4"/>
    <w:rsid w:val="00321EAD"/>
    <w:rsid w:val="00323429"/>
    <w:rsid w:val="0032376C"/>
    <w:rsid w:val="0032440D"/>
    <w:rsid w:val="00330270"/>
    <w:rsid w:val="0033113F"/>
    <w:rsid w:val="00332955"/>
    <w:rsid w:val="003329F5"/>
    <w:rsid w:val="0033683F"/>
    <w:rsid w:val="00340560"/>
    <w:rsid w:val="0034112B"/>
    <w:rsid w:val="0034398F"/>
    <w:rsid w:val="003448D9"/>
    <w:rsid w:val="00345D03"/>
    <w:rsid w:val="0035340C"/>
    <w:rsid w:val="0035417D"/>
    <w:rsid w:val="00355CD7"/>
    <w:rsid w:val="00356725"/>
    <w:rsid w:val="00361F65"/>
    <w:rsid w:val="00363643"/>
    <w:rsid w:val="0036684E"/>
    <w:rsid w:val="00370848"/>
    <w:rsid w:val="003725A5"/>
    <w:rsid w:val="00372667"/>
    <w:rsid w:val="00374AC0"/>
    <w:rsid w:val="0037622A"/>
    <w:rsid w:val="00376E8F"/>
    <w:rsid w:val="00381FE1"/>
    <w:rsid w:val="00384553"/>
    <w:rsid w:val="00390645"/>
    <w:rsid w:val="00390D73"/>
    <w:rsid w:val="00392B29"/>
    <w:rsid w:val="00392F38"/>
    <w:rsid w:val="00393CA4"/>
    <w:rsid w:val="003946B7"/>
    <w:rsid w:val="00395FC8"/>
    <w:rsid w:val="00396420"/>
    <w:rsid w:val="003968DC"/>
    <w:rsid w:val="003A0227"/>
    <w:rsid w:val="003A14E9"/>
    <w:rsid w:val="003A23D3"/>
    <w:rsid w:val="003A4481"/>
    <w:rsid w:val="003A4710"/>
    <w:rsid w:val="003A4D24"/>
    <w:rsid w:val="003A63FA"/>
    <w:rsid w:val="003A7A6F"/>
    <w:rsid w:val="003B008C"/>
    <w:rsid w:val="003B47DC"/>
    <w:rsid w:val="003C5273"/>
    <w:rsid w:val="003C55EE"/>
    <w:rsid w:val="003C79A6"/>
    <w:rsid w:val="003D3984"/>
    <w:rsid w:val="003D4533"/>
    <w:rsid w:val="003D5EB6"/>
    <w:rsid w:val="003E72DC"/>
    <w:rsid w:val="003E73F5"/>
    <w:rsid w:val="003F1E14"/>
    <w:rsid w:val="003F208B"/>
    <w:rsid w:val="003F4C8E"/>
    <w:rsid w:val="003F6103"/>
    <w:rsid w:val="003F6965"/>
    <w:rsid w:val="003F6E4B"/>
    <w:rsid w:val="003F77AE"/>
    <w:rsid w:val="00401A1C"/>
    <w:rsid w:val="00402D81"/>
    <w:rsid w:val="00406412"/>
    <w:rsid w:val="00411625"/>
    <w:rsid w:val="004148F2"/>
    <w:rsid w:val="00416C4D"/>
    <w:rsid w:val="00416D7D"/>
    <w:rsid w:val="00420747"/>
    <w:rsid w:val="00424719"/>
    <w:rsid w:val="00425F7E"/>
    <w:rsid w:val="0042646B"/>
    <w:rsid w:val="0042754C"/>
    <w:rsid w:val="00430439"/>
    <w:rsid w:val="0043175E"/>
    <w:rsid w:val="00432921"/>
    <w:rsid w:val="00433142"/>
    <w:rsid w:val="0043425B"/>
    <w:rsid w:val="00437F44"/>
    <w:rsid w:val="00441871"/>
    <w:rsid w:val="00443711"/>
    <w:rsid w:val="0044543C"/>
    <w:rsid w:val="00445BF6"/>
    <w:rsid w:val="0044750F"/>
    <w:rsid w:val="00447BE8"/>
    <w:rsid w:val="004512AF"/>
    <w:rsid w:val="004525F4"/>
    <w:rsid w:val="004539E6"/>
    <w:rsid w:val="00454912"/>
    <w:rsid w:val="00455C1F"/>
    <w:rsid w:val="004569EC"/>
    <w:rsid w:val="00460D15"/>
    <w:rsid w:val="0046157A"/>
    <w:rsid w:val="00462AA4"/>
    <w:rsid w:val="004653F5"/>
    <w:rsid w:val="004667A9"/>
    <w:rsid w:val="0047132F"/>
    <w:rsid w:val="00472636"/>
    <w:rsid w:val="004747B2"/>
    <w:rsid w:val="00474ADD"/>
    <w:rsid w:val="004804F9"/>
    <w:rsid w:val="00482D1A"/>
    <w:rsid w:val="00483D6E"/>
    <w:rsid w:val="004840F0"/>
    <w:rsid w:val="00485D68"/>
    <w:rsid w:val="00491B14"/>
    <w:rsid w:val="004A0381"/>
    <w:rsid w:val="004A13C6"/>
    <w:rsid w:val="004A297F"/>
    <w:rsid w:val="004A2FAB"/>
    <w:rsid w:val="004A324B"/>
    <w:rsid w:val="004A71D6"/>
    <w:rsid w:val="004B06C6"/>
    <w:rsid w:val="004B1471"/>
    <w:rsid w:val="004B1D71"/>
    <w:rsid w:val="004B3E3B"/>
    <w:rsid w:val="004B406A"/>
    <w:rsid w:val="004B4773"/>
    <w:rsid w:val="004B47CD"/>
    <w:rsid w:val="004C0874"/>
    <w:rsid w:val="004C0FCF"/>
    <w:rsid w:val="004C1C7D"/>
    <w:rsid w:val="004C23F9"/>
    <w:rsid w:val="004C25D2"/>
    <w:rsid w:val="004C2AD2"/>
    <w:rsid w:val="004C55B1"/>
    <w:rsid w:val="004C7725"/>
    <w:rsid w:val="004C7BC9"/>
    <w:rsid w:val="004D0739"/>
    <w:rsid w:val="004D1ECC"/>
    <w:rsid w:val="004D2315"/>
    <w:rsid w:val="004D3ADF"/>
    <w:rsid w:val="004D6433"/>
    <w:rsid w:val="004E3CA2"/>
    <w:rsid w:val="004E42C9"/>
    <w:rsid w:val="004E6A40"/>
    <w:rsid w:val="004E7728"/>
    <w:rsid w:val="004F0887"/>
    <w:rsid w:val="004F0A10"/>
    <w:rsid w:val="004F1654"/>
    <w:rsid w:val="004F40EC"/>
    <w:rsid w:val="004F4551"/>
    <w:rsid w:val="004F5083"/>
    <w:rsid w:val="004F50E3"/>
    <w:rsid w:val="004F5AD4"/>
    <w:rsid w:val="004F7ED7"/>
    <w:rsid w:val="00503DA9"/>
    <w:rsid w:val="00506330"/>
    <w:rsid w:val="005067F5"/>
    <w:rsid w:val="005075B3"/>
    <w:rsid w:val="0051193E"/>
    <w:rsid w:val="00512AB0"/>
    <w:rsid w:val="00513D81"/>
    <w:rsid w:val="005165F3"/>
    <w:rsid w:val="005200BE"/>
    <w:rsid w:val="00520EB5"/>
    <w:rsid w:val="00521449"/>
    <w:rsid w:val="00525086"/>
    <w:rsid w:val="0052548C"/>
    <w:rsid w:val="005256CE"/>
    <w:rsid w:val="00527E32"/>
    <w:rsid w:val="005307C3"/>
    <w:rsid w:val="00530A78"/>
    <w:rsid w:val="00532C11"/>
    <w:rsid w:val="00533D97"/>
    <w:rsid w:val="005372E8"/>
    <w:rsid w:val="0054027B"/>
    <w:rsid w:val="0054198D"/>
    <w:rsid w:val="00541EB4"/>
    <w:rsid w:val="00550D59"/>
    <w:rsid w:val="00553840"/>
    <w:rsid w:val="005541FC"/>
    <w:rsid w:val="00555415"/>
    <w:rsid w:val="00556791"/>
    <w:rsid w:val="005573B6"/>
    <w:rsid w:val="00561AC7"/>
    <w:rsid w:val="00562C12"/>
    <w:rsid w:val="00564778"/>
    <w:rsid w:val="0056500E"/>
    <w:rsid w:val="005672A9"/>
    <w:rsid w:val="00567BED"/>
    <w:rsid w:val="00570188"/>
    <w:rsid w:val="00570C85"/>
    <w:rsid w:val="00573440"/>
    <w:rsid w:val="00573D8F"/>
    <w:rsid w:val="0057437E"/>
    <w:rsid w:val="00575C2F"/>
    <w:rsid w:val="0057689B"/>
    <w:rsid w:val="00577499"/>
    <w:rsid w:val="005831EE"/>
    <w:rsid w:val="005842D8"/>
    <w:rsid w:val="005846E2"/>
    <w:rsid w:val="00586246"/>
    <w:rsid w:val="00586CE8"/>
    <w:rsid w:val="00590DFB"/>
    <w:rsid w:val="00593211"/>
    <w:rsid w:val="00595FA9"/>
    <w:rsid w:val="00597729"/>
    <w:rsid w:val="005B0002"/>
    <w:rsid w:val="005B09F5"/>
    <w:rsid w:val="005B1D95"/>
    <w:rsid w:val="005B6672"/>
    <w:rsid w:val="005C42A4"/>
    <w:rsid w:val="005C6458"/>
    <w:rsid w:val="005C7524"/>
    <w:rsid w:val="005D17FE"/>
    <w:rsid w:val="005D3266"/>
    <w:rsid w:val="005D3F8C"/>
    <w:rsid w:val="005D53F3"/>
    <w:rsid w:val="005D60D8"/>
    <w:rsid w:val="005E153F"/>
    <w:rsid w:val="005E1FBA"/>
    <w:rsid w:val="005E4CD2"/>
    <w:rsid w:val="005E58EB"/>
    <w:rsid w:val="005F1D47"/>
    <w:rsid w:val="005F2B68"/>
    <w:rsid w:val="006003CB"/>
    <w:rsid w:val="00600E13"/>
    <w:rsid w:val="006010AA"/>
    <w:rsid w:val="006016C8"/>
    <w:rsid w:val="00603595"/>
    <w:rsid w:val="00604B99"/>
    <w:rsid w:val="00605677"/>
    <w:rsid w:val="00616A82"/>
    <w:rsid w:val="0062398B"/>
    <w:rsid w:val="006251B9"/>
    <w:rsid w:val="0062662F"/>
    <w:rsid w:val="00626718"/>
    <w:rsid w:val="00627D1D"/>
    <w:rsid w:val="00637F07"/>
    <w:rsid w:val="00640933"/>
    <w:rsid w:val="00640C70"/>
    <w:rsid w:val="006411B3"/>
    <w:rsid w:val="006442B8"/>
    <w:rsid w:val="006463D8"/>
    <w:rsid w:val="00647963"/>
    <w:rsid w:val="00647C21"/>
    <w:rsid w:val="0065074E"/>
    <w:rsid w:val="006514E4"/>
    <w:rsid w:val="00652339"/>
    <w:rsid w:val="006561BF"/>
    <w:rsid w:val="00660B09"/>
    <w:rsid w:val="00662270"/>
    <w:rsid w:val="006657B1"/>
    <w:rsid w:val="0067231D"/>
    <w:rsid w:val="00672DBE"/>
    <w:rsid w:val="00676880"/>
    <w:rsid w:val="006804EE"/>
    <w:rsid w:val="00681EB2"/>
    <w:rsid w:val="00682C8C"/>
    <w:rsid w:val="0068394B"/>
    <w:rsid w:val="006843E8"/>
    <w:rsid w:val="00685F4F"/>
    <w:rsid w:val="006917EA"/>
    <w:rsid w:val="00692F72"/>
    <w:rsid w:val="00693674"/>
    <w:rsid w:val="006962F6"/>
    <w:rsid w:val="006A21A1"/>
    <w:rsid w:val="006A2C7E"/>
    <w:rsid w:val="006A5C48"/>
    <w:rsid w:val="006B1659"/>
    <w:rsid w:val="006B2D5E"/>
    <w:rsid w:val="006B568A"/>
    <w:rsid w:val="006B6321"/>
    <w:rsid w:val="006B6A7C"/>
    <w:rsid w:val="006B749B"/>
    <w:rsid w:val="006C4E18"/>
    <w:rsid w:val="006C6A75"/>
    <w:rsid w:val="006C6DD9"/>
    <w:rsid w:val="006C7596"/>
    <w:rsid w:val="006D09BB"/>
    <w:rsid w:val="006D1B71"/>
    <w:rsid w:val="006D1D89"/>
    <w:rsid w:val="006D213A"/>
    <w:rsid w:val="006E1519"/>
    <w:rsid w:val="006E24FD"/>
    <w:rsid w:val="006E26EA"/>
    <w:rsid w:val="006E5429"/>
    <w:rsid w:val="006E5B71"/>
    <w:rsid w:val="006F0102"/>
    <w:rsid w:val="006F0819"/>
    <w:rsid w:val="006F0BC6"/>
    <w:rsid w:val="006F3DBB"/>
    <w:rsid w:val="006F534E"/>
    <w:rsid w:val="0070122F"/>
    <w:rsid w:val="007031E9"/>
    <w:rsid w:val="00704841"/>
    <w:rsid w:val="00704A19"/>
    <w:rsid w:val="00705EB5"/>
    <w:rsid w:val="00706410"/>
    <w:rsid w:val="00706ADB"/>
    <w:rsid w:val="00711045"/>
    <w:rsid w:val="00711F57"/>
    <w:rsid w:val="00712587"/>
    <w:rsid w:val="00713347"/>
    <w:rsid w:val="007135C0"/>
    <w:rsid w:val="00723FEF"/>
    <w:rsid w:val="007240C5"/>
    <w:rsid w:val="00724F63"/>
    <w:rsid w:val="00726A04"/>
    <w:rsid w:val="00726A83"/>
    <w:rsid w:val="00727057"/>
    <w:rsid w:val="0072789F"/>
    <w:rsid w:val="007326EE"/>
    <w:rsid w:val="00732858"/>
    <w:rsid w:val="00732D4A"/>
    <w:rsid w:val="007336A8"/>
    <w:rsid w:val="00734C39"/>
    <w:rsid w:val="00734CDC"/>
    <w:rsid w:val="00735174"/>
    <w:rsid w:val="0073539E"/>
    <w:rsid w:val="00737928"/>
    <w:rsid w:val="007425E5"/>
    <w:rsid w:val="0074428B"/>
    <w:rsid w:val="00744DED"/>
    <w:rsid w:val="00750A21"/>
    <w:rsid w:val="00753AB3"/>
    <w:rsid w:val="00754870"/>
    <w:rsid w:val="007629EA"/>
    <w:rsid w:val="00762D60"/>
    <w:rsid w:val="00762F0E"/>
    <w:rsid w:val="00763B76"/>
    <w:rsid w:val="00765A86"/>
    <w:rsid w:val="00766ECF"/>
    <w:rsid w:val="00767619"/>
    <w:rsid w:val="00767684"/>
    <w:rsid w:val="00774221"/>
    <w:rsid w:val="00774AC1"/>
    <w:rsid w:val="00774AEE"/>
    <w:rsid w:val="007754B3"/>
    <w:rsid w:val="00775647"/>
    <w:rsid w:val="00775C81"/>
    <w:rsid w:val="00777EE9"/>
    <w:rsid w:val="00783356"/>
    <w:rsid w:val="00783C42"/>
    <w:rsid w:val="00787C8B"/>
    <w:rsid w:val="0079132F"/>
    <w:rsid w:val="00792283"/>
    <w:rsid w:val="007935CD"/>
    <w:rsid w:val="00796E19"/>
    <w:rsid w:val="007974CF"/>
    <w:rsid w:val="007A1731"/>
    <w:rsid w:val="007A2FFE"/>
    <w:rsid w:val="007A529E"/>
    <w:rsid w:val="007A5330"/>
    <w:rsid w:val="007A57F9"/>
    <w:rsid w:val="007A5BC4"/>
    <w:rsid w:val="007A5EC0"/>
    <w:rsid w:val="007A689B"/>
    <w:rsid w:val="007B0A27"/>
    <w:rsid w:val="007B1632"/>
    <w:rsid w:val="007B1719"/>
    <w:rsid w:val="007B4791"/>
    <w:rsid w:val="007B7417"/>
    <w:rsid w:val="007C46CD"/>
    <w:rsid w:val="007C79F4"/>
    <w:rsid w:val="007D11CF"/>
    <w:rsid w:val="007D15CC"/>
    <w:rsid w:val="007D23F8"/>
    <w:rsid w:val="007D71F1"/>
    <w:rsid w:val="007D7851"/>
    <w:rsid w:val="007E2FC9"/>
    <w:rsid w:val="007E30BB"/>
    <w:rsid w:val="007E3882"/>
    <w:rsid w:val="007E4BF1"/>
    <w:rsid w:val="007E5277"/>
    <w:rsid w:val="007E7373"/>
    <w:rsid w:val="007F0EAC"/>
    <w:rsid w:val="007F28CE"/>
    <w:rsid w:val="007F2D24"/>
    <w:rsid w:val="007F34D7"/>
    <w:rsid w:val="007F6F0F"/>
    <w:rsid w:val="007F745F"/>
    <w:rsid w:val="00800531"/>
    <w:rsid w:val="00800F60"/>
    <w:rsid w:val="00801C67"/>
    <w:rsid w:val="0080245E"/>
    <w:rsid w:val="008038B0"/>
    <w:rsid w:val="00810FD9"/>
    <w:rsid w:val="00811D9A"/>
    <w:rsid w:val="00811F8E"/>
    <w:rsid w:val="008126B1"/>
    <w:rsid w:val="00812E48"/>
    <w:rsid w:val="00813621"/>
    <w:rsid w:val="008167A0"/>
    <w:rsid w:val="008173E2"/>
    <w:rsid w:val="00820AA9"/>
    <w:rsid w:val="00822B39"/>
    <w:rsid w:val="00825027"/>
    <w:rsid w:val="008312C4"/>
    <w:rsid w:val="008319CF"/>
    <w:rsid w:val="008335DD"/>
    <w:rsid w:val="00834E47"/>
    <w:rsid w:val="008357C7"/>
    <w:rsid w:val="008360AB"/>
    <w:rsid w:val="0083648B"/>
    <w:rsid w:val="008446F3"/>
    <w:rsid w:val="008469EA"/>
    <w:rsid w:val="00846ECC"/>
    <w:rsid w:val="008521C2"/>
    <w:rsid w:val="00853933"/>
    <w:rsid w:val="00853DD8"/>
    <w:rsid w:val="0085465B"/>
    <w:rsid w:val="00857670"/>
    <w:rsid w:val="00861E9D"/>
    <w:rsid w:val="00864BE5"/>
    <w:rsid w:val="00870CE3"/>
    <w:rsid w:val="00873E21"/>
    <w:rsid w:val="00873F75"/>
    <w:rsid w:val="00875A11"/>
    <w:rsid w:val="00876C15"/>
    <w:rsid w:val="00876EA6"/>
    <w:rsid w:val="00877988"/>
    <w:rsid w:val="008802E2"/>
    <w:rsid w:val="00881E80"/>
    <w:rsid w:val="00885CC6"/>
    <w:rsid w:val="00894B91"/>
    <w:rsid w:val="0089739F"/>
    <w:rsid w:val="00897BF8"/>
    <w:rsid w:val="008A1B75"/>
    <w:rsid w:val="008A5960"/>
    <w:rsid w:val="008A6AEB"/>
    <w:rsid w:val="008A7226"/>
    <w:rsid w:val="008A74E0"/>
    <w:rsid w:val="008A77AE"/>
    <w:rsid w:val="008B2869"/>
    <w:rsid w:val="008B2FB6"/>
    <w:rsid w:val="008B6878"/>
    <w:rsid w:val="008C201B"/>
    <w:rsid w:val="008C23FD"/>
    <w:rsid w:val="008C2E39"/>
    <w:rsid w:val="008C5F36"/>
    <w:rsid w:val="008D07A5"/>
    <w:rsid w:val="008D1CEE"/>
    <w:rsid w:val="008D2552"/>
    <w:rsid w:val="008D3873"/>
    <w:rsid w:val="008D401F"/>
    <w:rsid w:val="008D45BD"/>
    <w:rsid w:val="008D4C44"/>
    <w:rsid w:val="008D4EE9"/>
    <w:rsid w:val="008D50D1"/>
    <w:rsid w:val="008D58AB"/>
    <w:rsid w:val="008D5F20"/>
    <w:rsid w:val="008D689A"/>
    <w:rsid w:val="008D6A98"/>
    <w:rsid w:val="008E23E4"/>
    <w:rsid w:val="008E5203"/>
    <w:rsid w:val="008E6B42"/>
    <w:rsid w:val="008F07E4"/>
    <w:rsid w:val="008F1713"/>
    <w:rsid w:val="008F4AFC"/>
    <w:rsid w:val="008F783F"/>
    <w:rsid w:val="00900840"/>
    <w:rsid w:val="00900DAF"/>
    <w:rsid w:val="009030BF"/>
    <w:rsid w:val="0090364B"/>
    <w:rsid w:val="00903B78"/>
    <w:rsid w:val="00905A2B"/>
    <w:rsid w:val="009070CA"/>
    <w:rsid w:val="009075F7"/>
    <w:rsid w:val="009108EA"/>
    <w:rsid w:val="009109C1"/>
    <w:rsid w:val="00915946"/>
    <w:rsid w:val="009165C0"/>
    <w:rsid w:val="00917CAC"/>
    <w:rsid w:val="00920DB6"/>
    <w:rsid w:val="00921060"/>
    <w:rsid w:val="00921626"/>
    <w:rsid w:val="0092177D"/>
    <w:rsid w:val="00922E00"/>
    <w:rsid w:val="009316DD"/>
    <w:rsid w:val="00932897"/>
    <w:rsid w:val="00933033"/>
    <w:rsid w:val="00934BF1"/>
    <w:rsid w:val="00936DB1"/>
    <w:rsid w:val="00940E6F"/>
    <w:rsid w:val="009413AB"/>
    <w:rsid w:val="00945D90"/>
    <w:rsid w:val="009504CE"/>
    <w:rsid w:val="009538A0"/>
    <w:rsid w:val="009550F0"/>
    <w:rsid w:val="0096226F"/>
    <w:rsid w:val="00964856"/>
    <w:rsid w:val="00973B05"/>
    <w:rsid w:val="00973E5C"/>
    <w:rsid w:val="009750E1"/>
    <w:rsid w:val="009779FD"/>
    <w:rsid w:val="00983788"/>
    <w:rsid w:val="00985D89"/>
    <w:rsid w:val="0099003C"/>
    <w:rsid w:val="009906A6"/>
    <w:rsid w:val="009931CA"/>
    <w:rsid w:val="00994A43"/>
    <w:rsid w:val="00997DFD"/>
    <w:rsid w:val="009A354D"/>
    <w:rsid w:val="009A5FBA"/>
    <w:rsid w:val="009A7FBE"/>
    <w:rsid w:val="009B144C"/>
    <w:rsid w:val="009B23F0"/>
    <w:rsid w:val="009B2D74"/>
    <w:rsid w:val="009B3AE8"/>
    <w:rsid w:val="009C7CE4"/>
    <w:rsid w:val="009D05D8"/>
    <w:rsid w:val="009D2541"/>
    <w:rsid w:val="009D290B"/>
    <w:rsid w:val="009D29ED"/>
    <w:rsid w:val="009D6EF7"/>
    <w:rsid w:val="009E10F1"/>
    <w:rsid w:val="009E21A2"/>
    <w:rsid w:val="009E29C1"/>
    <w:rsid w:val="009E46DC"/>
    <w:rsid w:val="009E48AD"/>
    <w:rsid w:val="009F079D"/>
    <w:rsid w:val="009F0C02"/>
    <w:rsid w:val="009F4001"/>
    <w:rsid w:val="009F6464"/>
    <w:rsid w:val="009F6D3A"/>
    <w:rsid w:val="00A015BB"/>
    <w:rsid w:val="00A01B60"/>
    <w:rsid w:val="00A0545F"/>
    <w:rsid w:val="00A10141"/>
    <w:rsid w:val="00A10FD2"/>
    <w:rsid w:val="00A110BD"/>
    <w:rsid w:val="00A1366A"/>
    <w:rsid w:val="00A139DA"/>
    <w:rsid w:val="00A13F63"/>
    <w:rsid w:val="00A16526"/>
    <w:rsid w:val="00A16D04"/>
    <w:rsid w:val="00A176F0"/>
    <w:rsid w:val="00A22103"/>
    <w:rsid w:val="00A2342E"/>
    <w:rsid w:val="00A23B71"/>
    <w:rsid w:val="00A251F7"/>
    <w:rsid w:val="00A30C6A"/>
    <w:rsid w:val="00A3219F"/>
    <w:rsid w:val="00A32BA9"/>
    <w:rsid w:val="00A37010"/>
    <w:rsid w:val="00A4061A"/>
    <w:rsid w:val="00A409B1"/>
    <w:rsid w:val="00A43CFA"/>
    <w:rsid w:val="00A44605"/>
    <w:rsid w:val="00A508C5"/>
    <w:rsid w:val="00A51966"/>
    <w:rsid w:val="00A51E6D"/>
    <w:rsid w:val="00A526C3"/>
    <w:rsid w:val="00A52E5A"/>
    <w:rsid w:val="00A536B2"/>
    <w:rsid w:val="00A53B8A"/>
    <w:rsid w:val="00A572E7"/>
    <w:rsid w:val="00A61564"/>
    <w:rsid w:val="00A61A82"/>
    <w:rsid w:val="00A65848"/>
    <w:rsid w:val="00A65B41"/>
    <w:rsid w:val="00A67926"/>
    <w:rsid w:val="00A72395"/>
    <w:rsid w:val="00A73635"/>
    <w:rsid w:val="00A74949"/>
    <w:rsid w:val="00A75EE8"/>
    <w:rsid w:val="00A765BC"/>
    <w:rsid w:val="00A826CD"/>
    <w:rsid w:val="00A840C8"/>
    <w:rsid w:val="00A84729"/>
    <w:rsid w:val="00A84C6F"/>
    <w:rsid w:val="00A85C75"/>
    <w:rsid w:val="00A91CD5"/>
    <w:rsid w:val="00A93B24"/>
    <w:rsid w:val="00A94394"/>
    <w:rsid w:val="00AA3332"/>
    <w:rsid w:val="00AA506F"/>
    <w:rsid w:val="00AB0A24"/>
    <w:rsid w:val="00AB1E53"/>
    <w:rsid w:val="00AB31C8"/>
    <w:rsid w:val="00AB37E2"/>
    <w:rsid w:val="00AB579E"/>
    <w:rsid w:val="00AB66FA"/>
    <w:rsid w:val="00AB7327"/>
    <w:rsid w:val="00AC0BD9"/>
    <w:rsid w:val="00AC0D6F"/>
    <w:rsid w:val="00AC59C2"/>
    <w:rsid w:val="00AC6986"/>
    <w:rsid w:val="00AC79A6"/>
    <w:rsid w:val="00AD1EEC"/>
    <w:rsid w:val="00AD2837"/>
    <w:rsid w:val="00AD39F7"/>
    <w:rsid w:val="00AD3C76"/>
    <w:rsid w:val="00AD419E"/>
    <w:rsid w:val="00AD4DC7"/>
    <w:rsid w:val="00AD6962"/>
    <w:rsid w:val="00AE4DA8"/>
    <w:rsid w:val="00AE6BDB"/>
    <w:rsid w:val="00AF0CF0"/>
    <w:rsid w:val="00AF1A9D"/>
    <w:rsid w:val="00AF22CB"/>
    <w:rsid w:val="00AF3FFA"/>
    <w:rsid w:val="00AF4F2B"/>
    <w:rsid w:val="00B0153C"/>
    <w:rsid w:val="00B0229D"/>
    <w:rsid w:val="00B03AA6"/>
    <w:rsid w:val="00B06780"/>
    <w:rsid w:val="00B07291"/>
    <w:rsid w:val="00B17D4C"/>
    <w:rsid w:val="00B2009E"/>
    <w:rsid w:val="00B209C7"/>
    <w:rsid w:val="00B2292F"/>
    <w:rsid w:val="00B241E0"/>
    <w:rsid w:val="00B25F0C"/>
    <w:rsid w:val="00B26CCA"/>
    <w:rsid w:val="00B27948"/>
    <w:rsid w:val="00B32DF5"/>
    <w:rsid w:val="00B33EFC"/>
    <w:rsid w:val="00B35837"/>
    <w:rsid w:val="00B37EA0"/>
    <w:rsid w:val="00B40AC1"/>
    <w:rsid w:val="00B4133A"/>
    <w:rsid w:val="00B4630E"/>
    <w:rsid w:val="00B5096A"/>
    <w:rsid w:val="00B535F3"/>
    <w:rsid w:val="00B542F2"/>
    <w:rsid w:val="00B57D35"/>
    <w:rsid w:val="00B612F0"/>
    <w:rsid w:val="00B61CFA"/>
    <w:rsid w:val="00B61FA0"/>
    <w:rsid w:val="00B623A1"/>
    <w:rsid w:val="00B62693"/>
    <w:rsid w:val="00B643B9"/>
    <w:rsid w:val="00B704BA"/>
    <w:rsid w:val="00B709FE"/>
    <w:rsid w:val="00B72179"/>
    <w:rsid w:val="00B72E54"/>
    <w:rsid w:val="00B7500F"/>
    <w:rsid w:val="00B7645D"/>
    <w:rsid w:val="00B779D3"/>
    <w:rsid w:val="00B83071"/>
    <w:rsid w:val="00B8664E"/>
    <w:rsid w:val="00B8677D"/>
    <w:rsid w:val="00B86F57"/>
    <w:rsid w:val="00B968C1"/>
    <w:rsid w:val="00BA04A6"/>
    <w:rsid w:val="00BA0921"/>
    <w:rsid w:val="00BA5D78"/>
    <w:rsid w:val="00BA6361"/>
    <w:rsid w:val="00BB2837"/>
    <w:rsid w:val="00BB755C"/>
    <w:rsid w:val="00BC2CB7"/>
    <w:rsid w:val="00BC31DC"/>
    <w:rsid w:val="00BC31F4"/>
    <w:rsid w:val="00BC68C1"/>
    <w:rsid w:val="00BC68E6"/>
    <w:rsid w:val="00BC6C0D"/>
    <w:rsid w:val="00BC7FC4"/>
    <w:rsid w:val="00BD282E"/>
    <w:rsid w:val="00BD36B2"/>
    <w:rsid w:val="00BD3944"/>
    <w:rsid w:val="00BD52A0"/>
    <w:rsid w:val="00BD6BB5"/>
    <w:rsid w:val="00BE02B0"/>
    <w:rsid w:val="00BE1694"/>
    <w:rsid w:val="00BE204C"/>
    <w:rsid w:val="00BE3C73"/>
    <w:rsid w:val="00BE4443"/>
    <w:rsid w:val="00BE4818"/>
    <w:rsid w:val="00BE486F"/>
    <w:rsid w:val="00BE76E8"/>
    <w:rsid w:val="00BE7AEC"/>
    <w:rsid w:val="00BF2E1A"/>
    <w:rsid w:val="00BF510A"/>
    <w:rsid w:val="00BF559C"/>
    <w:rsid w:val="00C03F4E"/>
    <w:rsid w:val="00C04215"/>
    <w:rsid w:val="00C06C96"/>
    <w:rsid w:val="00C06ED1"/>
    <w:rsid w:val="00C1239B"/>
    <w:rsid w:val="00C171D3"/>
    <w:rsid w:val="00C201C7"/>
    <w:rsid w:val="00C208C3"/>
    <w:rsid w:val="00C22C3C"/>
    <w:rsid w:val="00C22EAA"/>
    <w:rsid w:val="00C235D7"/>
    <w:rsid w:val="00C23EB1"/>
    <w:rsid w:val="00C24BEA"/>
    <w:rsid w:val="00C27D3F"/>
    <w:rsid w:val="00C315B9"/>
    <w:rsid w:val="00C33FEA"/>
    <w:rsid w:val="00C34E9A"/>
    <w:rsid w:val="00C373BD"/>
    <w:rsid w:val="00C37D5E"/>
    <w:rsid w:val="00C40604"/>
    <w:rsid w:val="00C4311D"/>
    <w:rsid w:val="00C44689"/>
    <w:rsid w:val="00C45D92"/>
    <w:rsid w:val="00C47E22"/>
    <w:rsid w:val="00C517C7"/>
    <w:rsid w:val="00C52022"/>
    <w:rsid w:val="00C53BEE"/>
    <w:rsid w:val="00C555A1"/>
    <w:rsid w:val="00C560B9"/>
    <w:rsid w:val="00C5623D"/>
    <w:rsid w:val="00C56C5C"/>
    <w:rsid w:val="00C60C65"/>
    <w:rsid w:val="00C63C61"/>
    <w:rsid w:val="00C64B45"/>
    <w:rsid w:val="00C65840"/>
    <w:rsid w:val="00C716FE"/>
    <w:rsid w:val="00C72536"/>
    <w:rsid w:val="00C744AE"/>
    <w:rsid w:val="00C74D65"/>
    <w:rsid w:val="00C760D3"/>
    <w:rsid w:val="00C803C5"/>
    <w:rsid w:val="00C82CDF"/>
    <w:rsid w:val="00C83054"/>
    <w:rsid w:val="00C86854"/>
    <w:rsid w:val="00C86DB7"/>
    <w:rsid w:val="00C86FFE"/>
    <w:rsid w:val="00C87189"/>
    <w:rsid w:val="00C872FE"/>
    <w:rsid w:val="00C901B1"/>
    <w:rsid w:val="00C94419"/>
    <w:rsid w:val="00C950E3"/>
    <w:rsid w:val="00C960F9"/>
    <w:rsid w:val="00CA3BD2"/>
    <w:rsid w:val="00CA4A47"/>
    <w:rsid w:val="00CA5817"/>
    <w:rsid w:val="00CA62F3"/>
    <w:rsid w:val="00CA6AA5"/>
    <w:rsid w:val="00CB1BEC"/>
    <w:rsid w:val="00CB5D14"/>
    <w:rsid w:val="00CB650B"/>
    <w:rsid w:val="00CB6EC1"/>
    <w:rsid w:val="00CC01E8"/>
    <w:rsid w:val="00CC0D7B"/>
    <w:rsid w:val="00CC1764"/>
    <w:rsid w:val="00CC26A9"/>
    <w:rsid w:val="00CC325D"/>
    <w:rsid w:val="00CC34C4"/>
    <w:rsid w:val="00CC4070"/>
    <w:rsid w:val="00CC4320"/>
    <w:rsid w:val="00CC47E1"/>
    <w:rsid w:val="00CC52B3"/>
    <w:rsid w:val="00CC6A52"/>
    <w:rsid w:val="00CC78E1"/>
    <w:rsid w:val="00CD14C3"/>
    <w:rsid w:val="00CD2179"/>
    <w:rsid w:val="00CD3191"/>
    <w:rsid w:val="00CD3F3B"/>
    <w:rsid w:val="00CD626A"/>
    <w:rsid w:val="00CE2058"/>
    <w:rsid w:val="00CE3664"/>
    <w:rsid w:val="00CE5615"/>
    <w:rsid w:val="00CE68CE"/>
    <w:rsid w:val="00CE7779"/>
    <w:rsid w:val="00CF0B0C"/>
    <w:rsid w:val="00CF3BBC"/>
    <w:rsid w:val="00CF3D93"/>
    <w:rsid w:val="00CF4844"/>
    <w:rsid w:val="00CF5B8D"/>
    <w:rsid w:val="00D03A03"/>
    <w:rsid w:val="00D0425A"/>
    <w:rsid w:val="00D074C0"/>
    <w:rsid w:val="00D079CC"/>
    <w:rsid w:val="00D1202B"/>
    <w:rsid w:val="00D12AB6"/>
    <w:rsid w:val="00D140DF"/>
    <w:rsid w:val="00D157CF"/>
    <w:rsid w:val="00D16895"/>
    <w:rsid w:val="00D17499"/>
    <w:rsid w:val="00D21B46"/>
    <w:rsid w:val="00D22875"/>
    <w:rsid w:val="00D23CDB"/>
    <w:rsid w:val="00D26EC2"/>
    <w:rsid w:val="00D27953"/>
    <w:rsid w:val="00D30DFE"/>
    <w:rsid w:val="00D348FD"/>
    <w:rsid w:val="00D35795"/>
    <w:rsid w:val="00D36930"/>
    <w:rsid w:val="00D46C8C"/>
    <w:rsid w:val="00D46CEC"/>
    <w:rsid w:val="00D52AC9"/>
    <w:rsid w:val="00D52E41"/>
    <w:rsid w:val="00D55095"/>
    <w:rsid w:val="00D5556E"/>
    <w:rsid w:val="00D609E2"/>
    <w:rsid w:val="00D60EA4"/>
    <w:rsid w:val="00D64085"/>
    <w:rsid w:val="00D66334"/>
    <w:rsid w:val="00D70653"/>
    <w:rsid w:val="00D71E63"/>
    <w:rsid w:val="00D7627C"/>
    <w:rsid w:val="00D76442"/>
    <w:rsid w:val="00D81E21"/>
    <w:rsid w:val="00D82673"/>
    <w:rsid w:val="00D82E57"/>
    <w:rsid w:val="00D861A6"/>
    <w:rsid w:val="00D87135"/>
    <w:rsid w:val="00D90186"/>
    <w:rsid w:val="00D91CBC"/>
    <w:rsid w:val="00D97A85"/>
    <w:rsid w:val="00D97B56"/>
    <w:rsid w:val="00DA1503"/>
    <w:rsid w:val="00DA3E99"/>
    <w:rsid w:val="00DA42B0"/>
    <w:rsid w:val="00DA53A4"/>
    <w:rsid w:val="00DA5EFF"/>
    <w:rsid w:val="00DA64D2"/>
    <w:rsid w:val="00DA7875"/>
    <w:rsid w:val="00DB05A8"/>
    <w:rsid w:val="00DB072B"/>
    <w:rsid w:val="00DB111E"/>
    <w:rsid w:val="00DB1241"/>
    <w:rsid w:val="00DB1CFC"/>
    <w:rsid w:val="00DB2614"/>
    <w:rsid w:val="00DB43E8"/>
    <w:rsid w:val="00DB6F82"/>
    <w:rsid w:val="00DC449A"/>
    <w:rsid w:val="00DC70CD"/>
    <w:rsid w:val="00DD35B1"/>
    <w:rsid w:val="00DD7D86"/>
    <w:rsid w:val="00DE2A17"/>
    <w:rsid w:val="00DE537A"/>
    <w:rsid w:val="00DE560A"/>
    <w:rsid w:val="00DE5D09"/>
    <w:rsid w:val="00DE6060"/>
    <w:rsid w:val="00DF1977"/>
    <w:rsid w:val="00DF2B8E"/>
    <w:rsid w:val="00DF3C26"/>
    <w:rsid w:val="00DF3C8A"/>
    <w:rsid w:val="00DF3E76"/>
    <w:rsid w:val="00DF52CD"/>
    <w:rsid w:val="00DF59CC"/>
    <w:rsid w:val="00DF6481"/>
    <w:rsid w:val="00E0054F"/>
    <w:rsid w:val="00E02EEF"/>
    <w:rsid w:val="00E03A32"/>
    <w:rsid w:val="00E03AF1"/>
    <w:rsid w:val="00E04B81"/>
    <w:rsid w:val="00E074CB"/>
    <w:rsid w:val="00E074D7"/>
    <w:rsid w:val="00E07936"/>
    <w:rsid w:val="00E11754"/>
    <w:rsid w:val="00E121FF"/>
    <w:rsid w:val="00E12BC0"/>
    <w:rsid w:val="00E13FC1"/>
    <w:rsid w:val="00E14398"/>
    <w:rsid w:val="00E14AE4"/>
    <w:rsid w:val="00E155A3"/>
    <w:rsid w:val="00E156C0"/>
    <w:rsid w:val="00E1699C"/>
    <w:rsid w:val="00E20D87"/>
    <w:rsid w:val="00E223E0"/>
    <w:rsid w:val="00E2577E"/>
    <w:rsid w:val="00E25DA5"/>
    <w:rsid w:val="00E25E4B"/>
    <w:rsid w:val="00E26DE9"/>
    <w:rsid w:val="00E31F17"/>
    <w:rsid w:val="00E4093C"/>
    <w:rsid w:val="00E40E2E"/>
    <w:rsid w:val="00E4548E"/>
    <w:rsid w:val="00E471B4"/>
    <w:rsid w:val="00E47681"/>
    <w:rsid w:val="00E478D0"/>
    <w:rsid w:val="00E50B2C"/>
    <w:rsid w:val="00E54BC7"/>
    <w:rsid w:val="00E54D6D"/>
    <w:rsid w:val="00E551DA"/>
    <w:rsid w:val="00E56A78"/>
    <w:rsid w:val="00E600E9"/>
    <w:rsid w:val="00E60925"/>
    <w:rsid w:val="00E63114"/>
    <w:rsid w:val="00E63493"/>
    <w:rsid w:val="00E703B7"/>
    <w:rsid w:val="00E7190D"/>
    <w:rsid w:val="00E73919"/>
    <w:rsid w:val="00E73B70"/>
    <w:rsid w:val="00E74C2D"/>
    <w:rsid w:val="00E75913"/>
    <w:rsid w:val="00E759DA"/>
    <w:rsid w:val="00E76064"/>
    <w:rsid w:val="00E768FA"/>
    <w:rsid w:val="00E83B1F"/>
    <w:rsid w:val="00E84BC8"/>
    <w:rsid w:val="00E85CB2"/>
    <w:rsid w:val="00E91B4E"/>
    <w:rsid w:val="00E928D7"/>
    <w:rsid w:val="00E9384B"/>
    <w:rsid w:val="00E9796E"/>
    <w:rsid w:val="00EA2273"/>
    <w:rsid w:val="00EA3AAC"/>
    <w:rsid w:val="00EA3FBC"/>
    <w:rsid w:val="00EA6514"/>
    <w:rsid w:val="00EB0AA6"/>
    <w:rsid w:val="00EB200A"/>
    <w:rsid w:val="00EB4CC7"/>
    <w:rsid w:val="00EB56CC"/>
    <w:rsid w:val="00EB73DB"/>
    <w:rsid w:val="00EC0D0B"/>
    <w:rsid w:val="00EC2077"/>
    <w:rsid w:val="00EC3E1F"/>
    <w:rsid w:val="00EC517F"/>
    <w:rsid w:val="00EC7AF7"/>
    <w:rsid w:val="00ED1B96"/>
    <w:rsid w:val="00ED3325"/>
    <w:rsid w:val="00ED3FE8"/>
    <w:rsid w:val="00ED4912"/>
    <w:rsid w:val="00ED592D"/>
    <w:rsid w:val="00ED76D9"/>
    <w:rsid w:val="00EE1BA9"/>
    <w:rsid w:val="00EE2421"/>
    <w:rsid w:val="00EE274F"/>
    <w:rsid w:val="00EE3FF0"/>
    <w:rsid w:val="00EE4180"/>
    <w:rsid w:val="00EE611E"/>
    <w:rsid w:val="00EE6C62"/>
    <w:rsid w:val="00EE7589"/>
    <w:rsid w:val="00EE77A6"/>
    <w:rsid w:val="00EF02BB"/>
    <w:rsid w:val="00EF0D88"/>
    <w:rsid w:val="00EF0F46"/>
    <w:rsid w:val="00EF1729"/>
    <w:rsid w:val="00EF64E1"/>
    <w:rsid w:val="00EF699F"/>
    <w:rsid w:val="00EF78D1"/>
    <w:rsid w:val="00F02EF2"/>
    <w:rsid w:val="00F04DA1"/>
    <w:rsid w:val="00F04E58"/>
    <w:rsid w:val="00F0651B"/>
    <w:rsid w:val="00F12724"/>
    <w:rsid w:val="00F143BC"/>
    <w:rsid w:val="00F25A96"/>
    <w:rsid w:val="00F35BDC"/>
    <w:rsid w:val="00F36033"/>
    <w:rsid w:val="00F37134"/>
    <w:rsid w:val="00F37157"/>
    <w:rsid w:val="00F42BBA"/>
    <w:rsid w:val="00F45377"/>
    <w:rsid w:val="00F50C72"/>
    <w:rsid w:val="00F53561"/>
    <w:rsid w:val="00F55AAE"/>
    <w:rsid w:val="00F5635C"/>
    <w:rsid w:val="00F61EAF"/>
    <w:rsid w:val="00F621CB"/>
    <w:rsid w:val="00F6483D"/>
    <w:rsid w:val="00F66E96"/>
    <w:rsid w:val="00F67B4F"/>
    <w:rsid w:val="00F71034"/>
    <w:rsid w:val="00F72EC6"/>
    <w:rsid w:val="00F73AA3"/>
    <w:rsid w:val="00F75317"/>
    <w:rsid w:val="00F75AEB"/>
    <w:rsid w:val="00F764ED"/>
    <w:rsid w:val="00F76F0D"/>
    <w:rsid w:val="00F81C55"/>
    <w:rsid w:val="00F83F0A"/>
    <w:rsid w:val="00F848A1"/>
    <w:rsid w:val="00F84F53"/>
    <w:rsid w:val="00F867B3"/>
    <w:rsid w:val="00F86AF0"/>
    <w:rsid w:val="00F87295"/>
    <w:rsid w:val="00F90078"/>
    <w:rsid w:val="00F90E31"/>
    <w:rsid w:val="00F92BA4"/>
    <w:rsid w:val="00F97631"/>
    <w:rsid w:val="00FA05DA"/>
    <w:rsid w:val="00FA069A"/>
    <w:rsid w:val="00FA0A4E"/>
    <w:rsid w:val="00FA1EA2"/>
    <w:rsid w:val="00FA7CF4"/>
    <w:rsid w:val="00FB0491"/>
    <w:rsid w:val="00FB3977"/>
    <w:rsid w:val="00FB3EF9"/>
    <w:rsid w:val="00FB656C"/>
    <w:rsid w:val="00FB7029"/>
    <w:rsid w:val="00FC3EAF"/>
    <w:rsid w:val="00FC6C6D"/>
    <w:rsid w:val="00FD18B4"/>
    <w:rsid w:val="00FD21E1"/>
    <w:rsid w:val="00FD27DF"/>
    <w:rsid w:val="00FD3042"/>
    <w:rsid w:val="00FD336A"/>
    <w:rsid w:val="00FD73BD"/>
    <w:rsid w:val="00FE06F7"/>
    <w:rsid w:val="00FE1BBB"/>
    <w:rsid w:val="00FE7216"/>
    <w:rsid w:val="00FF047C"/>
    <w:rsid w:val="00FF30BB"/>
    <w:rsid w:val="00FF33AB"/>
    <w:rsid w:val="00FF6EE2"/>
    <w:rsid w:val="00FF74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61" style="mso-position-vertical-relative:line" fill="f" fillcolor="white" stroke="f">
      <v:fill color="white" on="f"/>
      <v:stroke on="f"/>
      <v:textbox inset="5.85pt,.7pt,5.85pt,.7pt"/>
    </o:shapedefaults>
    <o:shapelayout v:ext="edit">
      <o:idmap v:ext="edit" data="1"/>
    </o:shapelayout>
  </w:shapeDefaults>
  <w:decimalSymbol w:val="."/>
  <w:listSeparator w:val=","/>
  <w15:docId w15:val="{3F39198C-194A-4DDC-BA13-3E1CF24B4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193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E6060"/>
    <w:rPr>
      <w:rFonts w:ascii="Arial" w:eastAsia="ＭＳ ゴシック" w:hAnsi="Arial"/>
      <w:kern w:val="0"/>
      <w:sz w:val="18"/>
      <w:szCs w:val="18"/>
    </w:rPr>
  </w:style>
  <w:style w:type="character" w:customStyle="1" w:styleId="a4">
    <w:name w:val="吹き出し (文字)"/>
    <w:link w:val="a3"/>
    <w:uiPriority w:val="99"/>
    <w:semiHidden/>
    <w:rsid w:val="00DE6060"/>
    <w:rPr>
      <w:rFonts w:ascii="Arial" w:eastAsia="ＭＳ ゴシック" w:hAnsi="Arial" w:cs="Times New Roman"/>
      <w:sz w:val="18"/>
      <w:szCs w:val="18"/>
    </w:rPr>
  </w:style>
  <w:style w:type="paragraph" w:styleId="a5">
    <w:name w:val="endnote text"/>
    <w:basedOn w:val="a"/>
    <w:link w:val="a6"/>
    <w:uiPriority w:val="99"/>
    <w:unhideWhenUsed/>
    <w:rsid w:val="00796E19"/>
    <w:pPr>
      <w:snapToGrid w:val="0"/>
      <w:jc w:val="left"/>
    </w:pPr>
    <w:rPr>
      <w:kern w:val="0"/>
      <w:sz w:val="20"/>
    </w:rPr>
  </w:style>
  <w:style w:type="character" w:customStyle="1" w:styleId="a6">
    <w:name w:val="文末脚注文字列 (文字)"/>
    <w:link w:val="a5"/>
    <w:uiPriority w:val="99"/>
    <w:rsid w:val="00796E19"/>
    <w:rPr>
      <w:rFonts w:ascii="Times New Roman" w:eastAsia="ＭＳ 明朝" w:hAnsi="Times New Roman" w:cs="Times New Roman"/>
      <w:szCs w:val="21"/>
    </w:rPr>
  </w:style>
  <w:style w:type="character" w:styleId="a7">
    <w:name w:val="endnote reference"/>
    <w:uiPriority w:val="99"/>
    <w:semiHidden/>
    <w:unhideWhenUsed/>
    <w:rsid w:val="00796E19"/>
    <w:rPr>
      <w:vertAlign w:val="superscript"/>
    </w:rPr>
  </w:style>
  <w:style w:type="paragraph" w:styleId="a8">
    <w:name w:val="header"/>
    <w:basedOn w:val="a"/>
    <w:link w:val="a9"/>
    <w:uiPriority w:val="99"/>
    <w:unhideWhenUsed/>
    <w:rsid w:val="00861E9D"/>
    <w:pPr>
      <w:tabs>
        <w:tab w:val="center" w:pos="4252"/>
        <w:tab w:val="right" w:pos="8504"/>
      </w:tabs>
      <w:snapToGrid w:val="0"/>
    </w:pPr>
    <w:rPr>
      <w:kern w:val="0"/>
      <w:sz w:val="20"/>
    </w:rPr>
  </w:style>
  <w:style w:type="character" w:customStyle="1" w:styleId="a9">
    <w:name w:val="ヘッダー (文字)"/>
    <w:link w:val="a8"/>
    <w:uiPriority w:val="99"/>
    <w:rsid w:val="00861E9D"/>
    <w:rPr>
      <w:rFonts w:ascii="Times New Roman" w:eastAsia="ＭＳ 明朝" w:hAnsi="Times New Roman" w:cs="Times New Roman"/>
      <w:szCs w:val="21"/>
    </w:rPr>
  </w:style>
  <w:style w:type="paragraph" w:styleId="aa">
    <w:name w:val="footer"/>
    <w:basedOn w:val="a"/>
    <w:link w:val="ab"/>
    <w:uiPriority w:val="99"/>
    <w:unhideWhenUsed/>
    <w:rsid w:val="00861E9D"/>
    <w:pPr>
      <w:tabs>
        <w:tab w:val="center" w:pos="4252"/>
        <w:tab w:val="right" w:pos="8504"/>
      </w:tabs>
      <w:snapToGrid w:val="0"/>
    </w:pPr>
    <w:rPr>
      <w:kern w:val="0"/>
      <w:sz w:val="20"/>
    </w:rPr>
  </w:style>
  <w:style w:type="character" w:customStyle="1" w:styleId="ab">
    <w:name w:val="フッター (文字)"/>
    <w:link w:val="aa"/>
    <w:uiPriority w:val="99"/>
    <w:rsid w:val="00861E9D"/>
    <w:rPr>
      <w:rFonts w:ascii="Times New Roman" w:eastAsia="ＭＳ 明朝" w:hAnsi="Times New Roman" w:cs="Times New Roman"/>
      <w:szCs w:val="21"/>
    </w:rPr>
  </w:style>
  <w:style w:type="table" w:styleId="ac">
    <w:name w:val="Table Grid"/>
    <w:basedOn w:val="a1"/>
    <w:uiPriority w:val="39"/>
    <w:rsid w:val="006E24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uiPriority w:val="99"/>
    <w:semiHidden/>
    <w:unhideWhenUsed/>
    <w:rsid w:val="00447BE8"/>
    <w:rPr>
      <w:sz w:val="18"/>
      <w:szCs w:val="18"/>
    </w:rPr>
  </w:style>
  <w:style w:type="paragraph" w:styleId="ae">
    <w:name w:val="annotation text"/>
    <w:basedOn w:val="a"/>
    <w:link w:val="af"/>
    <w:uiPriority w:val="99"/>
    <w:semiHidden/>
    <w:unhideWhenUsed/>
    <w:rsid w:val="00447BE8"/>
    <w:pPr>
      <w:jc w:val="left"/>
    </w:pPr>
    <w:rPr>
      <w:kern w:val="0"/>
      <w:sz w:val="20"/>
    </w:rPr>
  </w:style>
  <w:style w:type="character" w:customStyle="1" w:styleId="af">
    <w:name w:val="コメント文字列 (文字)"/>
    <w:link w:val="ae"/>
    <w:uiPriority w:val="99"/>
    <w:semiHidden/>
    <w:rsid w:val="00447BE8"/>
    <w:rPr>
      <w:rFonts w:ascii="Times New Roman" w:eastAsia="ＭＳ 明朝" w:hAnsi="Times New Roman" w:cs="Times New Roman"/>
      <w:szCs w:val="21"/>
    </w:rPr>
  </w:style>
  <w:style w:type="paragraph" w:styleId="af0">
    <w:name w:val="annotation subject"/>
    <w:basedOn w:val="ae"/>
    <w:next w:val="ae"/>
    <w:link w:val="af1"/>
    <w:uiPriority w:val="99"/>
    <w:semiHidden/>
    <w:unhideWhenUsed/>
    <w:rsid w:val="00447BE8"/>
    <w:rPr>
      <w:b/>
      <w:bCs/>
    </w:rPr>
  </w:style>
  <w:style w:type="character" w:customStyle="1" w:styleId="af1">
    <w:name w:val="コメント内容 (文字)"/>
    <w:link w:val="af0"/>
    <w:uiPriority w:val="99"/>
    <w:semiHidden/>
    <w:rsid w:val="00447BE8"/>
    <w:rPr>
      <w:rFonts w:ascii="Times New Roman" w:eastAsia="ＭＳ 明朝" w:hAnsi="Times New Roman" w:cs="Times New Roman"/>
      <w:b/>
      <w:bCs/>
      <w:szCs w:val="21"/>
    </w:rPr>
  </w:style>
  <w:style w:type="paragraph" w:styleId="af2">
    <w:name w:val="Revision"/>
    <w:hidden/>
    <w:uiPriority w:val="99"/>
    <w:semiHidden/>
    <w:rsid w:val="00921060"/>
  </w:style>
  <w:style w:type="character" w:styleId="af3">
    <w:name w:val="Hyperlink"/>
    <w:uiPriority w:val="99"/>
    <w:unhideWhenUsed/>
    <w:rsid w:val="00CB1BEC"/>
    <w:rPr>
      <w:color w:val="0563C1"/>
      <w:u w:val="single"/>
    </w:rPr>
  </w:style>
  <w:style w:type="paragraph" w:styleId="af4">
    <w:name w:val="Date"/>
    <w:basedOn w:val="a"/>
    <w:next w:val="a"/>
    <w:link w:val="af5"/>
    <w:uiPriority w:val="99"/>
    <w:semiHidden/>
    <w:unhideWhenUsed/>
    <w:rsid w:val="00775647"/>
  </w:style>
  <w:style w:type="character" w:customStyle="1" w:styleId="af5">
    <w:name w:val="日付 (文字)"/>
    <w:basedOn w:val="a0"/>
    <w:link w:val="af4"/>
    <w:uiPriority w:val="99"/>
    <w:semiHidden/>
    <w:rsid w:val="00775647"/>
    <w:rPr>
      <w:rFonts w:ascii="Times New Roman" w:hAnsi="Times New Roman"/>
      <w:kern w:val="2"/>
      <w:sz w:val="21"/>
      <w:szCs w:val="21"/>
    </w:rPr>
  </w:style>
  <w:style w:type="paragraph" w:styleId="af6">
    <w:name w:val="List Paragraph"/>
    <w:basedOn w:val="a"/>
    <w:uiPriority w:val="34"/>
    <w:qFormat/>
    <w:rsid w:val="00DB111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506415">
      <w:bodyDiv w:val="1"/>
      <w:marLeft w:val="0"/>
      <w:marRight w:val="0"/>
      <w:marTop w:val="0"/>
      <w:marBottom w:val="0"/>
      <w:divBdr>
        <w:top w:val="none" w:sz="0" w:space="0" w:color="auto"/>
        <w:left w:val="none" w:sz="0" w:space="0" w:color="auto"/>
        <w:bottom w:val="none" w:sz="0" w:space="0" w:color="auto"/>
        <w:right w:val="none" w:sz="0" w:space="0" w:color="auto"/>
      </w:divBdr>
    </w:div>
    <w:div w:id="1031998672">
      <w:bodyDiv w:val="1"/>
      <w:marLeft w:val="0"/>
      <w:marRight w:val="0"/>
      <w:marTop w:val="0"/>
      <w:marBottom w:val="0"/>
      <w:divBdr>
        <w:top w:val="none" w:sz="0" w:space="0" w:color="auto"/>
        <w:left w:val="none" w:sz="0" w:space="0" w:color="auto"/>
        <w:bottom w:val="none" w:sz="0" w:space="0" w:color="auto"/>
        <w:right w:val="none" w:sz="0" w:space="0" w:color="auto"/>
      </w:divBdr>
    </w:div>
    <w:div w:id="1339305385">
      <w:bodyDiv w:val="1"/>
      <w:marLeft w:val="0"/>
      <w:marRight w:val="0"/>
      <w:marTop w:val="0"/>
      <w:marBottom w:val="0"/>
      <w:divBdr>
        <w:top w:val="none" w:sz="0" w:space="0" w:color="auto"/>
        <w:left w:val="none" w:sz="0" w:space="0" w:color="auto"/>
        <w:bottom w:val="none" w:sz="0" w:space="0" w:color="auto"/>
        <w:right w:val="none" w:sz="0" w:space="0" w:color="auto"/>
      </w:divBdr>
    </w:div>
    <w:div w:id="1354840124">
      <w:bodyDiv w:val="1"/>
      <w:marLeft w:val="0"/>
      <w:marRight w:val="0"/>
      <w:marTop w:val="0"/>
      <w:marBottom w:val="0"/>
      <w:divBdr>
        <w:top w:val="none" w:sz="0" w:space="0" w:color="auto"/>
        <w:left w:val="none" w:sz="0" w:space="0" w:color="auto"/>
        <w:bottom w:val="none" w:sz="0" w:space="0" w:color="auto"/>
        <w:right w:val="none" w:sz="0" w:space="0" w:color="auto"/>
      </w:divBdr>
    </w:div>
    <w:div w:id="1645575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熊谷ら14</b:Tag>
    <b:SourceType>Report</b:SourceType>
    <b:Guid>{359E6BDB-722E-4FBF-810E-E2DEFE695DA8}</b:Guid>
    <b:Title>第55回大気環境学会年会講演要旨集</b:Title>
    <b:Year>2014</b:Year>
    <b:Author>
      <b:Author>
        <b:NameList>
          <b:Person>
            <b:Last>熊谷ら</b:Last>
          </b:Person>
        </b:NameList>
      </b:Author>
    </b:Author>
    <b:RefOrder>1</b:RefOrder>
  </b:Source>
</b:Sources>
</file>

<file path=customXml/itemProps1.xml><?xml version="1.0" encoding="utf-8"?>
<ds:datastoreItem xmlns:ds="http://schemas.openxmlformats.org/officeDocument/2006/customXml" ds:itemID="{B4397AF3-DD22-42C4-B0AA-E4CADE0AB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915</TotalTime>
  <Pages>8</Pages>
  <Words>332</Words>
  <Characters>1893</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群馬県</Company>
  <LinksUpToDate>false</LinksUpToDate>
  <CharactersWithSpaces>2221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kanken</dc:creator>
  <cp:keywords/>
  <cp:lastModifiedBy>志村 徹</cp:lastModifiedBy>
  <cp:revision>22</cp:revision>
  <cp:lastPrinted>2017-03-16T05:17:00Z</cp:lastPrinted>
  <dcterms:created xsi:type="dcterms:W3CDTF">2017-03-16T05:06:00Z</dcterms:created>
  <dcterms:modified xsi:type="dcterms:W3CDTF">2017-09-22T05:05:00Z</dcterms:modified>
</cp:coreProperties>
</file>