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930" w:rsidRPr="00DB072B" w:rsidRDefault="00313E94" w:rsidP="00E750E6">
      <w:pPr>
        <w:spacing w:line="320" w:lineRule="exact"/>
        <w:rPr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4</w:t>
      </w:r>
      <w:r w:rsidR="00B83BD6">
        <w:rPr>
          <w:rFonts w:ascii="ＭＳ ゴシック" w:eastAsia="ＭＳ ゴシック" w:hAnsi="ＭＳ ゴシック" w:hint="eastAsia"/>
          <w:sz w:val="22"/>
          <w:szCs w:val="22"/>
        </w:rPr>
        <w:t>.5</w:t>
      </w:r>
      <w:r w:rsidR="00D36930" w:rsidRPr="00DB072B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143F70">
        <w:rPr>
          <w:rFonts w:ascii="ＭＳ ゴシック" w:eastAsia="ＭＳ ゴシック" w:hAnsi="ＭＳ ゴシック" w:hint="eastAsia"/>
          <w:sz w:val="22"/>
          <w:szCs w:val="22"/>
        </w:rPr>
        <w:t>PM2.5高濃度事象の詳細解析（冬季）</w:t>
      </w:r>
    </w:p>
    <w:p w:rsidR="00D36930" w:rsidRDefault="00313E94" w:rsidP="00E750E6">
      <w:pPr>
        <w:spacing w:line="320" w:lineRule="exact"/>
        <w:rPr>
          <w:rFonts w:ascii="ＭＳ 明朝" w:hAnsi="ＭＳ 明朝"/>
        </w:rPr>
      </w:pPr>
      <w:r w:rsidRPr="00A36BDC">
        <w:rPr>
          <w:rFonts w:ascii="ＭＳ ゴシック" w:eastAsia="ＭＳ ゴシック" w:hAnsi="ＭＳ ゴシック" w:hint="eastAsia"/>
          <w:sz w:val="22"/>
          <w:szCs w:val="22"/>
        </w:rPr>
        <w:t>4</w:t>
      </w:r>
      <w:r w:rsidR="00B83BD6" w:rsidRPr="00A36BDC">
        <w:rPr>
          <w:rFonts w:ascii="ＭＳ ゴシック" w:eastAsia="ＭＳ ゴシック" w:hAnsi="ＭＳ ゴシック" w:hint="eastAsia"/>
          <w:sz w:val="22"/>
          <w:szCs w:val="22"/>
        </w:rPr>
        <w:t>.5</w:t>
      </w:r>
      <w:r w:rsidR="00D36930" w:rsidRPr="00A36BDC">
        <w:rPr>
          <w:rFonts w:ascii="ＭＳ ゴシック" w:eastAsia="ＭＳ ゴシック" w:hAnsi="ＭＳ ゴシック" w:hint="eastAsia"/>
          <w:sz w:val="22"/>
          <w:szCs w:val="22"/>
        </w:rPr>
        <w:t xml:space="preserve">.1　</w:t>
      </w:r>
      <w:r w:rsidR="007C35C8" w:rsidRPr="00A36BDC">
        <w:rPr>
          <w:rFonts w:ascii="ＭＳ ゴシック" w:eastAsia="ＭＳ ゴシック" w:hAnsi="ＭＳ ゴシック" w:hint="eastAsia"/>
        </w:rPr>
        <w:t>高濃度の</w:t>
      </w:r>
      <w:r w:rsidR="007C35C8" w:rsidRPr="00A36BDC">
        <w:rPr>
          <w:rFonts w:ascii="ＭＳ ゴシック" w:eastAsia="ＭＳ ゴシック" w:hAnsi="ＭＳ ゴシック"/>
        </w:rPr>
        <w:t>発生状況</w:t>
      </w:r>
      <w:r w:rsidR="00D234ED" w:rsidRPr="00D234ED">
        <w:rPr>
          <w:rFonts w:asciiTheme="minorEastAsia" w:eastAsiaTheme="minorEastAsia" w:hAnsiTheme="minorEastAsia" w:hint="eastAsia"/>
        </w:rPr>
        <w:t>（日平均値</w:t>
      </w:r>
      <w:r w:rsidR="00D234ED" w:rsidRPr="00D234ED">
        <w:rPr>
          <w:rFonts w:eastAsia="ＭＳ ゴシック"/>
        </w:rPr>
        <w:t>35</w:t>
      </w:r>
      <w:r w:rsidR="00D234ED" w:rsidRPr="00C678A9">
        <w:rPr>
          <w:rFonts w:ascii="Symbol" w:eastAsia="ＭＳ Ｐゴシック" w:hAnsi="Symbol"/>
          <w:kern w:val="0"/>
        </w:rPr>
        <w:t></w:t>
      </w:r>
      <w:r w:rsidR="00D234ED" w:rsidRPr="00D234ED">
        <w:rPr>
          <w:rFonts w:eastAsia="ＭＳ Ｐゴシック"/>
          <w:kern w:val="0"/>
        </w:rPr>
        <w:t>g/m</w:t>
      </w:r>
      <w:r w:rsidR="00D234ED" w:rsidRPr="00D234ED">
        <w:rPr>
          <w:rFonts w:eastAsia="ＭＳ Ｐゴシック"/>
          <w:kern w:val="0"/>
          <w:vertAlign w:val="superscript"/>
        </w:rPr>
        <w:t>3</w:t>
      </w:r>
      <w:r w:rsidR="00D234ED" w:rsidRPr="00D234ED">
        <w:rPr>
          <w:rFonts w:asciiTheme="minorEastAsia" w:eastAsiaTheme="minorEastAsia" w:hAnsiTheme="minorEastAsia" w:hint="eastAsia"/>
          <w:kern w:val="0"/>
        </w:rPr>
        <w:t>超を高濃度日とする</w:t>
      </w:r>
      <w:r w:rsidR="00D234ED" w:rsidRPr="00D234ED">
        <w:rPr>
          <w:rFonts w:asciiTheme="minorEastAsia" w:eastAsiaTheme="minorEastAsia" w:hAnsiTheme="minorEastAsia" w:hint="eastAsia"/>
        </w:rPr>
        <w:t>）</w:t>
      </w:r>
    </w:p>
    <w:p w:rsidR="00921060" w:rsidRPr="0039565D" w:rsidRDefault="00EC72AF" w:rsidP="00D51761">
      <w:pPr>
        <w:spacing w:line="320" w:lineRule="exact"/>
        <w:ind w:left="283" w:hangingChars="135" w:hanging="283"/>
        <w:rPr>
          <w:kern w:val="0"/>
        </w:rPr>
      </w:pPr>
      <w:r w:rsidRPr="0039565D">
        <w:rPr>
          <w:rFonts w:hAnsi="ＭＳ 明朝"/>
        </w:rPr>
        <w:t xml:space="preserve">　　</w:t>
      </w:r>
      <w:r w:rsidR="005541FC" w:rsidRPr="0039565D">
        <w:rPr>
          <w:rFonts w:hAnsi="ＭＳ 明朝"/>
          <w:kern w:val="0"/>
        </w:rPr>
        <w:t>冬季</w:t>
      </w:r>
      <w:r w:rsidR="00B710C7" w:rsidRPr="0039565D">
        <w:rPr>
          <w:rFonts w:hAnsi="ＭＳ 明朝"/>
          <w:kern w:val="0"/>
        </w:rPr>
        <w:t>に複数の地点で高濃度を示したの</w:t>
      </w:r>
      <w:r w:rsidR="00195960" w:rsidRPr="0039565D">
        <w:rPr>
          <w:rFonts w:hAnsi="ＭＳ 明朝"/>
          <w:kern w:val="0"/>
        </w:rPr>
        <w:t>は</w:t>
      </w:r>
      <w:r w:rsidR="009165C0" w:rsidRPr="0039565D">
        <w:rPr>
          <w:rFonts w:hAnsi="ＭＳ 明朝"/>
          <w:kern w:val="0"/>
        </w:rPr>
        <w:t>、</w:t>
      </w:r>
      <w:r w:rsidR="00E7190D" w:rsidRPr="0039565D">
        <w:rPr>
          <w:kern w:val="0"/>
        </w:rPr>
        <w:t>12</w:t>
      </w:r>
      <w:r w:rsidR="00921060" w:rsidRPr="0039565D">
        <w:rPr>
          <w:rFonts w:hAnsi="ＭＳ 明朝"/>
          <w:kern w:val="0"/>
        </w:rPr>
        <w:t>月</w:t>
      </w:r>
      <w:r w:rsidR="00E7190D" w:rsidRPr="0039565D">
        <w:rPr>
          <w:kern w:val="0"/>
        </w:rPr>
        <w:t>10</w:t>
      </w:r>
      <w:r w:rsidR="00921060" w:rsidRPr="0039565D">
        <w:rPr>
          <w:rFonts w:hAnsi="ＭＳ 明朝"/>
          <w:kern w:val="0"/>
        </w:rPr>
        <w:t>日</w:t>
      </w:r>
      <w:r w:rsidR="00B710C7" w:rsidRPr="0039565D">
        <w:rPr>
          <w:rFonts w:hAnsi="ＭＳ 明朝"/>
          <w:kern w:val="0"/>
        </w:rPr>
        <w:t>であった。</w:t>
      </w:r>
      <w:r w:rsidR="008615CA">
        <w:rPr>
          <w:rFonts w:hAnsi="ＭＳ 明朝"/>
          <w:kern w:val="0"/>
        </w:rPr>
        <w:t>関東平野</w:t>
      </w:r>
      <w:r w:rsidR="00921060" w:rsidRPr="0039565D">
        <w:rPr>
          <w:rFonts w:hAnsi="ＭＳ 明朝"/>
          <w:kern w:val="0"/>
        </w:rPr>
        <w:t>中央部</w:t>
      </w:r>
      <w:r w:rsidR="001714B3">
        <w:rPr>
          <w:rFonts w:hAnsi="ＭＳ 明朝" w:hint="eastAsia"/>
          <w:kern w:val="0"/>
        </w:rPr>
        <w:t>（</w:t>
      </w:r>
      <w:r w:rsidR="001714B3" w:rsidRPr="0039565D">
        <w:rPr>
          <w:rFonts w:hAnsi="ＭＳ 明朝"/>
          <w:kern w:val="0"/>
        </w:rPr>
        <w:t>茨城県南西部、栃木県南部、埼玉県東部</w:t>
      </w:r>
      <w:r w:rsidR="001714B3">
        <w:rPr>
          <w:rFonts w:hAnsi="ＭＳ 明朝" w:hint="eastAsia"/>
          <w:kern w:val="0"/>
        </w:rPr>
        <w:t>）</w:t>
      </w:r>
      <w:r w:rsidR="0039565D" w:rsidRPr="0039565D">
        <w:rPr>
          <w:rFonts w:hAnsi="ＭＳ 明朝"/>
          <w:kern w:val="0"/>
        </w:rPr>
        <w:t>から南部</w:t>
      </w:r>
      <w:r w:rsidR="00533A89">
        <w:rPr>
          <w:rFonts w:hint="eastAsia"/>
          <w:kern w:val="0"/>
        </w:rPr>
        <w:t>（</w:t>
      </w:r>
      <w:r w:rsidR="00921060" w:rsidRPr="0039565D">
        <w:rPr>
          <w:rFonts w:hAnsi="ＭＳ 明朝"/>
          <w:kern w:val="0"/>
        </w:rPr>
        <w:t>東京</w:t>
      </w:r>
      <w:r w:rsidR="008F07E4" w:rsidRPr="0039565D">
        <w:rPr>
          <w:rFonts w:hAnsi="ＭＳ 明朝"/>
          <w:kern w:val="0"/>
        </w:rPr>
        <w:t>都</w:t>
      </w:r>
      <w:r w:rsidR="00F42BBA" w:rsidRPr="0039565D">
        <w:rPr>
          <w:rFonts w:hAnsi="ＭＳ 明朝"/>
          <w:kern w:val="0"/>
        </w:rPr>
        <w:t>東部</w:t>
      </w:r>
      <w:r w:rsidR="00921060" w:rsidRPr="0039565D">
        <w:rPr>
          <w:rFonts w:hAnsi="ＭＳ 明朝"/>
          <w:kern w:val="0"/>
        </w:rPr>
        <w:t>、千葉</w:t>
      </w:r>
      <w:r w:rsidR="008F07E4" w:rsidRPr="0039565D">
        <w:rPr>
          <w:rFonts w:hAnsi="ＭＳ 明朝"/>
          <w:kern w:val="0"/>
        </w:rPr>
        <w:t>県</w:t>
      </w:r>
      <w:r w:rsidR="00F42BBA" w:rsidRPr="0039565D">
        <w:rPr>
          <w:rFonts w:hAnsi="ＭＳ 明朝"/>
          <w:kern w:val="0"/>
        </w:rPr>
        <w:t>西部</w:t>
      </w:r>
      <w:r w:rsidR="00921060" w:rsidRPr="0039565D">
        <w:rPr>
          <w:rFonts w:hAnsi="ＭＳ 明朝"/>
          <w:kern w:val="0"/>
        </w:rPr>
        <w:t>、神奈川</w:t>
      </w:r>
      <w:r w:rsidR="008F07E4" w:rsidRPr="0039565D">
        <w:rPr>
          <w:rFonts w:hAnsi="ＭＳ 明朝"/>
          <w:kern w:val="0"/>
        </w:rPr>
        <w:t>県</w:t>
      </w:r>
      <w:r w:rsidR="00F42BBA" w:rsidRPr="0039565D">
        <w:rPr>
          <w:rFonts w:hAnsi="ＭＳ 明朝"/>
          <w:kern w:val="0"/>
        </w:rPr>
        <w:t>東部</w:t>
      </w:r>
      <w:r w:rsidR="00533A89">
        <w:rPr>
          <w:rFonts w:hint="eastAsia"/>
          <w:kern w:val="0"/>
        </w:rPr>
        <w:t>）</w:t>
      </w:r>
      <w:r w:rsidR="00921060" w:rsidRPr="0039565D">
        <w:rPr>
          <w:rFonts w:hAnsi="ＭＳ 明朝"/>
          <w:kern w:val="0"/>
        </w:rPr>
        <w:t>で高濃度が発生し</w:t>
      </w:r>
      <w:r w:rsidR="008E23E4" w:rsidRPr="0039565D">
        <w:rPr>
          <w:rFonts w:hAnsi="ＭＳ 明朝"/>
          <w:kern w:val="0"/>
        </w:rPr>
        <w:t>た</w:t>
      </w:r>
      <w:r w:rsidR="00B710C7" w:rsidRPr="0039565D">
        <w:rPr>
          <w:rFonts w:hAnsi="ＭＳ 明朝"/>
          <w:kern w:val="0"/>
        </w:rPr>
        <w:t>（図</w:t>
      </w:r>
      <w:r w:rsidR="00B710C7" w:rsidRPr="0039565D">
        <w:rPr>
          <w:kern w:val="0"/>
        </w:rPr>
        <w:t>4-5-1</w:t>
      </w:r>
      <w:r w:rsidR="00094B8A">
        <w:rPr>
          <w:rFonts w:hint="eastAsia"/>
          <w:kern w:val="0"/>
        </w:rPr>
        <w:t>-1</w:t>
      </w:r>
      <w:r w:rsidR="00B710C7" w:rsidRPr="0039565D">
        <w:rPr>
          <w:rFonts w:hAnsi="ＭＳ 明朝"/>
          <w:kern w:val="0"/>
        </w:rPr>
        <w:t>）</w:t>
      </w:r>
      <w:r w:rsidR="008E23E4" w:rsidRPr="0039565D">
        <w:rPr>
          <w:rFonts w:hAnsi="ＭＳ 明朝"/>
          <w:kern w:val="0"/>
        </w:rPr>
        <w:t>。</w:t>
      </w:r>
    </w:p>
    <w:p w:rsidR="00921060" w:rsidRDefault="00C60BFD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  <w:r>
        <w:rPr>
          <w:noProof/>
          <w:kern w:val="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2777490</wp:posOffset>
            </wp:positionH>
            <wp:positionV relativeFrom="line">
              <wp:posOffset>180340</wp:posOffset>
            </wp:positionV>
            <wp:extent cx="2547620" cy="1838325"/>
            <wp:effectExtent l="19050" t="0" r="5080" b="0"/>
            <wp:wrapNone/>
            <wp:docPr id="23" name="図 22" descr="PM25day_01_06_11_1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5day_01_06_11_13_4.jpg"/>
                    <pic:cNvPicPr/>
                  </pic:nvPicPr>
                  <pic:blipFill>
                    <a:blip r:embed="rId7" cstate="print"/>
                    <a:srcRect l="21517" r="14815" b="3690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kern w:val="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120015</wp:posOffset>
            </wp:positionH>
            <wp:positionV relativeFrom="line">
              <wp:posOffset>180340</wp:posOffset>
            </wp:positionV>
            <wp:extent cx="2600325" cy="1838325"/>
            <wp:effectExtent l="19050" t="0" r="9525" b="0"/>
            <wp:wrapNone/>
            <wp:docPr id="7" name="図 6" descr="PM25day_01_06_11_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5day_01_06_11_13_2.jpg"/>
                    <pic:cNvPicPr/>
                  </pic:nvPicPr>
                  <pic:blipFill>
                    <a:blip r:embed="rId8" cstate="print"/>
                    <a:srcRect l="20988" r="14109" b="405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C60BFD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  <w:r>
        <w:rPr>
          <w:noProof/>
          <w:kern w:val="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120015</wp:posOffset>
            </wp:positionH>
            <wp:positionV relativeFrom="line">
              <wp:posOffset>62865</wp:posOffset>
            </wp:positionV>
            <wp:extent cx="2600325" cy="1866900"/>
            <wp:effectExtent l="19050" t="0" r="9525" b="0"/>
            <wp:wrapNone/>
            <wp:docPr id="2" name="図 1" descr="PM25day_01_06_11_1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5day_01_06_11_13_6.jpg"/>
                    <pic:cNvPicPr/>
                  </pic:nvPicPr>
                  <pic:blipFill>
                    <a:blip r:embed="rId9" cstate="print"/>
                    <a:srcRect l="21517" r="14462" b="369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921060" w:rsidRPr="00C678A9" w:rsidRDefault="00921060" w:rsidP="00E66123">
      <w:pPr>
        <w:overflowPunct w:val="0"/>
        <w:adjustRightInd w:val="0"/>
        <w:spacing w:line="320" w:lineRule="exact"/>
        <w:ind w:firstLineChars="100" w:firstLine="210"/>
        <w:textAlignment w:val="baseline"/>
        <w:rPr>
          <w:rFonts w:ascii="ＭＳ Ｐゴシック" w:eastAsia="ＭＳ Ｐゴシック" w:hAnsi="ＭＳ Ｐゴシック"/>
          <w:kern w:val="0"/>
        </w:rPr>
      </w:pPr>
      <w:r w:rsidRPr="00C678A9">
        <w:rPr>
          <w:rFonts w:ascii="ＭＳ Ｐゴシック" w:eastAsia="ＭＳ Ｐゴシック" w:hAnsi="ＭＳ Ｐゴシック" w:hint="eastAsia"/>
          <w:kern w:val="0"/>
        </w:rPr>
        <w:t>図</w:t>
      </w:r>
      <w:r w:rsidR="00B710C7" w:rsidRPr="00C678A9">
        <w:rPr>
          <w:rFonts w:ascii="ＭＳ Ｐゴシック" w:eastAsia="ＭＳ Ｐゴシック" w:hAnsi="ＭＳ Ｐゴシック" w:hint="eastAsia"/>
          <w:kern w:val="0"/>
        </w:rPr>
        <w:t>4-5-1</w:t>
      </w:r>
      <w:r w:rsidR="00094B8A" w:rsidRPr="00C678A9">
        <w:rPr>
          <w:rFonts w:ascii="ＭＳ Ｐゴシック" w:eastAsia="ＭＳ Ｐゴシック" w:hAnsi="ＭＳ Ｐゴシック" w:hint="eastAsia"/>
          <w:kern w:val="0"/>
        </w:rPr>
        <w:t>-1</w:t>
      </w:r>
      <w:r w:rsidRPr="00C678A9">
        <w:rPr>
          <w:rFonts w:ascii="ＭＳ Ｐゴシック" w:eastAsia="ＭＳ Ｐゴシック" w:hAnsi="ＭＳ Ｐゴシック" w:hint="eastAsia"/>
          <w:kern w:val="0"/>
        </w:rPr>
        <w:t xml:space="preserve">　PM2.5質量濃度分布</w:t>
      </w:r>
      <w:r w:rsidR="0039565D" w:rsidRPr="00C678A9">
        <w:rPr>
          <w:rFonts w:ascii="ＭＳ Ｐゴシック" w:eastAsia="ＭＳ Ｐゴシック" w:hAnsi="ＭＳ Ｐゴシック" w:hint="eastAsia"/>
          <w:kern w:val="0"/>
        </w:rPr>
        <w:t>（単位：</w:t>
      </w:r>
      <w:r w:rsidR="00C678A9" w:rsidRPr="00C678A9">
        <w:rPr>
          <w:rFonts w:ascii="Symbol" w:eastAsia="ＭＳ Ｐゴシック" w:hAnsi="Symbol"/>
          <w:kern w:val="0"/>
        </w:rPr>
        <w:t></w:t>
      </w:r>
      <w:r w:rsidR="0039565D" w:rsidRPr="00F57610">
        <w:rPr>
          <w:rFonts w:ascii="ＭＳ Ｐゴシック" w:eastAsia="ＭＳ Ｐゴシック" w:hAnsi="ＭＳ Ｐゴシック"/>
          <w:kern w:val="0"/>
        </w:rPr>
        <w:t>g/m</w:t>
      </w:r>
      <w:r w:rsidR="0039565D" w:rsidRPr="00F57610">
        <w:rPr>
          <w:rFonts w:ascii="ＭＳ Ｐゴシック" w:eastAsia="ＭＳ Ｐゴシック" w:hAnsi="ＭＳ Ｐゴシック"/>
          <w:kern w:val="0"/>
          <w:vertAlign w:val="superscript"/>
        </w:rPr>
        <w:t>3</w:t>
      </w:r>
      <w:r w:rsidR="0039565D" w:rsidRPr="00C678A9">
        <w:rPr>
          <w:rFonts w:ascii="ＭＳ Ｐゴシック" w:eastAsia="ＭＳ Ｐゴシック" w:hAnsi="ＭＳ Ｐゴシック" w:hint="eastAsia"/>
          <w:kern w:val="0"/>
        </w:rPr>
        <w:t>）</w:t>
      </w:r>
    </w:p>
    <w:p w:rsidR="000D5A9C" w:rsidRDefault="000D5A9C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kern w:val="0"/>
        </w:rPr>
      </w:pPr>
    </w:p>
    <w:p w:rsidR="00BE4818" w:rsidRPr="00A36BDC" w:rsidRDefault="00180F60" w:rsidP="00E750E6">
      <w:pPr>
        <w:overflowPunct w:val="0"/>
        <w:adjustRightInd w:val="0"/>
        <w:spacing w:line="320" w:lineRule="exact"/>
        <w:ind w:leftChars="1" w:left="297" w:hangingChars="134" w:hanging="295"/>
        <w:textAlignment w:val="baseline"/>
        <w:rPr>
          <w:rFonts w:ascii="ＭＳ ゴシック" w:eastAsia="ＭＳ ゴシック" w:hAnsi="ＭＳ ゴシック"/>
          <w:kern w:val="0"/>
        </w:rPr>
      </w:pPr>
      <w:r w:rsidRPr="00A36BDC">
        <w:rPr>
          <w:rFonts w:ascii="ＭＳ ゴシック" w:eastAsia="ＭＳ ゴシック" w:hAnsi="ＭＳ ゴシック" w:hint="eastAsia"/>
          <w:sz w:val="22"/>
          <w:szCs w:val="22"/>
        </w:rPr>
        <w:t xml:space="preserve">4.5.2　</w:t>
      </w:r>
      <w:r w:rsidRPr="00A36BDC">
        <w:rPr>
          <w:rFonts w:ascii="ＭＳ ゴシック" w:eastAsia="ＭＳ ゴシック" w:hAnsi="ＭＳ ゴシック" w:hint="eastAsia"/>
        </w:rPr>
        <w:t>高濃度の</w:t>
      </w:r>
      <w:r w:rsidRPr="00A36BDC">
        <w:rPr>
          <w:rFonts w:ascii="ＭＳ ゴシック" w:eastAsia="ＭＳ ゴシック" w:hAnsi="ＭＳ ゴシック"/>
        </w:rPr>
        <w:t>発生</w:t>
      </w:r>
      <w:r w:rsidRPr="00A36BDC">
        <w:rPr>
          <w:rFonts w:ascii="ＭＳ ゴシック" w:eastAsia="ＭＳ ゴシック" w:hAnsi="ＭＳ ゴシック" w:hint="eastAsia"/>
        </w:rPr>
        <w:t>時刻や濃度変化</w:t>
      </w:r>
      <w:r w:rsidRPr="00A36BDC">
        <w:rPr>
          <w:rFonts w:ascii="ＭＳ ゴシック" w:eastAsia="ＭＳ ゴシック" w:hAnsi="ＭＳ ゴシック"/>
        </w:rPr>
        <w:t>の把握</w:t>
      </w:r>
    </w:p>
    <w:p w:rsidR="00C64B45" w:rsidRPr="00B304F8" w:rsidRDefault="007A5330" w:rsidP="00E750E6">
      <w:pPr>
        <w:overflowPunct w:val="0"/>
        <w:adjustRightInd w:val="0"/>
        <w:spacing w:line="320" w:lineRule="exact"/>
        <w:ind w:leftChars="135" w:left="283"/>
        <w:textAlignment w:val="baseline"/>
        <w:rPr>
          <w:noProof/>
          <w:color w:val="FF0000"/>
        </w:rPr>
      </w:pPr>
      <w:r>
        <w:rPr>
          <w:rFonts w:ascii="ＭＳ 明朝" w:hAnsi="ＭＳ 明朝" w:hint="eastAsia"/>
          <w:noProof/>
        </w:rPr>
        <w:t xml:space="preserve">　</w:t>
      </w:r>
      <w:r w:rsidR="00233E6F" w:rsidRPr="00B304F8">
        <w:rPr>
          <w:rFonts w:hAnsi="ＭＳ 明朝"/>
          <w:noProof/>
        </w:rPr>
        <w:t>高濃度は主に</w:t>
      </w:r>
      <w:r w:rsidR="00097A4C" w:rsidRPr="00B304F8">
        <w:rPr>
          <w:noProof/>
        </w:rPr>
        <w:t>12</w:t>
      </w:r>
      <w:r w:rsidR="00C64B45" w:rsidRPr="00B304F8">
        <w:rPr>
          <w:rFonts w:hAnsi="ＭＳ 明朝"/>
          <w:noProof/>
        </w:rPr>
        <w:t>月</w:t>
      </w:r>
      <w:r w:rsidR="00097A4C" w:rsidRPr="00B304F8">
        <w:rPr>
          <w:noProof/>
        </w:rPr>
        <w:t>10</w:t>
      </w:r>
      <w:r w:rsidR="00C64B45" w:rsidRPr="00B304F8">
        <w:rPr>
          <w:rFonts w:hAnsi="ＭＳ 明朝"/>
          <w:noProof/>
        </w:rPr>
        <w:t>日</w:t>
      </w:r>
      <w:r w:rsidR="00233E6F" w:rsidRPr="00B304F8">
        <w:rPr>
          <w:rFonts w:hAnsi="ＭＳ 明朝"/>
          <w:noProof/>
        </w:rPr>
        <w:t>から</w:t>
      </w:r>
      <w:r w:rsidR="00097A4C" w:rsidRPr="00B304F8">
        <w:rPr>
          <w:noProof/>
        </w:rPr>
        <w:t>11</w:t>
      </w:r>
      <w:r w:rsidR="00E223E0" w:rsidRPr="00B304F8">
        <w:rPr>
          <w:rFonts w:hAnsi="ＭＳ 明朝"/>
          <w:noProof/>
        </w:rPr>
        <w:t>日</w:t>
      </w:r>
      <w:r w:rsidR="00DA64D2" w:rsidRPr="00B304F8">
        <w:rPr>
          <w:rFonts w:hAnsi="ＭＳ 明朝"/>
          <w:noProof/>
        </w:rPr>
        <w:t>に</w:t>
      </w:r>
      <w:r w:rsidR="00233E6F" w:rsidRPr="00B304F8">
        <w:rPr>
          <w:rFonts w:hAnsi="ＭＳ 明朝"/>
          <w:noProof/>
        </w:rPr>
        <w:t>かけて発生した</w:t>
      </w:r>
      <w:r w:rsidR="008A2F40" w:rsidRPr="00B304F8">
        <w:rPr>
          <w:rFonts w:hAnsi="ＭＳ 明朝"/>
          <w:kern w:val="0"/>
        </w:rPr>
        <w:t>（図</w:t>
      </w:r>
      <w:r w:rsidR="008A2F40" w:rsidRPr="00B304F8">
        <w:rPr>
          <w:kern w:val="0"/>
        </w:rPr>
        <w:t>4-5-2</w:t>
      </w:r>
      <w:r w:rsidR="00094B8A">
        <w:rPr>
          <w:rFonts w:hint="eastAsia"/>
          <w:kern w:val="0"/>
        </w:rPr>
        <w:t>-1</w:t>
      </w:r>
      <w:r w:rsidR="008A2F40" w:rsidRPr="00B304F8">
        <w:rPr>
          <w:rFonts w:hAnsi="ＭＳ 明朝"/>
          <w:kern w:val="0"/>
        </w:rPr>
        <w:t>）</w:t>
      </w:r>
      <w:r w:rsidR="004569EC" w:rsidRPr="00B304F8">
        <w:rPr>
          <w:rFonts w:hAnsi="ＭＳ 明朝"/>
          <w:noProof/>
        </w:rPr>
        <w:t>。</w:t>
      </w:r>
      <w:r w:rsidR="00CC0D7B" w:rsidRPr="00B304F8">
        <w:rPr>
          <w:rFonts w:hAnsi="ＭＳ 明朝"/>
          <w:noProof/>
        </w:rPr>
        <w:t>濃度の高い地点は</w:t>
      </w:r>
      <w:r w:rsidR="00A46D50" w:rsidRPr="00B304F8">
        <w:rPr>
          <w:rFonts w:hAnsi="ＭＳ 明朝"/>
          <w:noProof/>
        </w:rPr>
        <w:t>主に</w:t>
      </w:r>
      <w:r w:rsidR="00CC0D7B" w:rsidRPr="00B304F8">
        <w:rPr>
          <w:noProof/>
        </w:rPr>
        <w:t>A</w:t>
      </w:r>
      <w:r w:rsidR="00CC0D7B" w:rsidRPr="00B304F8">
        <w:rPr>
          <w:rFonts w:hAnsi="ＭＳ 明朝"/>
          <w:noProof/>
        </w:rPr>
        <w:t>区域にあり、</w:t>
      </w:r>
      <w:r w:rsidR="009F0C02" w:rsidRPr="00B304F8">
        <w:rPr>
          <w:rFonts w:hAnsi="ＭＳ 明朝"/>
          <w:noProof/>
        </w:rPr>
        <w:t>時間とともに</w:t>
      </w:r>
      <w:r w:rsidR="004747B2" w:rsidRPr="00B304F8">
        <w:rPr>
          <w:rFonts w:hAnsi="ＭＳ 明朝"/>
          <w:noProof/>
        </w:rPr>
        <w:t>濃度が上昇し、</w:t>
      </w:r>
      <w:r w:rsidR="00DA64D2" w:rsidRPr="00B304F8">
        <w:rPr>
          <w:rFonts w:hAnsi="ＭＳ 明朝"/>
          <w:noProof/>
        </w:rPr>
        <w:t>その後</w:t>
      </w:r>
      <w:r w:rsidR="009F0C02" w:rsidRPr="00B304F8">
        <w:rPr>
          <w:rFonts w:hAnsi="ＭＳ 明朝"/>
          <w:noProof/>
        </w:rPr>
        <w:t>急激</w:t>
      </w:r>
      <w:r w:rsidR="00DA64D2" w:rsidRPr="00B304F8">
        <w:rPr>
          <w:rFonts w:hAnsi="ＭＳ 明朝"/>
          <w:noProof/>
        </w:rPr>
        <w:t>に</w:t>
      </w:r>
      <w:r w:rsidR="00E223E0" w:rsidRPr="00B304F8">
        <w:rPr>
          <w:rFonts w:hAnsi="ＭＳ 明朝"/>
          <w:noProof/>
        </w:rPr>
        <w:t>濃度が</w:t>
      </w:r>
      <w:r w:rsidR="004747B2" w:rsidRPr="00B304F8">
        <w:rPr>
          <w:rFonts w:hAnsi="ＭＳ 明朝"/>
          <w:noProof/>
        </w:rPr>
        <w:t>低下するパターンを示</w:t>
      </w:r>
      <w:r w:rsidR="00E223E0" w:rsidRPr="00B304F8">
        <w:rPr>
          <w:rFonts w:hAnsi="ＭＳ 明朝"/>
          <w:noProof/>
        </w:rPr>
        <w:t>した。</w:t>
      </w:r>
      <w:r w:rsidR="00F37157" w:rsidRPr="00B304F8">
        <w:rPr>
          <w:noProof/>
        </w:rPr>
        <w:t>A</w:t>
      </w:r>
      <w:r w:rsidR="00F37157" w:rsidRPr="00B304F8">
        <w:rPr>
          <w:rFonts w:hAnsi="ＭＳ 明朝"/>
          <w:noProof/>
        </w:rPr>
        <w:t>区域では</w:t>
      </w:r>
      <w:r w:rsidR="00D52AC9" w:rsidRPr="00B304F8">
        <w:rPr>
          <w:noProof/>
        </w:rPr>
        <w:t>9</w:t>
      </w:r>
      <w:r w:rsidR="00D52AC9" w:rsidRPr="00B304F8">
        <w:rPr>
          <w:rFonts w:hAnsi="ＭＳ 明朝"/>
          <w:noProof/>
        </w:rPr>
        <w:t>日</w:t>
      </w:r>
      <w:r w:rsidR="00533A89">
        <w:rPr>
          <w:rFonts w:hAnsi="ＭＳ 明朝" w:hint="eastAsia"/>
          <w:noProof/>
        </w:rPr>
        <w:t>23</w:t>
      </w:r>
      <w:r w:rsidR="00533A89">
        <w:rPr>
          <w:rFonts w:hAnsi="ＭＳ 明朝" w:hint="eastAsia"/>
          <w:noProof/>
        </w:rPr>
        <w:t>時頃</w:t>
      </w:r>
      <w:r w:rsidR="00EA5704" w:rsidRPr="00B304F8">
        <w:rPr>
          <w:rFonts w:hAnsi="ＭＳ 明朝"/>
          <w:noProof/>
        </w:rPr>
        <w:t>から濃度が高く、</w:t>
      </w:r>
      <w:r w:rsidR="009869A2" w:rsidRPr="00B304F8">
        <w:rPr>
          <w:rFonts w:hAnsi="ＭＳ 明朝"/>
          <w:noProof/>
        </w:rPr>
        <w:t>時間の経過とともに</w:t>
      </w:r>
      <w:r w:rsidR="00EA5704" w:rsidRPr="00B304F8">
        <w:rPr>
          <w:rFonts w:hAnsi="ＭＳ 明朝"/>
          <w:noProof/>
        </w:rPr>
        <w:t>継続的</w:t>
      </w:r>
      <w:r w:rsidR="00C744AE" w:rsidRPr="00B304F8">
        <w:rPr>
          <w:rFonts w:hAnsi="ＭＳ 明朝"/>
          <w:noProof/>
        </w:rPr>
        <w:t>に濃度が上昇し</w:t>
      </w:r>
      <w:r w:rsidR="00D1202B" w:rsidRPr="00B304F8">
        <w:rPr>
          <w:rFonts w:hAnsi="ＭＳ 明朝"/>
          <w:noProof/>
        </w:rPr>
        <w:t>、千葉、江戸川では</w:t>
      </w:r>
      <w:r w:rsidR="00533A89">
        <w:rPr>
          <w:rFonts w:hint="eastAsia"/>
          <w:noProof/>
        </w:rPr>
        <w:t>10</w:t>
      </w:r>
      <w:r w:rsidR="00D52AC9" w:rsidRPr="00B304F8">
        <w:rPr>
          <w:rFonts w:hAnsi="ＭＳ 明朝"/>
          <w:noProof/>
        </w:rPr>
        <w:t>日</w:t>
      </w:r>
      <w:r w:rsidR="00533A89">
        <w:rPr>
          <w:rFonts w:hAnsi="ＭＳ 明朝" w:hint="eastAsia"/>
          <w:noProof/>
        </w:rPr>
        <w:t>24</w:t>
      </w:r>
      <w:r w:rsidR="00533A89">
        <w:rPr>
          <w:rFonts w:hAnsi="ＭＳ 明朝" w:hint="eastAsia"/>
          <w:noProof/>
        </w:rPr>
        <w:t>時頃</w:t>
      </w:r>
      <w:r w:rsidR="00D1202B" w:rsidRPr="00B304F8">
        <w:rPr>
          <w:rFonts w:hAnsi="ＭＳ 明朝"/>
          <w:noProof/>
        </w:rPr>
        <w:t>にピークがみられ</w:t>
      </w:r>
      <w:r w:rsidR="00C744AE" w:rsidRPr="00B304F8">
        <w:rPr>
          <w:rFonts w:hAnsi="ＭＳ 明朝"/>
          <w:noProof/>
        </w:rPr>
        <w:t>た。</w:t>
      </w:r>
      <w:r w:rsidR="00F37157" w:rsidRPr="00B304F8">
        <w:rPr>
          <w:rFonts w:hAnsi="ＭＳ 明朝"/>
          <w:noProof/>
        </w:rPr>
        <w:t>各地点</w:t>
      </w:r>
      <w:r w:rsidR="00CD14C3" w:rsidRPr="00B304F8">
        <w:rPr>
          <w:rFonts w:hAnsi="ＭＳ 明朝"/>
          <w:noProof/>
        </w:rPr>
        <w:t>とも</w:t>
      </w:r>
      <w:r w:rsidR="00F37157" w:rsidRPr="00B304F8">
        <w:rPr>
          <w:rFonts w:hAnsi="ＭＳ 明朝"/>
          <w:noProof/>
        </w:rPr>
        <w:t>同様の推移を示すものの、川崎</w:t>
      </w:r>
      <w:r w:rsidR="00FD73BD" w:rsidRPr="00B304F8">
        <w:rPr>
          <w:rFonts w:hAnsi="ＭＳ 明朝"/>
          <w:noProof/>
        </w:rPr>
        <w:t>は</w:t>
      </w:r>
      <w:r w:rsidR="00D52AC9" w:rsidRPr="00B304F8">
        <w:rPr>
          <w:noProof/>
        </w:rPr>
        <w:t>10</w:t>
      </w:r>
      <w:r w:rsidR="00D52AC9" w:rsidRPr="00B304F8">
        <w:rPr>
          <w:rFonts w:hAnsi="ＭＳ 明朝"/>
          <w:noProof/>
        </w:rPr>
        <w:t>日</w:t>
      </w:r>
      <w:r w:rsidR="00533A89">
        <w:rPr>
          <w:rFonts w:hAnsi="ＭＳ 明朝" w:hint="eastAsia"/>
          <w:noProof/>
        </w:rPr>
        <w:t>15</w:t>
      </w:r>
      <w:r w:rsidR="00533A89">
        <w:rPr>
          <w:rFonts w:hAnsi="ＭＳ 明朝" w:hint="eastAsia"/>
          <w:noProof/>
        </w:rPr>
        <w:t>時及び</w:t>
      </w:r>
      <w:r w:rsidR="00533A89">
        <w:rPr>
          <w:rFonts w:hAnsi="ＭＳ 明朝" w:hint="eastAsia"/>
          <w:noProof/>
        </w:rPr>
        <w:t>20</w:t>
      </w:r>
      <w:r w:rsidR="00533A89">
        <w:rPr>
          <w:rFonts w:hAnsi="ＭＳ 明朝" w:hint="eastAsia"/>
          <w:noProof/>
        </w:rPr>
        <w:t>時</w:t>
      </w:r>
      <w:r w:rsidR="00D1202B" w:rsidRPr="00B304F8">
        <w:rPr>
          <w:rFonts w:hAnsi="ＭＳ 明朝"/>
          <w:noProof/>
        </w:rPr>
        <w:t>にピークがみられ、</w:t>
      </w:r>
      <w:r w:rsidR="00FD73BD" w:rsidRPr="00B304F8">
        <w:rPr>
          <w:rFonts w:hAnsi="ＭＳ 明朝"/>
          <w:noProof/>
        </w:rPr>
        <w:t>他</w:t>
      </w:r>
      <w:r w:rsidR="00D1202B" w:rsidRPr="00B304F8">
        <w:rPr>
          <w:rFonts w:hAnsi="ＭＳ 明朝"/>
          <w:noProof/>
        </w:rPr>
        <w:t>の</w:t>
      </w:r>
      <w:r w:rsidR="00FD73BD" w:rsidRPr="00B304F8">
        <w:rPr>
          <w:rFonts w:hAnsi="ＭＳ 明朝"/>
          <w:noProof/>
        </w:rPr>
        <w:t>地点より早い時間に濃度</w:t>
      </w:r>
      <w:r w:rsidR="00D1202B" w:rsidRPr="00B304F8">
        <w:rPr>
          <w:rFonts w:hAnsi="ＭＳ 明朝"/>
          <w:noProof/>
        </w:rPr>
        <w:t>が</w:t>
      </w:r>
      <w:r w:rsidR="00FD73BD" w:rsidRPr="00B304F8">
        <w:rPr>
          <w:rFonts w:hAnsi="ＭＳ 明朝"/>
          <w:noProof/>
        </w:rPr>
        <w:t>低下</w:t>
      </w:r>
      <w:r w:rsidR="00D1202B" w:rsidRPr="00B304F8">
        <w:rPr>
          <w:rFonts w:hAnsi="ＭＳ 明朝"/>
          <w:noProof/>
        </w:rPr>
        <w:t>し</w:t>
      </w:r>
      <w:r w:rsidR="00FD73BD" w:rsidRPr="00B304F8">
        <w:rPr>
          <w:rFonts w:hAnsi="ＭＳ 明朝"/>
          <w:noProof/>
        </w:rPr>
        <w:t>た</w:t>
      </w:r>
      <w:r w:rsidR="00F37157" w:rsidRPr="00B304F8">
        <w:rPr>
          <w:rFonts w:hAnsi="ＭＳ 明朝"/>
          <w:noProof/>
        </w:rPr>
        <w:t>。</w:t>
      </w:r>
      <w:r w:rsidR="00917A82" w:rsidRPr="00B304F8">
        <w:rPr>
          <w:rFonts w:hAnsi="ＭＳ 明朝"/>
          <w:noProof/>
        </w:rPr>
        <w:t>なお、</w:t>
      </w:r>
      <w:r w:rsidR="008809E7" w:rsidRPr="00B304F8">
        <w:rPr>
          <w:rFonts w:hAnsi="ＭＳ 明朝"/>
          <w:noProof/>
        </w:rPr>
        <w:t>木更津はこの間欠測であった。</w:t>
      </w:r>
      <w:r w:rsidR="00F37157" w:rsidRPr="00B304F8">
        <w:rPr>
          <w:noProof/>
        </w:rPr>
        <w:t>B</w:t>
      </w:r>
      <w:r w:rsidR="00F37157" w:rsidRPr="00B304F8">
        <w:rPr>
          <w:rFonts w:hAnsi="ＭＳ 明朝"/>
          <w:noProof/>
        </w:rPr>
        <w:t>区域では</w:t>
      </w:r>
      <w:r w:rsidR="00CD14C3" w:rsidRPr="00B304F8">
        <w:rPr>
          <w:rFonts w:hAnsi="ＭＳ 明朝"/>
          <w:noProof/>
        </w:rPr>
        <w:t>、</w:t>
      </w:r>
      <w:r w:rsidR="0007210E" w:rsidRPr="00B304F8">
        <w:rPr>
          <w:rFonts w:hAnsi="ＭＳ 明朝"/>
          <w:noProof/>
        </w:rPr>
        <w:t>小山と土浦で</w:t>
      </w:r>
      <w:r w:rsidR="0007210E" w:rsidRPr="00B304F8">
        <w:rPr>
          <w:noProof/>
        </w:rPr>
        <w:t>A</w:t>
      </w:r>
      <w:r w:rsidR="00FA1CC0" w:rsidRPr="00B304F8">
        <w:rPr>
          <w:rFonts w:hAnsi="ＭＳ 明朝"/>
          <w:noProof/>
        </w:rPr>
        <w:t>区域と同様の濃度上昇がみられたが、</w:t>
      </w:r>
      <w:r w:rsidR="0007210E" w:rsidRPr="00B304F8">
        <w:rPr>
          <w:rFonts w:hAnsi="ＭＳ 明朝"/>
          <w:noProof/>
        </w:rPr>
        <w:t>前橋、熊谷、青梅では濃度上昇は緩やかであ</w:t>
      </w:r>
      <w:r w:rsidR="00D1202B" w:rsidRPr="00B304F8">
        <w:rPr>
          <w:rFonts w:hAnsi="ＭＳ 明朝"/>
          <w:noProof/>
        </w:rPr>
        <w:t>り、</w:t>
      </w:r>
      <w:r w:rsidR="00D52AC9" w:rsidRPr="00B304F8">
        <w:rPr>
          <w:noProof/>
        </w:rPr>
        <w:t>10</w:t>
      </w:r>
      <w:r w:rsidR="00D52AC9" w:rsidRPr="00B304F8">
        <w:rPr>
          <w:rFonts w:hAnsi="ＭＳ 明朝"/>
          <w:noProof/>
        </w:rPr>
        <w:t>日</w:t>
      </w:r>
      <w:r w:rsidR="00A365ED">
        <w:rPr>
          <w:rFonts w:hAnsi="ＭＳ 明朝" w:hint="eastAsia"/>
          <w:noProof/>
        </w:rPr>
        <w:t>16</w:t>
      </w:r>
      <w:r w:rsidR="00A365ED">
        <w:rPr>
          <w:rFonts w:hAnsi="ＭＳ 明朝" w:hint="eastAsia"/>
          <w:noProof/>
        </w:rPr>
        <w:t>時から</w:t>
      </w:r>
      <w:r w:rsidR="00A365ED">
        <w:rPr>
          <w:rFonts w:hAnsi="ＭＳ 明朝" w:hint="eastAsia"/>
          <w:noProof/>
        </w:rPr>
        <w:t>20</w:t>
      </w:r>
      <w:r w:rsidR="00A365ED">
        <w:rPr>
          <w:rFonts w:hAnsi="ＭＳ 明朝" w:hint="eastAsia"/>
          <w:noProof/>
        </w:rPr>
        <w:t>時をピークとして</w:t>
      </w:r>
      <w:r w:rsidR="00A365ED">
        <w:rPr>
          <w:rFonts w:hAnsi="ＭＳ 明朝"/>
          <w:noProof/>
        </w:rPr>
        <w:t>濃度</w:t>
      </w:r>
      <w:r w:rsidR="00A365ED">
        <w:rPr>
          <w:rFonts w:hAnsi="ＭＳ 明朝" w:hint="eastAsia"/>
          <w:noProof/>
        </w:rPr>
        <w:t>が</w:t>
      </w:r>
      <w:r w:rsidR="00D1202B" w:rsidRPr="00B304F8">
        <w:rPr>
          <w:rFonts w:hAnsi="ＭＳ 明朝"/>
          <w:noProof/>
        </w:rPr>
        <w:t>低下した</w:t>
      </w:r>
      <w:r w:rsidR="0007210E" w:rsidRPr="00B304F8">
        <w:rPr>
          <w:rFonts w:hAnsi="ＭＳ 明朝"/>
          <w:noProof/>
        </w:rPr>
        <w:t>。</w:t>
      </w:r>
      <w:r w:rsidR="004747B2" w:rsidRPr="00B304F8">
        <w:rPr>
          <w:noProof/>
        </w:rPr>
        <w:t>C</w:t>
      </w:r>
      <w:r w:rsidR="004747B2" w:rsidRPr="00B304F8">
        <w:rPr>
          <w:rFonts w:hAnsi="ＭＳ 明朝"/>
          <w:noProof/>
        </w:rPr>
        <w:t>区域は</w:t>
      </w:r>
      <w:r w:rsidR="007D23F8" w:rsidRPr="00B304F8">
        <w:rPr>
          <w:rFonts w:hAnsi="ＭＳ 明朝"/>
          <w:noProof/>
        </w:rPr>
        <w:t>、</w:t>
      </w:r>
      <w:r w:rsidR="00C53BEE" w:rsidRPr="00B304F8">
        <w:rPr>
          <w:rFonts w:hAnsi="ＭＳ 明朝"/>
          <w:noProof/>
        </w:rPr>
        <w:t>水戸と香取で</w:t>
      </w:r>
      <w:r w:rsidR="00C53BEE" w:rsidRPr="00B304F8">
        <w:rPr>
          <w:noProof/>
        </w:rPr>
        <w:t>10</w:t>
      </w:r>
      <w:r w:rsidR="00C53BEE" w:rsidRPr="00B304F8">
        <w:rPr>
          <w:rFonts w:hAnsi="ＭＳ 明朝"/>
          <w:noProof/>
        </w:rPr>
        <w:t>日</w:t>
      </w:r>
      <w:r w:rsidR="00A365ED">
        <w:rPr>
          <w:rFonts w:hAnsi="ＭＳ 明朝" w:hint="eastAsia"/>
          <w:noProof/>
        </w:rPr>
        <w:t>20</w:t>
      </w:r>
      <w:r w:rsidR="00A365ED">
        <w:rPr>
          <w:rFonts w:hAnsi="ＭＳ 明朝" w:hint="eastAsia"/>
          <w:noProof/>
        </w:rPr>
        <w:t>時頃</w:t>
      </w:r>
      <w:r w:rsidR="00C53BEE" w:rsidRPr="00B304F8">
        <w:rPr>
          <w:rFonts w:hAnsi="ＭＳ 明朝"/>
          <w:noProof/>
        </w:rPr>
        <w:t>をピークとする濃度上昇がみられた。</w:t>
      </w:r>
      <w:r w:rsidR="004747B2" w:rsidRPr="00B304F8">
        <w:rPr>
          <w:noProof/>
        </w:rPr>
        <w:t>D</w:t>
      </w:r>
      <w:r w:rsidR="004747B2" w:rsidRPr="00B304F8">
        <w:rPr>
          <w:rFonts w:hAnsi="ＭＳ 明朝"/>
          <w:noProof/>
        </w:rPr>
        <w:t>区域は</w:t>
      </w:r>
      <w:r w:rsidR="00D1202B" w:rsidRPr="00B304F8">
        <w:rPr>
          <w:rFonts w:hAnsi="ＭＳ 明朝"/>
          <w:noProof/>
        </w:rPr>
        <w:t>、平塚で</w:t>
      </w:r>
      <w:r w:rsidR="00D52AC9" w:rsidRPr="00B304F8">
        <w:rPr>
          <w:noProof/>
        </w:rPr>
        <w:t>10</w:t>
      </w:r>
      <w:r w:rsidR="00D52AC9" w:rsidRPr="00B304F8">
        <w:rPr>
          <w:rFonts w:hAnsi="ＭＳ 明朝"/>
          <w:noProof/>
        </w:rPr>
        <w:t>日</w:t>
      </w:r>
      <w:r w:rsidR="00A365ED">
        <w:rPr>
          <w:rFonts w:hAnsi="ＭＳ 明朝" w:hint="eastAsia"/>
          <w:noProof/>
        </w:rPr>
        <w:t>正午</w:t>
      </w:r>
      <w:r w:rsidR="00D52AC9" w:rsidRPr="00B304F8">
        <w:rPr>
          <w:rFonts w:hAnsi="ＭＳ 明朝"/>
          <w:noProof/>
        </w:rPr>
        <w:t>及び</w:t>
      </w:r>
      <w:r w:rsidR="00A365ED">
        <w:rPr>
          <w:rFonts w:hAnsi="ＭＳ 明朝" w:hint="eastAsia"/>
          <w:noProof/>
        </w:rPr>
        <w:t>11</w:t>
      </w:r>
      <w:r w:rsidR="00A365ED">
        <w:rPr>
          <w:rFonts w:hAnsi="ＭＳ 明朝" w:hint="eastAsia"/>
          <w:noProof/>
        </w:rPr>
        <w:t>日</w:t>
      </w:r>
      <w:r w:rsidR="00A365ED">
        <w:rPr>
          <w:rFonts w:hAnsi="ＭＳ 明朝" w:hint="eastAsia"/>
          <w:noProof/>
        </w:rPr>
        <w:t>1</w:t>
      </w:r>
      <w:r w:rsidR="00A365ED">
        <w:rPr>
          <w:rFonts w:hAnsi="ＭＳ 明朝" w:hint="eastAsia"/>
          <w:noProof/>
        </w:rPr>
        <w:t>時</w:t>
      </w:r>
      <w:r w:rsidR="00D1202B" w:rsidRPr="00B304F8">
        <w:rPr>
          <w:rFonts w:hAnsi="ＭＳ 明朝"/>
          <w:noProof/>
        </w:rPr>
        <w:t>に濃度上昇がみられたが、他の地点では濃度上昇はみられなかった。</w:t>
      </w:r>
      <w:r w:rsidR="004747B2" w:rsidRPr="00B304F8">
        <w:rPr>
          <w:noProof/>
        </w:rPr>
        <w:t>E</w:t>
      </w:r>
      <w:r w:rsidR="004747B2" w:rsidRPr="00B304F8">
        <w:rPr>
          <w:rFonts w:hAnsi="ＭＳ 明朝"/>
          <w:noProof/>
        </w:rPr>
        <w:t>区域では</w:t>
      </w:r>
      <w:r w:rsidR="00CC4070" w:rsidRPr="00B304F8">
        <w:rPr>
          <w:rFonts w:hAnsi="ＭＳ 明朝"/>
          <w:noProof/>
        </w:rPr>
        <w:t>、甲府で</w:t>
      </w:r>
      <w:r w:rsidR="00D52AC9" w:rsidRPr="00B304F8">
        <w:rPr>
          <w:noProof/>
        </w:rPr>
        <w:t>10</w:t>
      </w:r>
      <w:r w:rsidR="00D52AC9" w:rsidRPr="00B304F8">
        <w:rPr>
          <w:rFonts w:hAnsi="ＭＳ 明朝"/>
          <w:noProof/>
        </w:rPr>
        <w:t>日</w:t>
      </w:r>
      <w:r w:rsidR="00A365ED">
        <w:rPr>
          <w:rFonts w:hAnsi="ＭＳ 明朝"/>
          <w:noProof/>
        </w:rPr>
        <w:t>から</w:t>
      </w:r>
      <w:r w:rsidR="00A365ED">
        <w:rPr>
          <w:rFonts w:hAnsi="ＭＳ 明朝" w:hint="eastAsia"/>
          <w:noProof/>
        </w:rPr>
        <w:t>11</w:t>
      </w:r>
      <w:r w:rsidR="00A365ED">
        <w:rPr>
          <w:rFonts w:hAnsi="ＭＳ 明朝" w:hint="eastAsia"/>
          <w:noProof/>
        </w:rPr>
        <w:t>日</w:t>
      </w:r>
      <w:r w:rsidR="00CC4070" w:rsidRPr="00B304F8">
        <w:rPr>
          <w:rFonts w:hAnsi="ＭＳ 明朝"/>
          <w:noProof/>
        </w:rPr>
        <w:t>にかけて緩やかな濃度上昇がみられた。長野では</w:t>
      </w:r>
      <w:r w:rsidR="00D52AC9" w:rsidRPr="00B304F8">
        <w:rPr>
          <w:noProof/>
        </w:rPr>
        <w:t>10</w:t>
      </w:r>
      <w:r w:rsidR="00D52AC9" w:rsidRPr="00B304F8">
        <w:rPr>
          <w:rFonts w:hAnsi="ＭＳ 明朝"/>
          <w:noProof/>
        </w:rPr>
        <w:t>日</w:t>
      </w:r>
      <w:r w:rsidR="00A365ED">
        <w:rPr>
          <w:rFonts w:hAnsi="ＭＳ 明朝" w:hint="eastAsia"/>
          <w:noProof/>
        </w:rPr>
        <w:t>14</w:t>
      </w:r>
      <w:r w:rsidR="00A365ED">
        <w:rPr>
          <w:rFonts w:hAnsi="ＭＳ 明朝" w:hint="eastAsia"/>
          <w:noProof/>
        </w:rPr>
        <w:t>時</w:t>
      </w:r>
      <w:r w:rsidR="00D52AC9" w:rsidRPr="00B304F8">
        <w:rPr>
          <w:rFonts w:hAnsi="ＭＳ 明朝"/>
          <w:noProof/>
        </w:rPr>
        <w:t>から</w:t>
      </w:r>
      <w:r w:rsidR="00A365ED">
        <w:rPr>
          <w:rFonts w:hAnsi="ＭＳ 明朝" w:hint="eastAsia"/>
          <w:noProof/>
        </w:rPr>
        <w:t>18</w:t>
      </w:r>
      <w:r w:rsidR="00A365ED">
        <w:rPr>
          <w:rFonts w:hAnsi="ＭＳ 明朝" w:hint="eastAsia"/>
          <w:noProof/>
        </w:rPr>
        <w:t>時</w:t>
      </w:r>
      <w:r w:rsidR="00CC4070" w:rsidRPr="00B304F8">
        <w:rPr>
          <w:rFonts w:hAnsi="ＭＳ 明朝"/>
          <w:noProof/>
        </w:rPr>
        <w:t>にかけて濃度が上昇し、その後急激に低下した。</w:t>
      </w:r>
      <w:r w:rsidR="00CE7294">
        <w:rPr>
          <w:rFonts w:hAnsi="ＭＳ 明朝" w:hint="eastAsia"/>
          <w:noProof/>
        </w:rPr>
        <w:t>この時間は煙霧が観測されていた。</w:t>
      </w:r>
    </w:p>
    <w:p w:rsidR="004569EC" w:rsidRDefault="004569EC" w:rsidP="00E750E6">
      <w:pPr>
        <w:overflowPunct w:val="0"/>
        <w:adjustRightInd w:val="0"/>
        <w:spacing w:line="360" w:lineRule="exact"/>
        <w:ind w:leftChars="67" w:left="141"/>
        <w:textAlignment w:val="baseline"/>
        <w:rPr>
          <w:noProof/>
        </w:rPr>
      </w:pPr>
    </w:p>
    <w:p w:rsidR="00801C67" w:rsidRDefault="00801C67" w:rsidP="00801C67">
      <w:pPr>
        <w:overflowPunct w:val="0"/>
        <w:adjustRightInd w:val="0"/>
        <w:ind w:left="1415" w:hangingChars="674" w:hanging="1415"/>
        <w:textAlignment w:val="baseline"/>
        <w:rPr>
          <w:noProof/>
        </w:rPr>
      </w:pPr>
    </w:p>
    <w:p w:rsidR="001E1DCF" w:rsidRPr="00C678A9" w:rsidRDefault="00B668C7" w:rsidP="00D234ED">
      <w:pPr>
        <w:overflowPunct w:val="0"/>
        <w:adjustRightInd w:val="0"/>
        <w:spacing w:beforeLines="50" w:before="120"/>
        <w:ind w:firstLineChars="100" w:firstLine="210"/>
        <w:textAlignment w:val="baseline"/>
        <w:rPr>
          <w:rFonts w:ascii="ＭＳ Ｐゴシック" w:eastAsia="ＭＳ Ｐゴシック" w:hAnsi="ＭＳ Ｐゴシック"/>
          <w:noProof/>
        </w:rPr>
      </w:pPr>
      <w:r w:rsidRPr="00B668C7">
        <w:rPr>
          <w:rFonts w:hint="eastAsia"/>
        </w:rPr>
        <w:lastRenderedPageBreak/>
        <w:drawing>
          <wp:inline distT="0" distB="0" distL="0" distR="0">
            <wp:extent cx="5400040" cy="7371026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E1DCF" w:rsidRPr="00C678A9">
        <w:rPr>
          <w:rFonts w:ascii="ＭＳ Ｐゴシック" w:eastAsia="ＭＳ Ｐゴシック" w:hAnsi="ＭＳ Ｐゴシック" w:hint="eastAsia"/>
          <w:noProof/>
        </w:rPr>
        <w:t>図</w:t>
      </w:r>
      <w:r w:rsidR="008A2F40" w:rsidRPr="00C678A9">
        <w:rPr>
          <w:rFonts w:ascii="ＭＳ Ｐゴシック" w:eastAsia="ＭＳ Ｐゴシック" w:hAnsi="ＭＳ Ｐゴシック" w:hint="eastAsia"/>
          <w:kern w:val="0"/>
        </w:rPr>
        <w:t>4-5-2</w:t>
      </w:r>
      <w:r w:rsidR="00094B8A" w:rsidRPr="00C678A9">
        <w:rPr>
          <w:rFonts w:ascii="ＭＳ Ｐゴシック" w:eastAsia="ＭＳ Ｐゴシック" w:hAnsi="ＭＳ Ｐゴシック" w:hint="eastAsia"/>
          <w:kern w:val="0"/>
        </w:rPr>
        <w:t>-1</w:t>
      </w:r>
      <w:r w:rsidR="001E1DCF" w:rsidRPr="00C678A9">
        <w:rPr>
          <w:rFonts w:ascii="ＭＳ Ｐゴシック" w:eastAsia="ＭＳ Ｐゴシック" w:hAnsi="ＭＳ Ｐゴシック" w:hint="eastAsia"/>
          <w:noProof/>
        </w:rPr>
        <w:t xml:space="preserve">　</w:t>
      </w:r>
      <w:r w:rsidR="001E1DCF" w:rsidRPr="00C678A9">
        <w:rPr>
          <w:rFonts w:ascii="ＭＳ Ｐゴシック" w:eastAsia="ＭＳ Ｐゴシック" w:hAnsi="ＭＳ Ｐゴシック"/>
          <w:noProof/>
        </w:rPr>
        <w:t>PM2.5</w:t>
      </w:r>
      <w:r w:rsidR="001E1DCF" w:rsidRPr="00C678A9">
        <w:rPr>
          <w:rFonts w:ascii="ＭＳ Ｐゴシック" w:eastAsia="ＭＳ Ｐゴシック" w:hAnsi="ＭＳ Ｐゴシック" w:hint="eastAsia"/>
          <w:noProof/>
        </w:rPr>
        <w:t>質量濃度の推移</w:t>
      </w:r>
    </w:p>
    <w:p w:rsidR="00281FE5" w:rsidRDefault="00281FE5" w:rsidP="00D234ED">
      <w:pPr>
        <w:overflowPunct w:val="0"/>
        <w:adjustRightInd w:val="0"/>
        <w:spacing w:beforeLines="50" w:before="120"/>
        <w:ind w:firstLineChars="100" w:firstLine="210"/>
        <w:textAlignment w:val="baseline"/>
        <w:rPr>
          <w:rFonts w:ascii="ＭＳ 明朝" w:hAnsi="ＭＳ 明朝"/>
          <w:noProof/>
        </w:rPr>
      </w:pPr>
    </w:p>
    <w:p w:rsidR="00573538" w:rsidRDefault="00573538">
      <w:pPr>
        <w:widowControl/>
        <w:jc w:val="left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sz w:val="22"/>
          <w:szCs w:val="22"/>
        </w:rPr>
        <w:br w:type="page"/>
      </w:r>
    </w:p>
    <w:p w:rsidR="007E0AE2" w:rsidRPr="00E66123" w:rsidRDefault="007E0AE2" w:rsidP="00FC5A44">
      <w:pPr>
        <w:overflowPunct w:val="0"/>
        <w:adjustRightInd w:val="0"/>
        <w:spacing w:line="320" w:lineRule="exact"/>
        <w:ind w:leftChars="1" w:left="297" w:hangingChars="134" w:hanging="295"/>
        <w:textAlignment w:val="baseline"/>
        <w:rPr>
          <w:rFonts w:ascii="ＭＳ ゴシック" w:eastAsia="ＭＳ ゴシック" w:hAnsi="ＭＳ ゴシック"/>
          <w:kern w:val="0"/>
        </w:rPr>
      </w:pPr>
      <w:r w:rsidRPr="00E66123">
        <w:rPr>
          <w:rFonts w:ascii="ＭＳ ゴシック" w:eastAsia="ＭＳ ゴシック" w:hAnsi="ＭＳ ゴシック" w:hint="eastAsia"/>
          <w:sz w:val="22"/>
          <w:szCs w:val="22"/>
        </w:rPr>
        <w:lastRenderedPageBreak/>
        <w:t xml:space="preserve">4.5.3　</w:t>
      </w:r>
      <w:r w:rsidR="00143F70">
        <w:rPr>
          <w:rFonts w:ascii="ＭＳ ゴシック" w:eastAsia="ＭＳ ゴシック" w:hAnsi="ＭＳ ゴシック" w:hint="eastAsia"/>
          <w:kern w:val="0"/>
        </w:rPr>
        <w:t>気象</w:t>
      </w:r>
      <w:r w:rsidR="00B75207" w:rsidRPr="00E66123">
        <w:rPr>
          <w:rFonts w:ascii="ＭＳ ゴシック" w:eastAsia="ＭＳ ゴシック" w:hAnsi="ＭＳ ゴシック" w:hint="eastAsia"/>
          <w:kern w:val="0"/>
        </w:rPr>
        <w:t>を含めた詳細解析</w:t>
      </w:r>
    </w:p>
    <w:p w:rsidR="00CE68CE" w:rsidRDefault="00B40AC1" w:rsidP="00FC5A44">
      <w:pPr>
        <w:overflowPunct w:val="0"/>
        <w:adjustRightInd w:val="0"/>
        <w:spacing w:line="320" w:lineRule="exact"/>
        <w:textAlignment w:val="baseline"/>
        <w:rPr>
          <w:kern w:val="0"/>
        </w:rPr>
      </w:pPr>
      <w:r w:rsidRPr="00B968C1">
        <w:rPr>
          <w:rFonts w:ascii="ＭＳ 明朝" w:hAnsi="ＭＳ 明朝" w:hint="eastAsia"/>
          <w:kern w:val="0"/>
        </w:rPr>
        <w:t>(</w:t>
      </w:r>
      <w:r w:rsidR="00B75207">
        <w:rPr>
          <w:rFonts w:hint="eastAsia"/>
          <w:kern w:val="0"/>
        </w:rPr>
        <w:t>１</w:t>
      </w:r>
      <w:r w:rsidRPr="00B968C1">
        <w:rPr>
          <w:rFonts w:ascii="ＭＳ 明朝" w:hAnsi="ＭＳ 明朝" w:hint="eastAsia"/>
          <w:kern w:val="0"/>
        </w:rPr>
        <w:t>)</w:t>
      </w:r>
      <w:r w:rsidR="00B75207" w:rsidRPr="00B75207">
        <w:rPr>
          <w:rFonts w:ascii="ＭＳ 明朝" w:hAnsi="ＭＳ 明朝" w:hint="eastAsia"/>
          <w:kern w:val="0"/>
        </w:rPr>
        <w:t xml:space="preserve"> </w:t>
      </w:r>
      <w:r w:rsidR="00B75207" w:rsidRPr="00424719">
        <w:rPr>
          <w:rFonts w:ascii="ＭＳ 明朝" w:hAnsi="ＭＳ 明朝" w:hint="eastAsia"/>
          <w:kern w:val="0"/>
        </w:rPr>
        <w:t>気象概要</w:t>
      </w:r>
    </w:p>
    <w:p w:rsidR="007974CF" w:rsidRPr="00B304F8" w:rsidRDefault="00406412" w:rsidP="00FC5A44">
      <w:pPr>
        <w:overflowPunct w:val="0"/>
        <w:adjustRightInd w:val="0"/>
        <w:spacing w:line="320" w:lineRule="exact"/>
        <w:ind w:leftChars="202" w:left="424" w:firstLineChars="67" w:firstLine="141"/>
        <w:textAlignment w:val="baseline"/>
        <w:rPr>
          <w:kern w:val="0"/>
        </w:rPr>
      </w:pPr>
      <w:r w:rsidRPr="00B304F8">
        <w:rPr>
          <w:kern w:val="0"/>
        </w:rPr>
        <w:t>12</w:t>
      </w:r>
      <w:r w:rsidR="00CB1BEC" w:rsidRPr="00B304F8">
        <w:rPr>
          <w:kern w:val="0"/>
        </w:rPr>
        <w:t>月</w:t>
      </w:r>
      <w:r w:rsidRPr="00B304F8">
        <w:rPr>
          <w:kern w:val="0"/>
        </w:rPr>
        <w:t>9</w:t>
      </w:r>
      <w:r w:rsidR="00CB1BEC" w:rsidRPr="00B304F8">
        <w:rPr>
          <w:kern w:val="0"/>
        </w:rPr>
        <w:t>日は</w:t>
      </w:r>
      <w:r w:rsidRPr="00B304F8">
        <w:rPr>
          <w:kern w:val="0"/>
        </w:rPr>
        <w:t>高気圧に広く覆われ、全国的に晴れて冷え込んだ。</w:t>
      </w:r>
      <w:r w:rsidRPr="00B304F8">
        <w:rPr>
          <w:kern w:val="0"/>
        </w:rPr>
        <w:t>10</w:t>
      </w:r>
      <w:r w:rsidRPr="00B304F8">
        <w:rPr>
          <w:kern w:val="0"/>
        </w:rPr>
        <w:t>日は西から次第に雨雲が広がり、</w:t>
      </w:r>
      <w:r w:rsidR="00CB1BEC" w:rsidRPr="00B304F8">
        <w:rPr>
          <w:kern w:val="0"/>
        </w:rPr>
        <w:t>関東甲信で</w:t>
      </w:r>
      <w:r w:rsidR="00E9796E" w:rsidRPr="00B304F8">
        <w:rPr>
          <w:kern w:val="0"/>
        </w:rPr>
        <w:t>は昼頃から雲に覆われ、深夜から雨が降りだした。</w:t>
      </w:r>
      <w:r w:rsidR="008167A0" w:rsidRPr="00B304F8">
        <w:rPr>
          <w:kern w:val="0"/>
        </w:rPr>
        <w:t>茨城、栃木、東京、千葉</w:t>
      </w:r>
      <w:r w:rsidR="004C23F9" w:rsidRPr="00B304F8">
        <w:rPr>
          <w:kern w:val="0"/>
        </w:rPr>
        <w:t>、長野</w:t>
      </w:r>
      <w:r w:rsidR="008167A0" w:rsidRPr="00B304F8">
        <w:rPr>
          <w:kern w:val="0"/>
        </w:rPr>
        <w:t>では煙霧が観測され、神奈川、山梨、静岡では靄が観測された。</w:t>
      </w:r>
      <w:r w:rsidRPr="00B304F8">
        <w:rPr>
          <w:kern w:val="0"/>
        </w:rPr>
        <w:t>11</w:t>
      </w:r>
      <w:r w:rsidR="00CB1BEC" w:rsidRPr="00B304F8">
        <w:rPr>
          <w:kern w:val="0"/>
        </w:rPr>
        <w:t>日</w:t>
      </w:r>
      <w:r w:rsidRPr="00B304F8">
        <w:rPr>
          <w:kern w:val="0"/>
        </w:rPr>
        <w:t>は</w:t>
      </w:r>
      <w:r w:rsidR="00E9796E" w:rsidRPr="00B304F8">
        <w:rPr>
          <w:kern w:val="0"/>
        </w:rPr>
        <w:t>発達した低気圧の影響で各地で大雨や暴風となった。</w:t>
      </w:r>
      <w:r w:rsidR="00643453" w:rsidRPr="00B304F8">
        <w:rPr>
          <w:kern w:val="0"/>
        </w:rPr>
        <w:t>天気図を図</w:t>
      </w:r>
      <w:r w:rsidR="00643453" w:rsidRPr="00B304F8">
        <w:rPr>
          <w:kern w:val="0"/>
        </w:rPr>
        <w:t>4-5-3</w:t>
      </w:r>
      <w:r w:rsidR="00094B8A">
        <w:rPr>
          <w:rFonts w:hint="eastAsia"/>
          <w:kern w:val="0"/>
        </w:rPr>
        <w:t>-1</w:t>
      </w:r>
      <w:r w:rsidR="00643453" w:rsidRPr="00B304F8">
        <w:rPr>
          <w:kern w:val="0"/>
        </w:rPr>
        <w:t>に示す。</w:t>
      </w:r>
    </w:p>
    <w:p w:rsidR="00640FC0" w:rsidRPr="00424719" w:rsidRDefault="00640FC0" w:rsidP="00FC5A44">
      <w:pPr>
        <w:overflowPunct w:val="0"/>
        <w:adjustRightInd w:val="0"/>
        <w:spacing w:line="320" w:lineRule="exact"/>
        <w:ind w:leftChars="202" w:left="424" w:firstLineChars="67" w:firstLine="141"/>
        <w:textAlignment w:val="baseline"/>
        <w:rPr>
          <w:rFonts w:ascii="ＭＳ 明朝" w:hAnsi="ＭＳ 明朝"/>
          <w:kern w:val="0"/>
        </w:rPr>
      </w:pPr>
      <w:r>
        <w:rPr>
          <w:rFonts w:ascii="ＭＳ 明朝" w:hAnsi="ＭＳ 明朝"/>
          <w:noProof/>
          <w:kern w:val="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129540</wp:posOffset>
            </wp:positionH>
            <wp:positionV relativeFrom="line">
              <wp:posOffset>164465</wp:posOffset>
            </wp:positionV>
            <wp:extent cx="5172075" cy="1724025"/>
            <wp:effectExtent l="19050" t="0" r="9525" b="0"/>
            <wp:wrapNone/>
            <wp:docPr id="1" name="図 0" descr="we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ther.JPG"/>
                    <pic:cNvPicPr/>
                  </pic:nvPicPr>
                  <pic:blipFill>
                    <a:blip r:embed="rId11" cstate="print"/>
                    <a:srcRect l="8503" t="20803" r="6881" b="2700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3C79A6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881E80" w:rsidRDefault="00881E80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noProof/>
        </w:rPr>
      </w:pPr>
    </w:p>
    <w:p w:rsidR="00CB1BEC" w:rsidRPr="00C678A9" w:rsidRDefault="00CB1BEC" w:rsidP="00FC5A44">
      <w:pPr>
        <w:overflowPunct w:val="0"/>
        <w:adjustRightInd w:val="0"/>
        <w:spacing w:line="320" w:lineRule="exact"/>
        <w:ind w:leftChars="202" w:left="424" w:firstLineChars="135" w:firstLine="283"/>
        <w:textAlignment w:val="baseline"/>
        <w:rPr>
          <w:rFonts w:ascii="ＭＳ Ｐゴシック" w:eastAsia="ＭＳ Ｐゴシック" w:hAnsi="ＭＳ Ｐゴシック"/>
          <w:kern w:val="0"/>
        </w:rPr>
      </w:pPr>
      <w:r w:rsidRPr="00C678A9">
        <w:rPr>
          <w:rFonts w:ascii="ＭＳ Ｐゴシック" w:eastAsia="ＭＳ Ｐゴシック" w:hAnsi="ＭＳ Ｐゴシック" w:hint="eastAsia"/>
          <w:noProof/>
        </w:rPr>
        <w:t>図</w:t>
      </w:r>
      <w:r w:rsidR="00643453" w:rsidRPr="00C678A9">
        <w:rPr>
          <w:rFonts w:ascii="ＭＳ Ｐゴシック" w:eastAsia="ＭＳ Ｐゴシック" w:hAnsi="ＭＳ Ｐゴシック" w:hint="eastAsia"/>
          <w:noProof/>
        </w:rPr>
        <w:t>4-5-3</w:t>
      </w:r>
      <w:r w:rsidR="00094B8A" w:rsidRPr="00C678A9">
        <w:rPr>
          <w:rFonts w:ascii="ＭＳ Ｐゴシック" w:eastAsia="ＭＳ Ｐゴシック" w:hAnsi="ＭＳ Ｐゴシック" w:hint="eastAsia"/>
          <w:noProof/>
        </w:rPr>
        <w:t>-1</w:t>
      </w:r>
      <w:r w:rsidRPr="00C678A9">
        <w:rPr>
          <w:rFonts w:ascii="ＭＳ Ｐゴシック" w:eastAsia="ＭＳ Ｐゴシック" w:hAnsi="ＭＳ Ｐゴシック" w:hint="eastAsia"/>
          <w:noProof/>
        </w:rPr>
        <w:t xml:space="preserve">　天気図　</w:t>
      </w:r>
      <w:r w:rsidR="00B40AC1" w:rsidRPr="00C678A9">
        <w:rPr>
          <w:rFonts w:ascii="ＭＳ Ｐゴシック" w:eastAsia="ＭＳ Ｐゴシック" w:hAnsi="ＭＳ Ｐゴシック" w:hint="eastAsia"/>
          <w:noProof/>
        </w:rPr>
        <w:t>(</w:t>
      </w:r>
      <w:r w:rsidRPr="00C678A9">
        <w:rPr>
          <w:rFonts w:ascii="ＭＳ Ｐゴシック" w:eastAsia="ＭＳ Ｐゴシック" w:hAnsi="ＭＳ Ｐゴシック" w:hint="eastAsia"/>
          <w:kern w:val="0"/>
        </w:rPr>
        <w:t>気象庁</w:t>
      </w:r>
      <w:hyperlink r:id="rId12" w:history="1">
        <w:r w:rsidR="00A30C6A" w:rsidRPr="00C678A9">
          <w:rPr>
            <w:rStyle w:val="af3"/>
            <w:rFonts w:ascii="ＭＳ Ｐゴシック" w:eastAsia="ＭＳ Ｐゴシック" w:hAnsi="ＭＳ Ｐゴシック"/>
            <w:color w:val="auto"/>
            <w:kern w:val="0"/>
            <w:u w:val="none"/>
          </w:rPr>
          <w:t>http://www.data.jma.go.jp/fcd/yoho/hibiten/</w:t>
        </w:r>
      </w:hyperlink>
      <w:r w:rsidR="00B40AC1" w:rsidRPr="00C678A9">
        <w:rPr>
          <w:rFonts w:ascii="ＭＳ Ｐゴシック" w:eastAsia="ＭＳ Ｐゴシック" w:hAnsi="ＭＳ Ｐゴシック" w:hint="eastAsia"/>
          <w:kern w:val="0"/>
        </w:rPr>
        <w:t>)</w:t>
      </w:r>
      <w:r w:rsidR="00A30C6A" w:rsidRPr="00C678A9">
        <w:rPr>
          <w:rFonts w:ascii="ＭＳ Ｐゴシック" w:eastAsia="ＭＳ Ｐゴシック" w:hAnsi="ＭＳ Ｐゴシック" w:hint="eastAsia"/>
          <w:kern w:val="0"/>
        </w:rPr>
        <w:t xml:space="preserve">　</w:t>
      </w: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424719" w:rsidRDefault="00022CB3" w:rsidP="00FC5A44">
      <w:pPr>
        <w:widowControl/>
        <w:overflowPunct w:val="0"/>
        <w:adjustRightInd w:val="0"/>
        <w:spacing w:line="320" w:lineRule="exact"/>
        <w:ind w:leftChars="135" w:left="283"/>
        <w:textAlignment w:val="baseline"/>
        <w:rPr>
          <w:rFonts w:ascii="ＭＳ 明朝" w:hAnsi="ＭＳ 明朝"/>
          <w:kern w:val="0"/>
        </w:rPr>
      </w:pPr>
      <w:r w:rsidRPr="00B968C1">
        <w:rPr>
          <w:rFonts w:ascii="ＭＳ 明朝" w:hAnsi="ＭＳ 明朝" w:hint="eastAsia"/>
          <w:kern w:val="0"/>
        </w:rPr>
        <w:t>(</w:t>
      </w:r>
      <w:r>
        <w:rPr>
          <w:rFonts w:hint="eastAsia"/>
          <w:kern w:val="0"/>
        </w:rPr>
        <w:t>２</w:t>
      </w:r>
      <w:r w:rsidRPr="00B968C1">
        <w:rPr>
          <w:rFonts w:ascii="ＭＳ 明朝" w:hAnsi="ＭＳ 明朝" w:hint="eastAsia"/>
          <w:kern w:val="0"/>
        </w:rPr>
        <w:t>)</w:t>
      </w:r>
      <w:r w:rsidRPr="00B75207">
        <w:rPr>
          <w:rFonts w:ascii="ＭＳ 明朝" w:hAnsi="ＭＳ 明朝" w:hint="eastAsia"/>
          <w:kern w:val="0"/>
        </w:rPr>
        <w:t xml:space="preserve"> </w:t>
      </w:r>
      <w:r w:rsidR="00CB1BEC" w:rsidRPr="00424719">
        <w:rPr>
          <w:rFonts w:ascii="ＭＳ 明朝" w:hAnsi="ＭＳ 明朝"/>
          <w:kern w:val="0"/>
        </w:rPr>
        <w:t>PM2.5</w:t>
      </w:r>
      <w:r w:rsidR="0008230A" w:rsidRPr="00424719">
        <w:rPr>
          <w:rFonts w:ascii="ＭＳ 明朝" w:hAnsi="ＭＳ 明朝" w:hint="eastAsia"/>
          <w:kern w:val="0"/>
        </w:rPr>
        <w:t>や関連物質の挙動</w:t>
      </w:r>
    </w:p>
    <w:p w:rsidR="00DA64D2" w:rsidRPr="00B304F8" w:rsidRDefault="00DA64D2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noProof/>
        </w:rPr>
      </w:pPr>
      <w:r w:rsidRPr="00B304F8">
        <w:rPr>
          <w:rFonts w:hAnsi="ＭＳ 明朝"/>
          <w:kern w:val="0"/>
        </w:rPr>
        <w:t>図</w:t>
      </w:r>
      <w:r w:rsidR="00373D6C" w:rsidRPr="00B304F8">
        <w:rPr>
          <w:kern w:val="0"/>
        </w:rPr>
        <w:t>4-5-1</w:t>
      </w:r>
      <w:r w:rsidR="007974CF" w:rsidRPr="00B304F8">
        <w:rPr>
          <w:rFonts w:hAnsi="ＭＳ 明朝"/>
          <w:noProof/>
        </w:rPr>
        <w:t>において</w:t>
      </w:r>
      <w:r w:rsidR="00997DFD" w:rsidRPr="00B304F8">
        <w:rPr>
          <w:rFonts w:hAnsi="ＭＳ 明朝"/>
          <w:noProof/>
        </w:rPr>
        <w:t>多くの地点で高濃度</w:t>
      </w:r>
      <w:r w:rsidR="007974CF" w:rsidRPr="00B304F8">
        <w:rPr>
          <w:rFonts w:hAnsi="ＭＳ 明朝"/>
          <w:noProof/>
        </w:rPr>
        <w:t>が</w:t>
      </w:r>
      <w:r w:rsidRPr="00B304F8">
        <w:rPr>
          <w:rFonts w:hAnsi="ＭＳ 明朝"/>
          <w:noProof/>
        </w:rPr>
        <w:t>みられた</w:t>
      </w:r>
      <w:r w:rsidR="005D53F3" w:rsidRPr="00B304F8">
        <w:rPr>
          <w:noProof/>
        </w:rPr>
        <w:t>12</w:t>
      </w:r>
      <w:r w:rsidRPr="00B304F8">
        <w:rPr>
          <w:rFonts w:hAnsi="ＭＳ 明朝"/>
          <w:noProof/>
        </w:rPr>
        <w:t>月</w:t>
      </w:r>
      <w:r w:rsidR="005D53F3" w:rsidRPr="00B304F8">
        <w:rPr>
          <w:noProof/>
        </w:rPr>
        <w:t>10</w:t>
      </w:r>
      <w:r w:rsidRPr="00B304F8">
        <w:rPr>
          <w:rFonts w:hAnsi="ＭＳ 明朝"/>
          <w:noProof/>
        </w:rPr>
        <w:t>日</w:t>
      </w:r>
      <w:r w:rsidR="00BA5D78" w:rsidRPr="00B304F8">
        <w:rPr>
          <w:rFonts w:hAnsi="ＭＳ 明朝"/>
          <w:noProof/>
        </w:rPr>
        <w:t>を中心に検討した。</w:t>
      </w:r>
      <w:r w:rsidR="00002487" w:rsidRPr="00B304F8">
        <w:rPr>
          <w:kern w:val="0"/>
        </w:rPr>
        <w:t>PM2.5</w:t>
      </w:r>
      <w:r w:rsidR="00002487" w:rsidRPr="00B304F8">
        <w:rPr>
          <w:rFonts w:hAnsi="ＭＳ 明朝"/>
          <w:kern w:val="0"/>
        </w:rPr>
        <w:t>濃度</w:t>
      </w:r>
      <w:r w:rsidR="00002487">
        <w:rPr>
          <w:rFonts w:hAnsi="ＭＳ 明朝" w:hint="eastAsia"/>
          <w:kern w:val="0"/>
        </w:rPr>
        <w:t>、</w:t>
      </w:r>
      <w:r w:rsidR="00002487">
        <w:rPr>
          <w:rFonts w:hAnsi="ＭＳ 明朝" w:hint="eastAsia"/>
          <w:kern w:val="0"/>
        </w:rPr>
        <w:t>NOx</w:t>
      </w:r>
      <w:r w:rsidR="00002487">
        <w:rPr>
          <w:rFonts w:hAnsi="ＭＳ 明朝" w:hint="eastAsia"/>
          <w:kern w:val="0"/>
        </w:rPr>
        <w:t>、湿度（</w:t>
      </w:r>
      <w:r w:rsidR="00002487">
        <w:rPr>
          <w:rFonts w:hAnsi="ＭＳ 明朝" w:hint="eastAsia"/>
          <w:kern w:val="0"/>
        </w:rPr>
        <w:t>RH</w:t>
      </w:r>
      <w:r w:rsidR="00002487">
        <w:rPr>
          <w:rFonts w:hAnsi="ＭＳ 明朝" w:hint="eastAsia"/>
          <w:kern w:val="0"/>
        </w:rPr>
        <w:t>）、</w:t>
      </w:r>
      <w:r w:rsidR="00002487">
        <w:rPr>
          <w:rFonts w:hAnsi="ＭＳ 明朝" w:hint="eastAsia"/>
          <w:kern w:val="0"/>
        </w:rPr>
        <w:t>NHMC</w:t>
      </w:r>
      <w:r w:rsidR="00002487">
        <w:rPr>
          <w:rFonts w:hAnsi="ＭＳ 明朝" w:hint="eastAsia"/>
          <w:kern w:val="0"/>
        </w:rPr>
        <w:t>、</w:t>
      </w:r>
      <w:r w:rsidR="00002487">
        <w:rPr>
          <w:rFonts w:hAnsi="ＭＳ 明朝" w:hint="eastAsia"/>
          <w:kern w:val="0"/>
        </w:rPr>
        <w:t>Ox</w:t>
      </w:r>
      <w:r w:rsidR="00C248A3" w:rsidRPr="00B304F8">
        <w:rPr>
          <w:rFonts w:hAnsi="ＭＳ 明朝"/>
          <w:noProof/>
        </w:rPr>
        <w:t>の分布状況及び風向風速を図</w:t>
      </w:r>
      <w:r w:rsidR="00547599">
        <w:rPr>
          <w:noProof/>
        </w:rPr>
        <w:t>4-5-</w:t>
      </w:r>
      <w:r w:rsidR="00EB4FBD">
        <w:rPr>
          <w:rFonts w:hint="eastAsia"/>
          <w:noProof/>
        </w:rPr>
        <w:t>3-4</w:t>
      </w:r>
      <w:r w:rsidR="00B304F8">
        <w:rPr>
          <w:rFonts w:hint="eastAsia"/>
          <w:noProof/>
        </w:rPr>
        <w:t>①</w:t>
      </w:r>
      <w:r w:rsidR="003D1BC1" w:rsidRPr="00B304F8">
        <w:rPr>
          <w:rFonts w:hAnsi="ＭＳ 明朝"/>
          <w:noProof/>
        </w:rPr>
        <w:t>～</w:t>
      </w:r>
      <w:r w:rsidR="00B304F8">
        <w:rPr>
          <w:rFonts w:hAnsi="ＭＳ 明朝" w:hint="eastAsia"/>
          <w:noProof/>
        </w:rPr>
        <w:t>③</w:t>
      </w:r>
      <w:r w:rsidR="00C248A3" w:rsidRPr="00B304F8">
        <w:rPr>
          <w:rFonts w:hAnsi="ＭＳ 明朝"/>
          <w:noProof/>
        </w:rPr>
        <w:t>に示す。</w:t>
      </w:r>
    </w:p>
    <w:p w:rsidR="00CE2058" w:rsidRPr="00B304F8" w:rsidRDefault="001A4079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kern w:val="0"/>
        </w:rPr>
      </w:pPr>
      <w:r w:rsidRPr="00B304F8">
        <w:rPr>
          <w:kern w:val="0"/>
        </w:rPr>
        <w:t>9</w:t>
      </w:r>
      <w:r w:rsidR="005D3F8C" w:rsidRPr="00B304F8">
        <w:rPr>
          <w:rFonts w:hAnsi="ＭＳ 明朝"/>
          <w:kern w:val="0"/>
        </w:rPr>
        <w:t>日</w:t>
      </w:r>
      <w:r w:rsidR="009821B2">
        <w:rPr>
          <w:rFonts w:hAnsi="ＭＳ 明朝" w:hint="eastAsia"/>
          <w:kern w:val="0"/>
        </w:rPr>
        <w:t>21</w:t>
      </w:r>
      <w:r w:rsidR="009821B2">
        <w:rPr>
          <w:rFonts w:hAnsi="ＭＳ 明朝" w:hint="eastAsia"/>
          <w:kern w:val="0"/>
        </w:rPr>
        <w:t>時</w:t>
      </w:r>
      <w:r w:rsidR="003F0B86" w:rsidRPr="00B304F8">
        <w:rPr>
          <w:rFonts w:hAnsi="ＭＳ 明朝"/>
          <w:kern w:val="0"/>
        </w:rPr>
        <w:t>（図</w:t>
      </w:r>
      <w:r w:rsidR="00547599">
        <w:rPr>
          <w:kern w:val="0"/>
        </w:rPr>
        <w:t>4-5-</w:t>
      </w:r>
      <w:r w:rsidR="00EB4FBD">
        <w:rPr>
          <w:rFonts w:hint="eastAsia"/>
          <w:kern w:val="0"/>
        </w:rPr>
        <w:t>3-4</w:t>
      </w:r>
      <w:r w:rsidR="00C8028A" w:rsidRPr="00B304F8">
        <w:rPr>
          <w:rFonts w:hAnsi="ＭＳ 明朝"/>
          <w:kern w:val="0"/>
        </w:rPr>
        <w:t>①</w:t>
      </w:r>
      <w:r w:rsidR="003F0B86" w:rsidRPr="00B304F8">
        <w:rPr>
          <w:rFonts w:hAnsi="ＭＳ 明朝"/>
          <w:kern w:val="0"/>
        </w:rPr>
        <w:t>左）</w:t>
      </w:r>
      <w:r w:rsidR="005D3F8C" w:rsidRPr="00B304F8">
        <w:rPr>
          <w:rFonts w:hAnsi="ＭＳ 明朝"/>
          <w:kern w:val="0"/>
        </w:rPr>
        <w:t>は</w:t>
      </w:r>
      <w:r w:rsidR="006B4140">
        <w:rPr>
          <w:rFonts w:hAnsi="ＭＳ 明朝" w:hint="eastAsia"/>
          <w:kern w:val="0"/>
        </w:rPr>
        <w:t>埼玉県、</w:t>
      </w:r>
      <w:r w:rsidR="008C48B0">
        <w:rPr>
          <w:rFonts w:hAnsi="ＭＳ 明朝"/>
          <w:kern w:val="0"/>
        </w:rPr>
        <w:t>東京都、神奈川県では北西風、千葉県では</w:t>
      </w:r>
      <w:r w:rsidR="00E4548E" w:rsidRPr="00B304F8">
        <w:rPr>
          <w:rFonts w:hAnsi="ＭＳ 明朝"/>
          <w:kern w:val="0"/>
        </w:rPr>
        <w:t>北東風が吹き、風の収束域である</w:t>
      </w:r>
      <w:r w:rsidR="008615CA">
        <w:rPr>
          <w:rFonts w:hAnsi="ＭＳ 明朝" w:hint="eastAsia"/>
          <w:kern w:val="0"/>
        </w:rPr>
        <w:t>関東平野南部</w:t>
      </w:r>
      <w:r w:rsidR="005D3F8C" w:rsidRPr="00B304F8">
        <w:rPr>
          <w:rFonts w:hAnsi="ＭＳ 明朝"/>
          <w:kern w:val="0"/>
        </w:rPr>
        <w:t>で</w:t>
      </w:r>
      <w:r w:rsidR="00900DAF" w:rsidRPr="00B304F8">
        <w:rPr>
          <w:kern w:val="0"/>
        </w:rPr>
        <w:t>PM2.5</w:t>
      </w:r>
      <w:r w:rsidR="00900DAF" w:rsidRPr="00B304F8">
        <w:rPr>
          <w:rFonts w:hAnsi="ＭＳ 明朝"/>
          <w:kern w:val="0"/>
        </w:rPr>
        <w:t>濃度が上昇した。</w:t>
      </w:r>
      <w:r w:rsidR="00E4548E" w:rsidRPr="00B304F8">
        <w:rPr>
          <w:rFonts w:hAnsi="ＭＳ 明朝"/>
          <w:kern w:val="0"/>
        </w:rPr>
        <w:t>また、</w:t>
      </w:r>
      <w:r w:rsidR="005D3F8C" w:rsidRPr="00B304F8">
        <w:rPr>
          <w:kern w:val="0"/>
        </w:rPr>
        <w:t>NOx</w:t>
      </w:r>
      <w:r w:rsidR="00392B29" w:rsidRPr="00B304F8">
        <w:rPr>
          <w:rFonts w:hAnsi="ＭＳ 明朝"/>
          <w:kern w:val="0"/>
        </w:rPr>
        <w:t>、</w:t>
      </w:r>
      <w:r w:rsidR="00392B29" w:rsidRPr="00B304F8">
        <w:rPr>
          <w:kern w:val="0"/>
        </w:rPr>
        <w:t>NMHC</w:t>
      </w:r>
      <w:r w:rsidR="005D3F8C" w:rsidRPr="00B304F8">
        <w:rPr>
          <w:rFonts w:hAnsi="ＭＳ 明朝"/>
          <w:kern w:val="0"/>
        </w:rPr>
        <w:t>が高</w:t>
      </w:r>
      <w:r w:rsidR="008C48B0">
        <w:rPr>
          <w:rFonts w:hAnsi="ＭＳ 明朝" w:hint="eastAsia"/>
          <w:kern w:val="0"/>
        </w:rPr>
        <w:t>かった。</w:t>
      </w:r>
    </w:p>
    <w:p w:rsidR="0000696A" w:rsidRPr="00B304F8" w:rsidRDefault="009A5FBA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kern w:val="0"/>
        </w:rPr>
      </w:pPr>
      <w:r w:rsidRPr="00B304F8">
        <w:rPr>
          <w:kern w:val="0"/>
        </w:rPr>
        <w:t>10</w:t>
      </w:r>
      <w:r w:rsidR="00F2757A" w:rsidRPr="00B304F8">
        <w:rPr>
          <w:rFonts w:hAnsi="ＭＳ 明朝"/>
          <w:kern w:val="0"/>
        </w:rPr>
        <w:t>日</w:t>
      </w:r>
      <w:r w:rsidR="009821B2">
        <w:rPr>
          <w:rFonts w:hAnsi="ＭＳ 明朝" w:hint="eastAsia"/>
          <w:kern w:val="0"/>
        </w:rPr>
        <w:t>3</w:t>
      </w:r>
      <w:r w:rsidR="009821B2">
        <w:rPr>
          <w:rFonts w:hAnsi="ＭＳ 明朝" w:hint="eastAsia"/>
          <w:kern w:val="0"/>
        </w:rPr>
        <w:t>時</w:t>
      </w:r>
      <w:r w:rsidR="00F2757A" w:rsidRPr="00B304F8">
        <w:rPr>
          <w:rFonts w:hAnsi="ＭＳ 明朝"/>
          <w:kern w:val="0"/>
        </w:rPr>
        <w:t>から</w:t>
      </w:r>
      <w:r w:rsidR="009821B2">
        <w:rPr>
          <w:rFonts w:hAnsi="ＭＳ 明朝" w:hint="eastAsia"/>
          <w:kern w:val="0"/>
        </w:rPr>
        <w:t>11</w:t>
      </w:r>
      <w:r w:rsidR="009821B2">
        <w:rPr>
          <w:rFonts w:hAnsi="ＭＳ 明朝" w:hint="eastAsia"/>
          <w:kern w:val="0"/>
        </w:rPr>
        <w:t>時頃</w:t>
      </w:r>
      <w:r w:rsidR="009821B2">
        <w:rPr>
          <w:rFonts w:hAnsi="ＭＳ 明朝"/>
          <w:kern w:val="0"/>
        </w:rPr>
        <w:t>に</w:t>
      </w:r>
      <w:r w:rsidR="009821B2" w:rsidRPr="00B304F8">
        <w:rPr>
          <w:rFonts w:hAnsi="ＭＳ 明朝"/>
          <w:kern w:val="0"/>
        </w:rPr>
        <w:t>（図</w:t>
      </w:r>
      <w:r w:rsidR="009821B2">
        <w:rPr>
          <w:kern w:val="0"/>
        </w:rPr>
        <w:t>4-5-</w:t>
      </w:r>
      <w:r w:rsidR="00EB4FBD">
        <w:rPr>
          <w:rFonts w:hint="eastAsia"/>
          <w:kern w:val="0"/>
        </w:rPr>
        <w:t>3-4</w:t>
      </w:r>
      <w:r w:rsidR="009821B2" w:rsidRPr="00B304F8">
        <w:rPr>
          <w:rFonts w:hAnsi="ＭＳ 明朝"/>
          <w:kern w:val="0"/>
        </w:rPr>
        <w:t>①右、図</w:t>
      </w:r>
      <w:r w:rsidR="009821B2">
        <w:rPr>
          <w:kern w:val="0"/>
        </w:rPr>
        <w:t>4-5-</w:t>
      </w:r>
      <w:r w:rsidR="00EB4FBD">
        <w:rPr>
          <w:rFonts w:hint="eastAsia"/>
          <w:kern w:val="0"/>
        </w:rPr>
        <w:t>3-4</w:t>
      </w:r>
      <w:r w:rsidR="009821B2" w:rsidRPr="00B304F8">
        <w:rPr>
          <w:rFonts w:hAnsi="ＭＳ 明朝"/>
          <w:kern w:val="0"/>
        </w:rPr>
        <w:t>②左）</w:t>
      </w:r>
      <w:r w:rsidR="007A689B" w:rsidRPr="00B304F8">
        <w:rPr>
          <w:rFonts w:hAnsi="ＭＳ 明朝"/>
          <w:kern w:val="0"/>
        </w:rPr>
        <w:t>北西風が吹き、</w:t>
      </w:r>
      <w:r w:rsidR="00513D81" w:rsidRPr="00B304F8">
        <w:rPr>
          <w:rFonts w:hAnsi="ＭＳ 明朝"/>
          <w:kern w:val="0"/>
        </w:rPr>
        <w:t>それに伴い</w:t>
      </w:r>
      <w:r w:rsidR="00A251F7" w:rsidRPr="00B304F8">
        <w:rPr>
          <w:rFonts w:hAnsi="ＭＳ 明朝"/>
          <w:kern w:val="0"/>
        </w:rPr>
        <w:t>埼玉県で</w:t>
      </w:r>
      <w:r w:rsidR="00A251F7" w:rsidRPr="00B304F8">
        <w:rPr>
          <w:kern w:val="0"/>
        </w:rPr>
        <w:t>PM2.5</w:t>
      </w:r>
      <w:r w:rsidR="00A251F7" w:rsidRPr="00B304F8">
        <w:rPr>
          <w:rFonts w:hAnsi="ＭＳ 明朝"/>
          <w:kern w:val="0"/>
        </w:rPr>
        <w:t>濃度が低下する一方、</w:t>
      </w:r>
      <w:r w:rsidR="00A73635" w:rsidRPr="00B304F8">
        <w:rPr>
          <w:rFonts w:hAnsi="ＭＳ 明朝"/>
          <w:kern w:val="0"/>
        </w:rPr>
        <w:t>東京湾沿岸部</w:t>
      </w:r>
      <w:r w:rsidR="00A251F7" w:rsidRPr="00B304F8">
        <w:rPr>
          <w:rFonts w:hAnsi="ＭＳ 明朝"/>
          <w:kern w:val="0"/>
        </w:rPr>
        <w:t>で</w:t>
      </w:r>
      <w:r w:rsidR="00A251F7" w:rsidRPr="00B304F8">
        <w:rPr>
          <w:kern w:val="0"/>
        </w:rPr>
        <w:t>PM2.5</w:t>
      </w:r>
      <w:r w:rsidR="00A251F7" w:rsidRPr="00B304F8">
        <w:rPr>
          <w:rFonts w:hAnsi="ＭＳ 明朝"/>
          <w:kern w:val="0"/>
        </w:rPr>
        <w:t>濃度が上昇した。</w:t>
      </w:r>
      <w:r w:rsidR="006F0102" w:rsidRPr="00B304F8">
        <w:rPr>
          <w:kern w:val="0"/>
        </w:rPr>
        <w:t>NOx</w:t>
      </w:r>
      <w:r w:rsidR="006F0102" w:rsidRPr="00B304F8">
        <w:rPr>
          <w:rFonts w:hAnsi="ＭＳ 明朝"/>
          <w:kern w:val="0"/>
        </w:rPr>
        <w:t>、</w:t>
      </w:r>
      <w:r w:rsidR="006F0102" w:rsidRPr="00B304F8">
        <w:rPr>
          <w:kern w:val="0"/>
        </w:rPr>
        <w:t>NMHC</w:t>
      </w:r>
      <w:r w:rsidR="00FF74EA" w:rsidRPr="00B304F8">
        <w:rPr>
          <w:rFonts w:hAnsi="ＭＳ 明朝"/>
          <w:kern w:val="0"/>
        </w:rPr>
        <w:t>も</w:t>
      </w:r>
      <w:r w:rsidR="0096226F" w:rsidRPr="00B304F8">
        <w:rPr>
          <w:rFonts w:hAnsi="ＭＳ 明朝"/>
          <w:kern w:val="0"/>
        </w:rPr>
        <w:t>東京湾沿岸部で高い値を示し</w:t>
      </w:r>
      <w:r w:rsidR="006F0102" w:rsidRPr="00B304F8">
        <w:rPr>
          <w:rFonts w:hAnsi="ＭＳ 明朝"/>
          <w:kern w:val="0"/>
        </w:rPr>
        <w:t>た。</w:t>
      </w:r>
    </w:p>
    <w:p w:rsidR="004653F5" w:rsidRPr="001F45DB" w:rsidRDefault="009821B2" w:rsidP="001F45DB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ゴシック" w:eastAsia="ＭＳ ゴシック" w:hAnsi="ＭＳ ゴシック"/>
          <w:kern w:val="0"/>
          <w:vertAlign w:val="superscript"/>
        </w:rPr>
      </w:pPr>
      <w:r>
        <w:rPr>
          <w:rFonts w:hAnsi="ＭＳ 明朝"/>
          <w:kern w:val="0"/>
        </w:rPr>
        <w:t>正午</w:t>
      </w:r>
      <w:r w:rsidR="009A5FBA" w:rsidRPr="00B304F8">
        <w:rPr>
          <w:rFonts w:hAnsi="ＭＳ 明朝"/>
          <w:kern w:val="0"/>
        </w:rPr>
        <w:t>から</w:t>
      </w:r>
      <w:r>
        <w:rPr>
          <w:rFonts w:hAnsi="ＭＳ 明朝" w:hint="eastAsia"/>
          <w:kern w:val="0"/>
        </w:rPr>
        <w:t>18</w:t>
      </w:r>
      <w:r>
        <w:rPr>
          <w:rFonts w:hAnsi="ＭＳ 明朝" w:hint="eastAsia"/>
          <w:kern w:val="0"/>
        </w:rPr>
        <w:t>時頃</w:t>
      </w:r>
      <w:r>
        <w:rPr>
          <w:rFonts w:hAnsi="ＭＳ 明朝"/>
          <w:kern w:val="0"/>
        </w:rPr>
        <w:t>に</w:t>
      </w:r>
      <w:r w:rsidRPr="00B304F8">
        <w:rPr>
          <w:rFonts w:hAnsi="ＭＳ 明朝"/>
          <w:kern w:val="0"/>
        </w:rPr>
        <w:t>（図</w:t>
      </w:r>
      <w:r w:rsidRPr="00B304F8">
        <w:rPr>
          <w:kern w:val="0"/>
        </w:rPr>
        <w:t>4-5-</w:t>
      </w:r>
      <w:r>
        <w:rPr>
          <w:rFonts w:hint="eastAsia"/>
          <w:kern w:val="0"/>
        </w:rPr>
        <w:t>3-</w:t>
      </w:r>
      <w:r w:rsidR="00EB4FBD">
        <w:rPr>
          <w:rFonts w:hint="eastAsia"/>
          <w:kern w:val="0"/>
        </w:rPr>
        <w:t>4</w:t>
      </w:r>
      <w:r w:rsidRPr="00B304F8">
        <w:rPr>
          <w:rFonts w:hAnsi="ＭＳ 明朝"/>
          <w:kern w:val="0"/>
        </w:rPr>
        <w:t>②右）</w:t>
      </w:r>
      <w:r w:rsidR="00A10FD2" w:rsidRPr="00B304F8">
        <w:rPr>
          <w:rFonts w:hAnsi="ＭＳ 明朝"/>
          <w:kern w:val="0"/>
        </w:rPr>
        <w:t>東京湾からの海風が内陸部に向けて吹き込み、</w:t>
      </w:r>
      <w:r w:rsidR="00F2757A" w:rsidRPr="00B304F8">
        <w:rPr>
          <w:rFonts w:hAnsi="ＭＳ 明朝"/>
          <w:kern w:val="0"/>
        </w:rPr>
        <w:t>埼玉県東部では</w:t>
      </w:r>
      <w:r w:rsidR="008615CA">
        <w:rPr>
          <w:rFonts w:hAnsi="ＭＳ 明朝"/>
          <w:kern w:val="0"/>
        </w:rPr>
        <w:t>西風が吹いた。風の収束域が関東平野</w:t>
      </w:r>
      <w:r w:rsidR="00051D05" w:rsidRPr="00B304F8">
        <w:rPr>
          <w:rFonts w:hAnsi="ＭＳ 明朝"/>
          <w:kern w:val="0"/>
        </w:rPr>
        <w:t>中央部</w:t>
      </w:r>
      <w:r w:rsidR="00DF7E7E">
        <w:rPr>
          <w:rFonts w:hAnsi="ＭＳ 明朝" w:hint="eastAsia"/>
          <w:kern w:val="0"/>
        </w:rPr>
        <w:t>から南部</w:t>
      </w:r>
      <w:r w:rsidR="00051D05" w:rsidRPr="00B304F8">
        <w:rPr>
          <w:rFonts w:hAnsi="ＭＳ 明朝"/>
          <w:kern w:val="0"/>
        </w:rPr>
        <w:t>でみられ、</w:t>
      </w:r>
      <w:r w:rsidR="009E7713" w:rsidRPr="00B304F8">
        <w:rPr>
          <w:rFonts w:hAnsi="ＭＳ 明朝"/>
          <w:kern w:val="0"/>
        </w:rPr>
        <w:t>収束域を中心に</w:t>
      </w:r>
      <w:r w:rsidR="00FA4292" w:rsidRPr="00B304F8">
        <w:rPr>
          <w:kern w:val="0"/>
        </w:rPr>
        <w:t>PM2.5</w:t>
      </w:r>
      <w:r w:rsidR="002F35DF" w:rsidRPr="00B304F8">
        <w:rPr>
          <w:rFonts w:hAnsi="ＭＳ 明朝"/>
          <w:kern w:val="0"/>
        </w:rPr>
        <w:t>濃度</w:t>
      </w:r>
      <w:r w:rsidR="00051D05" w:rsidRPr="00B304F8">
        <w:rPr>
          <w:rFonts w:hAnsi="ＭＳ 明朝"/>
          <w:kern w:val="0"/>
        </w:rPr>
        <w:t>が</w:t>
      </w:r>
      <w:r w:rsidR="002F35DF" w:rsidRPr="00B304F8">
        <w:rPr>
          <w:rFonts w:hAnsi="ＭＳ 明朝"/>
          <w:kern w:val="0"/>
        </w:rPr>
        <w:t>上昇</w:t>
      </w:r>
      <w:r w:rsidR="00051D05" w:rsidRPr="00B304F8">
        <w:rPr>
          <w:rFonts w:hAnsi="ＭＳ 明朝"/>
          <w:kern w:val="0"/>
        </w:rPr>
        <w:t>した</w:t>
      </w:r>
      <w:r w:rsidR="002F35DF" w:rsidRPr="00B304F8">
        <w:rPr>
          <w:rFonts w:hAnsi="ＭＳ 明朝"/>
          <w:kern w:val="0"/>
        </w:rPr>
        <w:t>。</w:t>
      </w:r>
      <w:r w:rsidR="00D32FCF">
        <w:rPr>
          <w:rFonts w:hAnsi="ＭＳ 明朝" w:hint="eastAsia"/>
          <w:kern w:val="0"/>
        </w:rPr>
        <w:t>この時間は</w:t>
      </w:r>
      <w:r w:rsidR="00D32FCF">
        <w:rPr>
          <w:rFonts w:hAnsi="ＭＳ 明朝" w:hint="eastAsia"/>
          <w:kern w:val="0"/>
        </w:rPr>
        <w:t>NOx</w:t>
      </w:r>
      <w:r w:rsidR="00D32FCF">
        <w:rPr>
          <w:rFonts w:hAnsi="ＭＳ 明朝" w:hint="eastAsia"/>
          <w:kern w:val="0"/>
        </w:rPr>
        <w:t>濃度</w:t>
      </w:r>
      <w:r w:rsidR="00CB4C34">
        <w:rPr>
          <w:rFonts w:hAnsi="ＭＳ 明朝" w:hint="eastAsia"/>
          <w:kern w:val="0"/>
        </w:rPr>
        <w:t>も高い値を示した。</w:t>
      </w:r>
      <w:r w:rsidR="009C73B0" w:rsidRPr="00B304F8">
        <w:rPr>
          <w:rFonts w:hAnsi="ＭＳ 明朝"/>
          <w:kern w:val="0"/>
        </w:rPr>
        <w:t>図</w:t>
      </w:r>
      <w:r w:rsidR="009C73B0" w:rsidRPr="00B304F8">
        <w:rPr>
          <w:kern w:val="0"/>
        </w:rPr>
        <w:t>4-5-</w:t>
      </w:r>
      <w:r w:rsidR="009C73B0">
        <w:rPr>
          <w:rFonts w:hint="eastAsia"/>
          <w:kern w:val="0"/>
        </w:rPr>
        <w:t>3-2</w:t>
      </w:r>
      <w:r w:rsidR="009C73B0">
        <w:rPr>
          <w:rFonts w:hint="eastAsia"/>
          <w:kern w:val="0"/>
        </w:rPr>
        <w:t>に示す</w:t>
      </w:r>
      <w:r w:rsidR="005957C3" w:rsidRPr="00DC7606">
        <w:rPr>
          <w:rFonts w:hAnsi="ＭＳ 明朝" w:hint="eastAsia"/>
          <w:kern w:val="0"/>
        </w:rPr>
        <w:t>NO</w:t>
      </w:r>
      <w:r w:rsidR="005957C3" w:rsidRPr="00DC7606">
        <w:rPr>
          <w:rFonts w:hAnsi="ＭＳ 明朝" w:hint="eastAsia"/>
          <w:kern w:val="0"/>
          <w:vertAlign w:val="subscript"/>
        </w:rPr>
        <w:t>2</w:t>
      </w:r>
      <w:r w:rsidR="00CB4C34" w:rsidRPr="00DC7606">
        <w:rPr>
          <w:rFonts w:hAnsi="ＭＳ 明朝" w:hint="eastAsia"/>
          <w:kern w:val="0"/>
        </w:rPr>
        <w:t>濃度</w:t>
      </w:r>
      <w:r w:rsidR="00DC7606">
        <w:rPr>
          <w:rFonts w:hAnsi="ＭＳ 明朝" w:hint="eastAsia"/>
          <w:kern w:val="0"/>
        </w:rPr>
        <w:t>の推移</w:t>
      </w:r>
      <w:r w:rsidR="00CB4C34" w:rsidRPr="00DC7606">
        <w:rPr>
          <w:rFonts w:hAnsi="ＭＳ 明朝" w:hint="eastAsia"/>
          <w:kern w:val="0"/>
        </w:rPr>
        <w:t>（</w:t>
      </w:r>
      <w:r w:rsidR="0058152A">
        <w:rPr>
          <w:rFonts w:eastAsia="ＭＳ ゴシック"/>
          <w:sz w:val="22"/>
          <w:szCs w:val="22"/>
        </w:rPr>
        <w:t>4.</w:t>
      </w:r>
      <w:r w:rsidR="0058152A">
        <w:rPr>
          <w:rFonts w:eastAsia="ＭＳ ゴシック" w:hint="eastAsia"/>
          <w:sz w:val="22"/>
          <w:szCs w:val="22"/>
        </w:rPr>
        <w:t>2</w:t>
      </w:r>
      <w:r w:rsidR="001F45DB" w:rsidRPr="001F45DB">
        <w:rPr>
          <w:rFonts w:eastAsia="ＭＳ ゴシック"/>
          <w:sz w:val="22"/>
          <w:szCs w:val="22"/>
        </w:rPr>
        <w:t>.</w:t>
      </w:r>
      <w:r w:rsidR="0058152A">
        <w:rPr>
          <w:rFonts w:eastAsia="ＭＳ ゴシック" w:hint="eastAsia"/>
          <w:sz w:val="22"/>
          <w:szCs w:val="22"/>
        </w:rPr>
        <w:t>1</w:t>
      </w:r>
      <w:r w:rsidR="0058152A">
        <w:rPr>
          <w:rFonts w:hAnsi="ＭＳ 明朝" w:hint="eastAsia"/>
          <w:kern w:val="0"/>
        </w:rPr>
        <w:t>で示した地点のうち</w:t>
      </w:r>
      <w:r w:rsidR="009C73B0">
        <w:rPr>
          <w:rFonts w:hAnsi="ＭＳ 明朝" w:hint="eastAsia"/>
          <w:kern w:val="0"/>
        </w:rPr>
        <w:t>、</w:t>
      </w:r>
      <w:r w:rsidR="0058152A">
        <w:rPr>
          <w:rFonts w:hAnsi="ＭＳ 明朝" w:hint="eastAsia"/>
          <w:kern w:val="0"/>
        </w:rPr>
        <w:t>PM2.5</w:t>
      </w:r>
      <w:r w:rsidR="0058152A">
        <w:t>(</w:t>
      </w:r>
      <w:r w:rsidR="0058152A">
        <w:rPr>
          <w:rFonts w:hint="eastAsia"/>
        </w:rPr>
        <w:t>日平均値</w:t>
      </w:r>
      <w:r w:rsidR="0058152A">
        <w:t>)</w:t>
      </w:r>
      <w:r w:rsidR="001F45DB">
        <w:rPr>
          <w:rFonts w:hAnsi="ＭＳ 明朝" w:hint="eastAsia"/>
          <w:kern w:val="0"/>
        </w:rPr>
        <w:t>35</w:t>
      </w:r>
      <w:r w:rsidR="001F45DB" w:rsidRPr="0039565D">
        <w:rPr>
          <w:rFonts w:ascii="Symbol" w:eastAsia="ＭＳ ゴシック" w:hAnsi="Symbol"/>
          <w:kern w:val="0"/>
        </w:rPr>
        <w:t></w:t>
      </w:r>
      <w:r w:rsidR="001F45DB">
        <w:rPr>
          <w:rFonts w:ascii="ＭＳ ゴシック" w:eastAsia="ＭＳ ゴシック" w:hAnsi="ＭＳ ゴシック" w:hint="eastAsia"/>
          <w:kern w:val="0"/>
        </w:rPr>
        <w:t>g/m</w:t>
      </w:r>
      <w:r w:rsidR="001F45DB" w:rsidRPr="0039565D">
        <w:rPr>
          <w:rFonts w:ascii="ＭＳ ゴシック" w:eastAsia="ＭＳ ゴシック" w:hAnsi="ＭＳ ゴシック" w:hint="eastAsia"/>
          <w:kern w:val="0"/>
          <w:vertAlign w:val="superscript"/>
        </w:rPr>
        <w:t>3</w:t>
      </w:r>
      <w:r w:rsidR="009C73B0">
        <w:rPr>
          <w:rFonts w:asciiTheme="minorEastAsia" w:eastAsiaTheme="minorEastAsia" w:hAnsiTheme="minorEastAsia" w:hint="eastAsia"/>
          <w:kern w:val="0"/>
        </w:rPr>
        <w:t>以上</w:t>
      </w:r>
      <w:r w:rsidR="00956F08">
        <w:rPr>
          <w:rFonts w:asciiTheme="minorEastAsia" w:eastAsiaTheme="minorEastAsia" w:hAnsiTheme="minorEastAsia" w:hint="eastAsia"/>
          <w:kern w:val="0"/>
        </w:rPr>
        <w:t>の地点</w:t>
      </w:r>
      <w:r w:rsidR="009C73B0">
        <w:rPr>
          <w:rFonts w:asciiTheme="minorEastAsia" w:eastAsiaTheme="minorEastAsia" w:hAnsiTheme="minorEastAsia" w:hint="eastAsia"/>
          <w:kern w:val="0"/>
        </w:rPr>
        <w:t>を対象とした</w:t>
      </w:r>
      <w:r w:rsidR="00CB4C34" w:rsidRPr="00DC7606">
        <w:rPr>
          <w:rFonts w:hAnsi="ＭＳ 明朝" w:hint="eastAsia"/>
          <w:kern w:val="0"/>
        </w:rPr>
        <w:t>）</w:t>
      </w:r>
      <w:r w:rsidR="00A73BF2" w:rsidRPr="00DC7606">
        <w:rPr>
          <w:rFonts w:hAnsi="ＭＳ 明朝" w:hint="eastAsia"/>
          <w:kern w:val="0"/>
        </w:rPr>
        <w:t>によると、この時間での濃度上昇が確認できる。</w:t>
      </w:r>
      <w:r w:rsidR="0074425B" w:rsidRPr="00DC7606">
        <w:rPr>
          <w:rFonts w:hAnsi="ＭＳ 明朝" w:hint="eastAsia"/>
          <w:kern w:val="0"/>
        </w:rPr>
        <w:t>発生源から排出された</w:t>
      </w:r>
      <w:r w:rsidR="0074425B" w:rsidRPr="00DC7606">
        <w:rPr>
          <w:rFonts w:hAnsi="ＭＳ 明朝" w:hint="eastAsia"/>
          <w:kern w:val="0"/>
        </w:rPr>
        <w:t>NO</w:t>
      </w:r>
      <w:r w:rsidR="0074425B" w:rsidRPr="00DC7606">
        <w:rPr>
          <w:rFonts w:hAnsi="ＭＳ 明朝" w:hint="eastAsia"/>
          <w:kern w:val="0"/>
        </w:rPr>
        <w:t>は、</w:t>
      </w:r>
      <w:r w:rsidR="0074425B" w:rsidRPr="00DC7606">
        <w:rPr>
          <w:rFonts w:hAnsi="ＭＳ 明朝" w:hint="eastAsia"/>
          <w:kern w:val="0"/>
        </w:rPr>
        <w:t>O</w:t>
      </w:r>
      <w:r w:rsidR="0074425B" w:rsidRPr="00DC7606">
        <w:rPr>
          <w:rFonts w:hAnsi="ＭＳ 明朝" w:hint="eastAsia"/>
          <w:kern w:val="0"/>
          <w:vertAlign w:val="subscript"/>
        </w:rPr>
        <w:t>3</w:t>
      </w:r>
      <w:r w:rsidR="0074425B" w:rsidRPr="00DC7606">
        <w:rPr>
          <w:rFonts w:hAnsi="ＭＳ 明朝" w:hint="eastAsia"/>
          <w:kern w:val="0"/>
        </w:rPr>
        <w:t>と反応し</w:t>
      </w:r>
      <w:r w:rsidR="0074425B" w:rsidRPr="00DC7606">
        <w:rPr>
          <w:rFonts w:hAnsi="ＭＳ 明朝" w:hint="eastAsia"/>
          <w:kern w:val="0"/>
        </w:rPr>
        <w:t>NO</w:t>
      </w:r>
      <w:r w:rsidR="0074425B" w:rsidRPr="00DC7606">
        <w:rPr>
          <w:rFonts w:hAnsi="ＭＳ 明朝" w:hint="eastAsia"/>
          <w:kern w:val="0"/>
          <w:vertAlign w:val="subscript"/>
        </w:rPr>
        <w:t>2</w:t>
      </w:r>
      <w:r w:rsidR="0074425B" w:rsidRPr="00DC7606">
        <w:rPr>
          <w:rFonts w:hAnsi="ＭＳ 明朝" w:hint="eastAsia"/>
          <w:kern w:val="0"/>
        </w:rPr>
        <w:t>となる。一方、</w:t>
      </w:r>
      <w:r w:rsidR="0074425B" w:rsidRPr="00DC7606">
        <w:rPr>
          <w:rFonts w:hAnsi="ＭＳ 明朝" w:hint="eastAsia"/>
          <w:kern w:val="0"/>
        </w:rPr>
        <w:t>NO</w:t>
      </w:r>
      <w:r w:rsidR="0074425B" w:rsidRPr="00DC7606">
        <w:rPr>
          <w:rFonts w:hAnsi="ＭＳ 明朝" w:hint="eastAsia"/>
          <w:kern w:val="0"/>
          <w:vertAlign w:val="subscript"/>
        </w:rPr>
        <w:t>2</w:t>
      </w:r>
      <w:r w:rsidR="0074425B" w:rsidRPr="00DC7606">
        <w:rPr>
          <w:rFonts w:hAnsi="ＭＳ 明朝" w:hint="eastAsia"/>
          <w:kern w:val="0"/>
        </w:rPr>
        <w:t>は光により</w:t>
      </w:r>
      <w:r w:rsidR="001E4104" w:rsidRPr="00DC7606">
        <w:rPr>
          <w:rFonts w:hAnsi="ＭＳ 明朝" w:hint="eastAsia"/>
          <w:kern w:val="0"/>
        </w:rPr>
        <w:t>NO</w:t>
      </w:r>
      <w:r w:rsidR="001E4104" w:rsidRPr="00DC7606">
        <w:rPr>
          <w:rFonts w:hAnsi="ＭＳ 明朝" w:hint="eastAsia"/>
          <w:kern w:val="0"/>
        </w:rPr>
        <w:t>に</w:t>
      </w:r>
      <w:r w:rsidR="0074425B" w:rsidRPr="00DC7606">
        <w:rPr>
          <w:rFonts w:hAnsi="ＭＳ 明朝" w:hint="eastAsia"/>
          <w:kern w:val="0"/>
        </w:rPr>
        <w:t>分解</w:t>
      </w:r>
      <w:r w:rsidR="001E4104" w:rsidRPr="00DC7606">
        <w:rPr>
          <w:rFonts w:hAnsi="ＭＳ 明朝" w:hint="eastAsia"/>
          <w:kern w:val="0"/>
        </w:rPr>
        <w:t>される</w:t>
      </w:r>
      <w:r w:rsidR="00593875" w:rsidRPr="00DC7606">
        <w:rPr>
          <w:kern w:val="0"/>
          <w:vertAlign w:val="superscript"/>
        </w:rPr>
        <w:t>1)</w:t>
      </w:r>
      <w:r w:rsidR="001E4104" w:rsidRPr="00DC7606">
        <w:rPr>
          <w:rFonts w:hAnsi="ＭＳ 明朝" w:hint="eastAsia"/>
          <w:kern w:val="0"/>
        </w:rPr>
        <w:t>。</w:t>
      </w:r>
      <w:r w:rsidR="001E4104">
        <w:rPr>
          <w:rFonts w:hAnsi="ＭＳ 明朝" w:hint="eastAsia"/>
          <w:kern w:val="0"/>
        </w:rPr>
        <w:t>正午頃</w:t>
      </w:r>
      <w:r w:rsidR="008C07C3" w:rsidRPr="00B304F8">
        <w:rPr>
          <w:rFonts w:hAnsi="ＭＳ 明朝"/>
          <w:kern w:val="0"/>
        </w:rPr>
        <w:t>から</w:t>
      </w:r>
      <w:r w:rsidR="009875F2">
        <w:rPr>
          <w:rFonts w:hAnsi="ＭＳ 明朝"/>
          <w:kern w:val="0"/>
        </w:rPr>
        <w:t>雲に覆われ日照がなく</w:t>
      </w:r>
      <w:r w:rsidR="009875F2">
        <w:rPr>
          <w:rFonts w:hAnsi="ＭＳ 明朝" w:hint="eastAsia"/>
          <w:kern w:val="0"/>
        </w:rPr>
        <w:t>なり</w:t>
      </w:r>
      <w:r w:rsidR="00734C39" w:rsidRPr="00B304F8">
        <w:rPr>
          <w:rFonts w:hAnsi="ＭＳ 明朝"/>
          <w:kern w:val="0"/>
        </w:rPr>
        <w:t>、</w:t>
      </w:r>
      <w:r w:rsidR="00FA4292" w:rsidRPr="00B304F8">
        <w:rPr>
          <w:kern w:val="0"/>
        </w:rPr>
        <w:t>NO</w:t>
      </w:r>
      <w:r w:rsidR="00FA4292" w:rsidRPr="00B304F8">
        <w:rPr>
          <w:kern w:val="0"/>
          <w:vertAlign w:val="subscript"/>
        </w:rPr>
        <w:t>2</w:t>
      </w:r>
      <w:r w:rsidR="00FA4292" w:rsidRPr="00B304F8">
        <w:rPr>
          <w:rFonts w:hAnsi="ＭＳ 明朝"/>
          <w:kern w:val="0"/>
        </w:rPr>
        <w:t>の光分解が抑制され</w:t>
      </w:r>
      <w:r w:rsidR="00A73BF2">
        <w:rPr>
          <w:rFonts w:hAnsi="ＭＳ 明朝" w:hint="eastAsia"/>
          <w:kern w:val="0"/>
        </w:rPr>
        <w:t>たことが</w:t>
      </w:r>
      <w:r w:rsidR="00FA4292" w:rsidRPr="00B304F8">
        <w:rPr>
          <w:rFonts w:hAnsi="ＭＳ 明朝"/>
          <w:kern w:val="0"/>
        </w:rPr>
        <w:t>、</w:t>
      </w:r>
      <w:r w:rsidR="00FA4292" w:rsidRPr="00B304F8">
        <w:rPr>
          <w:kern w:val="0"/>
        </w:rPr>
        <w:t>NO</w:t>
      </w:r>
      <w:r w:rsidR="00FA4292" w:rsidRPr="00B304F8">
        <w:rPr>
          <w:kern w:val="0"/>
          <w:vertAlign w:val="subscript"/>
        </w:rPr>
        <w:t>2</w:t>
      </w:r>
      <w:r w:rsidR="00A73BF2">
        <w:rPr>
          <w:rFonts w:hAnsi="ＭＳ 明朝" w:hint="eastAsia"/>
          <w:kern w:val="0"/>
        </w:rPr>
        <w:t>高濃度の要因と考えられる。</w:t>
      </w:r>
    </w:p>
    <w:p w:rsidR="00090E32" w:rsidRDefault="0000696A" w:rsidP="009470EF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hAnsi="ＭＳ 明朝"/>
          <w:kern w:val="0"/>
        </w:rPr>
      </w:pPr>
      <w:r w:rsidRPr="00B304F8">
        <w:rPr>
          <w:rFonts w:hAnsi="ＭＳ 明朝"/>
          <w:kern w:val="0"/>
        </w:rPr>
        <w:t>さらに、</w:t>
      </w:r>
      <w:r w:rsidR="001A4079" w:rsidRPr="00B304F8">
        <w:rPr>
          <w:rFonts w:hAnsi="ＭＳ 明朝"/>
          <w:kern w:val="0"/>
        </w:rPr>
        <w:t>図</w:t>
      </w:r>
      <w:r w:rsidR="00C56C52" w:rsidRPr="00B304F8">
        <w:rPr>
          <w:kern w:val="0"/>
        </w:rPr>
        <w:t>4-5-</w:t>
      </w:r>
      <w:r w:rsidR="00547599">
        <w:rPr>
          <w:rFonts w:hint="eastAsia"/>
          <w:kern w:val="0"/>
        </w:rPr>
        <w:t>3-</w:t>
      </w:r>
      <w:r w:rsidR="00EB4FBD">
        <w:rPr>
          <w:rFonts w:hint="eastAsia"/>
          <w:kern w:val="0"/>
        </w:rPr>
        <w:t>3</w:t>
      </w:r>
      <w:r w:rsidR="001A4079" w:rsidRPr="00B304F8">
        <w:rPr>
          <w:rFonts w:hAnsi="ＭＳ 明朝"/>
          <w:kern w:val="0"/>
        </w:rPr>
        <w:t>に示す東京タワーの</w:t>
      </w:r>
      <w:r w:rsidR="00561AC7" w:rsidRPr="00B304F8">
        <w:rPr>
          <w:rFonts w:hAnsi="ＭＳ 明朝"/>
          <w:kern w:val="0"/>
        </w:rPr>
        <w:t>高度別気温</w:t>
      </w:r>
      <w:r w:rsidR="003140BE" w:rsidRPr="00B304F8">
        <w:rPr>
          <w:kern w:val="0"/>
          <w:vertAlign w:val="superscript"/>
        </w:rPr>
        <w:t>2)</w:t>
      </w:r>
      <w:r w:rsidR="001A4079" w:rsidRPr="00B304F8">
        <w:rPr>
          <w:rFonts w:hAnsi="ＭＳ 明朝"/>
          <w:kern w:val="0"/>
        </w:rPr>
        <w:t>によると、</w:t>
      </w:r>
      <w:r w:rsidR="009E46DC" w:rsidRPr="00B304F8">
        <w:rPr>
          <w:kern w:val="0"/>
        </w:rPr>
        <w:t>19</w:t>
      </w:r>
      <w:r w:rsidR="009E46DC" w:rsidRPr="00B304F8">
        <w:rPr>
          <w:rFonts w:hAnsi="ＭＳ 明朝"/>
          <w:kern w:val="0"/>
        </w:rPr>
        <w:t>時頃から</w:t>
      </w:r>
      <w:r w:rsidR="00EB73DB" w:rsidRPr="00B304F8">
        <w:rPr>
          <w:rFonts w:hAnsi="ＭＳ 明朝"/>
          <w:kern w:val="0"/>
        </w:rPr>
        <w:t>逆転層が生じており、</w:t>
      </w:r>
      <w:r w:rsidR="004653F5" w:rsidRPr="00B304F8">
        <w:rPr>
          <w:rFonts w:hAnsi="ＭＳ 明朝"/>
          <w:kern w:val="0"/>
        </w:rPr>
        <w:t>大気が引き続き安定していたことから、</w:t>
      </w:r>
      <w:r w:rsidR="008615CA">
        <w:rPr>
          <w:rFonts w:hAnsi="ＭＳ 明朝"/>
          <w:kern w:val="0"/>
        </w:rPr>
        <w:t>関東平野</w:t>
      </w:r>
      <w:r w:rsidR="00EB73DB" w:rsidRPr="00B304F8">
        <w:rPr>
          <w:rFonts w:hAnsi="ＭＳ 明朝"/>
          <w:kern w:val="0"/>
        </w:rPr>
        <w:t>中央部</w:t>
      </w:r>
      <w:r w:rsidR="00D91861">
        <w:rPr>
          <w:rFonts w:hAnsi="ＭＳ 明朝" w:hint="eastAsia"/>
          <w:kern w:val="0"/>
        </w:rPr>
        <w:t>から南部</w:t>
      </w:r>
      <w:r w:rsidR="00EB73DB" w:rsidRPr="00B304F8">
        <w:rPr>
          <w:rFonts w:hAnsi="ＭＳ 明朝"/>
          <w:kern w:val="0"/>
        </w:rPr>
        <w:t>では</w:t>
      </w:r>
      <w:r w:rsidR="009470EF" w:rsidRPr="00B304F8">
        <w:rPr>
          <w:kern w:val="0"/>
        </w:rPr>
        <w:t>PM2.5</w:t>
      </w:r>
      <w:r w:rsidR="00EB73DB" w:rsidRPr="00B304F8">
        <w:rPr>
          <w:rFonts w:hAnsi="ＭＳ 明朝"/>
          <w:kern w:val="0"/>
        </w:rPr>
        <w:t>濃度のさらなる上昇がみられ</w:t>
      </w:r>
      <w:r w:rsidR="007A5BC4" w:rsidRPr="00B304F8">
        <w:rPr>
          <w:rFonts w:hAnsi="ＭＳ 明朝"/>
          <w:kern w:val="0"/>
        </w:rPr>
        <w:t>、</w:t>
      </w:r>
      <w:r w:rsidR="009E46DC" w:rsidRPr="00B304F8">
        <w:rPr>
          <w:kern w:val="0"/>
        </w:rPr>
        <w:t>20</w:t>
      </w:r>
      <w:r w:rsidR="009E46DC" w:rsidRPr="00B304F8">
        <w:rPr>
          <w:rFonts w:hAnsi="ＭＳ 明朝"/>
          <w:kern w:val="0"/>
        </w:rPr>
        <w:t>時から</w:t>
      </w:r>
      <w:r w:rsidR="00DB43E8" w:rsidRPr="00B304F8">
        <w:rPr>
          <w:rFonts w:hAnsi="ＭＳ 明朝"/>
          <w:kern w:val="0"/>
        </w:rPr>
        <w:t>翌</w:t>
      </w:r>
      <w:r w:rsidR="00DB43E8" w:rsidRPr="00B304F8">
        <w:rPr>
          <w:kern w:val="0"/>
        </w:rPr>
        <w:t>2</w:t>
      </w:r>
      <w:r w:rsidR="009E46DC" w:rsidRPr="00B304F8">
        <w:rPr>
          <w:rFonts w:hAnsi="ＭＳ 明朝"/>
          <w:kern w:val="0"/>
        </w:rPr>
        <w:t>時</w:t>
      </w:r>
      <w:r w:rsidR="005441EE" w:rsidRPr="00B304F8">
        <w:rPr>
          <w:rFonts w:hAnsi="ＭＳ 明朝"/>
          <w:kern w:val="0"/>
        </w:rPr>
        <w:t>（図</w:t>
      </w:r>
      <w:r w:rsidR="00C8028A" w:rsidRPr="00B304F8">
        <w:rPr>
          <w:kern w:val="0"/>
        </w:rPr>
        <w:t>4-5</w:t>
      </w:r>
      <w:r w:rsidR="00547599">
        <w:rPr>
          <w:rFonts w:hint="eastAsia"/>
          <w:kern w:val="0"/>
        </w:rPr>
        <w:t>-3-</w:t>
      </w:r>
      <w:r w:rsidR="00EB4FBD">
        <w:rPr>
          <w:rFonts w:hint="eastAsia"/>
          <w:kern w:val="0"/>
        </w:rPr>
        <w:t>4</w:t>
      </w:r>
      <w:r w:rsidR="00356B45" w:rsidRPr="00B304F8">
        <w:rPr>
          <w:rFonts w:hAnsi="ＭＳ 明朝"/>
          <w:kern w:val="0"/>
        </w:rPr>
        <w:t>③左</w:t>
      </w:r>
      <w:r w:rsidR="005441EE" w:rsidRPr="00B304F8">
        <w:rPr>
          <w:rFonts w:hAnsi="ＭＳ 明朝"/>
          <w:kern w:val="0"/>
        </w:rPr>
        <w:t>）</w:t>
      </w:r>
      <w:r w:rsidR="009E46DC" w:rsidRPr="00B304F8">
        <w:rPr>
          <w:rFonts w:hAnsi="ＭＳ 明朝"/>
          <w:kern w:val="0"/>
        </w:rPr>
        <w:t>にかけて</w:t>
      </w:r>
      <w:r w:rsidR="007A5BC4" w:rsidRPr="00B304F8">
        <w:rPr>
          <w:rFonts w:hAnsi="ＭＳ 明朝"/>
          <w:kern w:val="0"/>
        </w:rPr>
        <w:t>ピークを示した</w:t>
      </w:r>
      <w:r w:rsidR="001A4079" w:rsidRPr="00B304F8">
        <w:rPr>
          <w:rFonts w:hAnsi="ＭＳ 明朝"/>
          <w:kern w:val="0"/>
        </w:rPr>
        <w:t>。</w:t>
      </w:r>
      <w:r w:rsidR="00B156BA" w:rsidRPr="00B304F8">
        <w:rPr>
          <w:rFonts w:hAnsi="ＭＳ 明朝"/>
          <w:kern w:val="0"/>
        </w:rPr>
        <w:t>湿度が上昇していたことから、</w:t>
      </w:r>
      <w:r w:rsidR="00090244">
        <w:rPr>
          <w:rFonts w:hAnsi="ＭＳ 明朝" w:hint="eastAsia"/>
          <w:kern w:val="0"/>
        </w:rPr>
        <w:t>次の</w:t>
      </w:r>
      <w:r w:rsidR="0074425B" w:rsidRPr="00B13289">
        <w:rPr>
          <w:rFonts w:hAnsi="ＭＳ 明朝" w:hint="eastAsia"/>
          <w:kern w:val="0"/>
        </w:rPr>
        <w:t>式に示す反応が進行し</w:t>
      </w:r>
      <w:r w:rsidR="002B258C" w:rsidRPr="00B304F8">
        <w:rPr>
          <w:rFonts w:hAnsi="ＭＳ 明朝"/>
          <w:kern w:val="0"/>
        </w:rPr>
        <w:t>硝酸塩の生成</w:t>
      </w:r>
      <w:r w:rsidR="00305AF7" w:rsidRPr="00B304F8">
        <w:rPr>
          <w:rFonts w:hAnsi="ＭＳ 明朝"/>
          <w:kern w:val="0"/>
        </w:rPr>
        <w:lastRenderedPageBreak/>
        <w:t>が</w:t>
      </w:r>
      <w:r w:rsidR="002B258C" w:rsidRPr="00B304F8">
        <w:rPr>
          <w:rFonts w:hAnsi="ＭＳ 明朝"/>
          <w:kern w:val="0"/>
        </w:rPr>
        <w:t>促進されたものと考えられる</w:t>
      </w:r>
      <w:r w:rsidR="00874504" w:rsidRPr="00B304F8">
        <w:rPr>
          <w:kern w:val="0"/>
          <w:vertAlign w:val="superscript"/>
        </w:rPr>
        <w:t>1</w:t>
      </w:r>
      <w:r w:rsidR="005A7C4B" w:rsidRPr="00B304F8">
        <w:rPr>
          <w:kern w:val="0"/>
          <w:vertAlign w:val="superscript"/>
        </w:rPr>
        <w:t>)</w:t>
      </w:r>
      <w:r w:rsidR="002B258C" w:rsidRPr="00B304F8">
        <w:rPr>
          <w:rFonts w:hAnsi="ＭＳ 明朝"/>
          <w:kern w:val="0"/>
        </w:rPr>
        <w:t>。</w:t>
      </w:r>
    </w:p>
    <w:p w:rsidR="00973673" w:rsidRDefault="00973673" w:rsidP="009470EF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hAnsi="ＭＳ 明朝"/>
          <w:kern w:val="0"/>
        </w:rPr>
      </w:pPr>
      <w:r>
        <w:rPr>
          <w:rFonts w:hAnsi="ＭＳ 明朝" w:hint="eastAsia"/>
          <w:kern w:val="0"/>
        </w:rPr>
        <w:t xml:space="preserve">　　　</w:t>
      </w:r>
      <w:r>
        <w:rPr>
          <w:rFonts w:hAnsi="ＭＳ 明朝" w:hint="eastAsia"/>
          <w:kern w:val="0"/>
        </w:rPr>
        <w:t>NO</w:t>
      </w:r>
      <w:r w:rsidRPr="00973673">
        <w:rPr>
          <w:rFonts w:hAnsi="ＭＳ 明朝" w:hint="eastAsia"/>
          <w:kern w:val="0"/>
          <w:vertAlign w:val="subscript"/>
        </w:rPr>
        <w:t>2</w:t>
      </w:r>
      <w:r>
        <w:rPr>
          <w:rFonts w:hAnsi="ＭＳ 明朝" w:hint="eastAsia"/>
          <w:kern w:val="0"/>
        </w:rPr>
        <w:t xml:space="preserve"> + O</w:t>
      </w:r>
      <w:r w:rsidRPr="00973673">
        <w:rPr>
          <w:rFonts w:hAnsi="ＭＳ 明朝" w:hint="eastAsia"/>
          <w:kern w:val="0"/>
          <w:vertAlign w:val="subscript"/>
        </w:rPr>
        <w:t>3</w:t>
      </w:r>
      <w:r>
        <w:rPr>
          <w:rFonts w:hAnsi="ＭＳ 明朝" w:hint="eastAsia"/>
          <w:kern w:val="0"/>
        </w:rPr>
        <w:t xml:space="preserve"> </w:t>
      </w:r>
      <w:r>
        <w:rPr>
          <w:rFonts w:hAnsi="ＭＳ 明朝" w:hint="eastAsia"/>
          <w:kern w:val="0"/>
        </w:rPr>
        <w:t>→</w:t>
      </w:r>
      <w:r>
        <w:rPr>
          <w:rFonts w:hAnsi="ＭＳ 明朝" w:hint="eastAsia"/>
          <w:kern w:val="0"/>
        </w:rPr>
        <w:t xml:space="preserve"> NO</w:t>
      </w:r>
      <w:r w:rsidRPr="00973673">
        <w:rPr>
          <w:rFonts w:hAnsi="ＭＳ 明朝" w:hint="eastAsia"/>
          <w:kern w:val="0"/>
          <w:vertAlign w:val="subscript"/>
        </w:rPr>
        <w:t>3</w:t>
      </w:r>
      <w:r>
        <w:rPr>
          <w:rFonts w:hAnsi="ＭＳ 明朝" w:hint="eastAsia"/>
          <w:kern w:val="0"/>
        </w:rPr>
        <w:t xml:space="preserve"> + O</w:t>
      </w:r>
      <w:r w:rsidRPr="00973673">
        <w:rPr>
          <w:rFonts w:hAnsi="ＭＳ 明朝" w:hint="eastAsia"/>
          <w:kern w:val="0"/>
          <w:vertAlign w:val="subscript"/>
        </w:rPr>
        <w:t>2</w:t>
      </w:r>
    </w:p>
    <w:p w:rsidR="00973673" w:rsidRDefault="00973673" w:rsidP="009470EF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hAnsi="ＭＳ 明朝"/>
          <w:kern w:val="0"/>
        </w:rPr>
      </w:pPr>
      <w:r>
        <w:rPr>
          <w:rFonts w:hAnsi="ＭＳ 明朝" w:hint="eastAsia"/>
          <w:kern w:val="0"/>
        </w:rPr>
        <w:t xml:space="preserve">　　　</w:t>
      </w:r>
      <w:r>
        <w:rPr>
          <w:rFonts w:hAnsi="ＭＳ 明朝" w:hint="eastAsia"/>
          <w:kern w:val="0"/>
        </w:rPr>
        <w:t>NO</w:t>
      </w:r>
      <w:r w:rsidRPr="00973673">
        <w:rPr>
          <w:rFonts w:hAnsi="ＭＳ 明朝" w:hint="eastAsia"/>
          <w:kern w:val="0"/>
          <w:vertAlign w:val="subscript"/>
        </w:rPr>
        <w:t>3</w:t>
      </w:r>
      <w:r>
        <w:rPr>
          <w:rFonts w:hAnsi="ＭＳ 明朝" w:hint="eastAsia"/>
          <w:kern w:val="0"/>
        </w:rPr>
        <w:t xml:space="preserve"> + NO</w:t>
      </w:r>
      <w:r w:rsidRPr="00973673">
        <w:rPr>
          <w:rFonts w:hAnsi="ＭＳ 明朝" w:hint="eastAsia"/>
          <w:kern w:val="0"/>
          <w:vertAlign w:val="subscript"/>
        </w:rPr>
        <w:t>2</w:t>
      </w:r>
      <w:r>
        <w:rPr>
          <w:rFonts w:hAnsi="ＭＳ 明朝" w:hint="eastAsia"/>
          <w:kern w:val="0"/>
        </w:rPr>
        <w:t xml:space="preserve"> </w:t>
      </w:r>
      <w:r>
        <w:rPr>
          <w:rFonts w:hAnsi="ＭＳ 明朝" w:hint="eastAsia"/>
          <w:kern w:val="0"/>
        </w:rPr>
        <w:t>→</w:t>
      </w:r>
      <w:r>
        <w:rPr>
          <w:rFonts w:hAnsi="ＭＳ 明朝" w:hint="eastAsia"/>
          <w:kern w:val="0"/>
        </w:rPr>
        <w:t xml:space="preserve"> N</w:t>
      </w:r>
      <w:r w:rsidRPr="00973673">
        <w:rPr>
          <w:rFonts w:hAnsi="ＭＳ 明朝" w:hint="eastAsia"/>
          <w:kern w:val="0"/>
          <w:vertAlign w:val="subscript"/>
        </w:rPr>
        <w:t>2</w:t>
      </w:r>
      <w:r>
        <w:rPr>
          <w:rFonts w:hAnsi="ＭＳ 明朝" w:hint="eastAsia"/>
          <w:kern w:val="0"/>
        </w:rPr>
        <w:t>O</w:t>
      </w:r>
      <w:r w:rsidRPr="00973673">
        <w:rPr>
          <w:rFonts w:hAnsi="ＭＳ 明朝" w:hint="eastAsia"/>
          <w:kern w:val="0"/>
          <w:vertAlign w:val="subscript"/>
        </w:rPr>
        <w:t>5</w:t>
      </w:r>
    </w:p>
    <w:p w:rsidR="00973673" w:rsidRPr="00090244" w:rsidRDefault="00973673" w:rsidP="009470EF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hAnsi="ＭＳ 明朝"/>
          <w:kern w:val="0"/>
        </w:rPr>
      </w:pPr>
      <w:r>
        <w:rPr>
          <w:rFonts w:hAnsi="ＭＳ 明朝" w:hint="eastAsia"/>
          <w:kern w:val="0"/>
        </w:rPr>
        <w:t xml:space="preserve">　　　</w:t>
      </w:r>
      <w:r>
        <w:rPr>
          <w:rFonts w:hAnsi="ＭＳ 明朝" w:hint="eastAsia"/>
          <w:kern w:val="0"/>
        </w:rPr>
        <w:t>N</w:t>
      </w:r>
      <w:r w:rsidRPr="00973673">
        <w:rPr>
          <w:rFonts w:hAnsi="ＭＳ 明朝" w:hint="eastAsia"/>
          <w:kern w:val="0"/>
          <w:vertAlign w:val="subscript"/>
        </w:rPr>
        <w:t>2</w:t>
      </w:r>
      <w:r>
        <w:rPr>
          <w:rFonts w:hAnsi="ＭＳ 明朝" w:hint="eastAsia"/>
          <w:kern w:val="0"/>
        </w:rPr>
        <w:t>O</w:t>
      </w:r>
      <w:r w:rsidRPr="00973673">
        <w:rPr>
          <w:rFonts w:hAnsi="ＭＳ 明朝" w:hint="eastAsia"/>
          <w:kern w:val="0"/>
          <w:vertAlign w:val="subscript"/>
        </w:rPr>
        <w:t>5</w:t>
      </w:r>
      <w:r w:rsidRPr="00973673">
        <w:rPr>
          <w:rFonts w:hAnsi="ＭＳ 明朝" w:hint="eastAsia"/>
          <w:kern w:val="0"/>
        </w:rPr>
        <w:t xml:space="preserve"> </w:t>
      </w:r>
      <w:r>
        <w:rPr>
          <w:rFonts w:hAnsi="ＭＳ 明朝" w:hint="eastAsia"/>
          <w:kern w:val="0"/>
        </w:rPr>
        <w:t>+ H</w:t>
      </w:r>
      <w:r w:rsidRPr="00973673">
        <w:rPr>
          <w:rFonts w:hAnsi="ＭＳ 明朝" w:hint="eastAsia"/>
          <w:kern w:val="0"/>
          <w:vertAlign w:val="subscript"/>
        </w:rPr>
        <w:t>2</w:t>
      </w:r>
      <w:r>
        <w:rPr>
          <w:rFonts w:hAnsi="ＭＳ 明朝" w:hint="eastAsia"/>
          <w:kern w:val="0"/>
        </w:rPr>
        <w:t xml:space="preserve">O </w:t>
      </w:r>
      <w:r>
        <w:rPr>
          <w:rFonts w:hAnsi="ＭＳ 明朝" w:hint="eastAsia"/>
          <w:kern w:val="0"/>
        </w:rPr>
        <w:t>→</w:t>
      </w:r>
      <w:r>
        <w:rPr>
          <w:rFonts w:hAnsi="ＭＳ 明朝" w:hint="eastAsia"/>
          <w:kern w:val="0"/>
        </w:rPr>
        <w:t xml:space="preserve"> 2HNO</w:t>
      </w:r>
      <w:r w:rsidRPr="00973673">
        <w:rPr>
          <w:rFonts w:hAnsi="ＭＳ 明朝" w:hint="eastAsia"/>
          <w:kern w:val="0"/>
          <w:vertAlign w:val="subscript"/>
        </w:rPr>
        <w:t>3</w:t>
      </w:r>
    </w:p>
    <w:p w:rsidR="00C201C7" w:rsidRPr="00B304F8" w:rsidRDefault="009821B2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kern w:val="0"/>
        </w:rPr>
      </w:pPr>
      <w:r>
        <w:rPr>
          <w:rFonts w:hint="eastAsia"/>
          <w:kern w:val="0"/>
        </w:rPr>
        <w:t>特に</w:t>
      </w:r>
      <w:r w:rsidR="00045804" w:rsidRPr="00B304F8">
        <w:rPr>
          <w:kern w:val="0"/>
        </w:rPr>
        <w:t>PM2.5</w:t>
      </w:r>
      <w:r>
        <w:rPr>
          <w:rFonts w:hint="eastAsia"/>
          <w:kern w:val="0"/>
        </w:rPr>
        <w:t>濃度の高かった関東</w:t>
      </w:r>
      <w:r w:rsidR="006C4A3E">
        <w:rPr>
          <w:rFonts w:hint="eastAsia"/>
          <w:kern w:val="0"/>
        </w:rPr>
        <w:t>平野</w:t>
      </w:r>
      <w:r>
        <w:rPr>
          <w:rFonts w:hint="eastAsia"/>
          <w:kern w:val="0"/>
        </w:rPr>
        <w:t>南部では、</w:t>
      </w:r>
      <w:r w:rsidR="00D77454">
        <w:rPr>
          <w:kern w:val="0"/>
        </w:rPr>
        <w:t>1</w:t>
      </w:r>
      <w:r w:rsidR="00D77454">
        <w:rPr>
          <w:rFonts w:hint="eastAsia"/>
          <w:kern w:val="0"/>
        </w:rPr>
        <w:t>0</w:t>
      </w:r>
      <w:r w:rsidR="00940247" w:rsidRPr="00B304F8">
        <w:rPr>
          <w:rFonts w:hAnsi="ＭＳ 明朝"/>
          <w:kern w:val="0"/>
        </w:rPr>
        <w:t>日</w:t>
      </w:r>
      <w:r w:rsidR="00D77454">
        <w:rPr>
          <w:rFonts w:hAnsi="ＭＳ 明朝" w:hint="eastAsia"/>
          <w:kern w:val="0"/>
        </w:rPr>
        <w:t>23</w:t>
      </w:r>
      <w:r w:rsidR="00D77454">
        <w:rPr>
          <w:rFonts w:hAnsi="ＭＳ 明朝" w:hint="eastAsia"/>
          <w:kern w:val="0"/>
        </w:rPr>
        <w:t>時頃</w:t>
      </w:r>
      <w:r w:rsidR="00C201C7" w:rsidRPr="00B304F8">
        <w:rPr>
          <w:rFonts w:hAnsi="ＭＳ 明朝"/>
          <w:kern w:val="0"/>
        </w:rPr>
        <w:t>から降雨があり、</w:t>
      </w:r>
      <w:r w:rsidR="00B93FB8">
        <w:rPr>
          <w:rFonts w:hAnsi="ＭＳ 明朝"/>
          <w:kern w:val="0"/>
        </w:rPr>
        <w:t>濃度は下がり始めた。</w:t>
      </w:r>
      <w:r w:rsidR="00B93FB8">
        <w:rPr>
          <w:rFonts w:hAnsi="ＭＳ 明朝" w:hint="eastAsia"/>
          <w:kern w:val="0"/>
        </w:rPr>
        <w:t>11</w:t>
      </w:r>
      <w:r w:rsidR="00B93FB8">
        <w:rPr>
          <w:rFonts w:hAnsi="ＭＳ 明朝" w:hint="eastAsia"/>
          <w:kern w:val="0"/>
        </w:rPr>
        <w:t>日</w:t>
      </w:r>
      <w:r w:rsidR="00B93FB8">
        <w:rPr>
          <w:rFonts w:hint="eastAsia"/>
          <w:kern w:val="0"/>
        </w:rPr>
        <w:t>6</w:t>
      </w:r>
      <w:r w:rsidR="00C201C7" w:rsidRPr="00B304F8">
        <w:rPr>
          <w:rFonts w:hAnsi="ＭＳ 明朝"/>
          <w:kern w:val="0"/>
        </w:rPr>
        <w:t>時頃</w:t>
      </w:r>
      <w:r w:rsidR="00940247" w:rsidRPr="00B304F8">
        <w:rPr>
          <w:rFonts w:hAnsi="ＭＳ 明朝"/>
          <w:kern w:val="0"/>
        </w:rPr>
        <w:t>（図</w:t>
      </w:r>
      <w:r w:rsidR="00547599">
        <w:rPr>
          <w:kern w:val="0"/>
        </w:rPr>
        <w:t>4-5-</w:t>
      </w:r>
      <w:r w:rsidR="00EB4FBD">
        <w:rPr>
          <w:rFonts w:hint="eastAsia"/>
          <w:kern w:val="0"/>
        </w:rPr>
        <w:t>3-4</w:t>
      </w:r>
      <w:r w:rsidR="00940247" w:rsidRPr="00B304F8">
        <w:rPr>
          <w:rFonts w:hAnsi="ＭＳ 明朝"/>
          <w:kern w:val="0"/>
        </w:rPr>
        <w:t>③右）</w:t>
      </w:r>
      <w:r w:rsidR="00C201C7" w:rsidRPr="00B304F8">
        <w:rPr>
          <w:rFonts w:hAnsi="ＭＳ 明朝"/>
          <w:kern w:val="0"/>
        </w:rPr>
        <w:t>から</w:t>
      </w:r>
      <w:r w:rsidR="005165F3" w:rsidRPr="00B304F8">
        <w:rPr>
          <w:rFonts w:hAnsi="ＭＳ 明朝"/>
          <w:kern w:val="0"/>
        </w:rPr>
        <w:t>雨が強ま</w:t>
      </w:r>
      <w:r w:rsidR="00BF2E1A" w:rsidRPr="00B304F8">
        <w:rPr>
          <w:rFonts w:hAnsi="ＭＳ 明朝"/>
          <w:kern w:val="0"/>
        </w:rPr>
        <w:t>るととも北風が強ま</w:t>
      </w:r>
      <w:r w:rsidR="005165F3" w:rsidRPr="00B304F8">
        <w:rPr>
          <w:rFonts w:hAnsi="ＭＳ 明朝"/>
          <w:kern w:val="0"/>
        </w:rPr>
        <w:t>り、濃度は急激に下がった。</w:t>
      </w:r>
    </w:p>
    <w:p w:rsidR="001A4079" w:rsidRPr="00B304F8" w:rsidRDefault="00AA3332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kern w:val="0"/>
        </w:rPr>
      </w:pPr>
      <w:r w:rsidRPr="00B304F8">
        <w:rPr>
          <w:rFonts w:hAnsi="ＭＳ 明朝"/>
          <w:kern w:val="0"/>
        </w:rPr>
        <w:t>本現象においては、</w:t>
      </w:r>
      <w:r w:rsidRPr="00B304F8">
        <w:rPr>
          <w:kern w:val="0"/>
        </w:rPr>
        <w:t>PM2.5</w:t>
      </w:r>
      <w:r w:rsidR="002A725A" w:rsidRPr="00B304F8">
        <w:rPr>
          <w:rFonts w:hAnsi="ＭＳ 明朝"/>
          <w:kern w:val="0"/>
        </w:rPr>
        <w:t>濃度が高くなった</w:t>
      </w:r>
      <w:r w:rsidR="006B700A" w:rsidRPr="00B304F8">
        <w:rPr>
          <w:rFonts w:hAnsi="ＭＳ 明朝"/>
          <w:kern w:val="0"/>
        </w:rPr>
        <w:t>地域が</w:t>
      </w:r>
      <w:r w:rsidRPr="00B304F8">
        <w:rPr>
          <w:kern w:val="0"/>
        </w:rPr>
        <w:t>NOx</w:t>
      </w:r>
      <w:r w:rsidRPr="00B304F8">
        <w:rPr>
          <w:rFonts w:hAnsi="ＭＳ 明朝"/>
          <w:kern w:val="0"/>
        </w:rPr>
        <w:t>や</w:t>
      </w:r>
      <w:r w:rsidRPr="00B304F8">
        <w:rPr>
          <w:kern w:val="0"/>
        </w:rPr>
        <w:t>NMHC</w:t>
      </w:r>
      <w:r w:rsidRPr="00B304F8">
        <w:rPr>
          <w:rFonts w:hAnsi="ＭＳ 明朝"/>
          <w:kern w:val="0"/>
        </w:rPr>
        <w:t>濃度の高い地域と</w:t>
      </w:r>
      <w:r w:rsidR="002A725A" w:rsidRPr="00B304F8">
        <w:rPr>
          <w:rFonts w:hAnsi="ＭＳ 明朝"/>
          <w:kern w:val="0"/>
        </w:rPr>
        <w:t>概ね</w:t>
      </w:r>
      <w:r w:rsidR="00C366E3" w:rsidRPr="00B304F8">
        <w:rPr>
          <w:rFonts w:hAnsi="ＭＳ 明朝"/>
          <w:kern w:val="0"/>
        </w:rPr>
        <w:t>一致したことから、高濃度は硝酸塩や有機粒子の影響を受けたものと考えられた。</w:t>
      </w:r>
      <w:r w:rsidR="00590CE5" w:rsidRPr="00B304F8">
        <w:rPr>
          <w:rFonts w:hAnsi="ＭＳ 明朝"/>
          <w:kern w:val="0"/>
        </w:rPr>
        <w:t>なお、</w:t>
      </w:r>
      <w:r w:rsidR="00C366E3" w:rsidRPr="00B304F8">
        <w:rPr>
          <w:rFonts w:hAnsi="ＭＳ 明朝"/>
          <w:kern w:val="0"/>
        </w:rPr>
        <w:t>埼玉県においては成分測定が行われており、</w:t>
      </w:r>
      <w:r w:rsidR="00C366E3" w:rsidRPr="00B304F8">
        <w:rPr>
          <w:kern w:val="0"/>
        </w:rPr>
        <w:t>NO</w:t>
      </w:r>
      <w:r w:rsidR="00C366E3" w:rsidRPr="00B304F8">
        <w:rPr>
          <w:kern w:val="0"/>
          <w:vertAlign w:val="subscript"/>
        </w:rPr>
        <w:t>3</w:t>
      </w:r>
      <w:r w:rsidR="00C366E3" w:rsidRPr="00B304F8">
        <w:rPr>
          <w:kern w:val="0"/>
          <w:vertAlign w:val="superscript"/>
        </w:rPr>
        <w:t>-</w:t>
      </w:r>
      <w:r w:rsidR="00C366E3" w:rsidRPr="00B304F8">
        <w:rPr>
          <w:rFonts w:hAnsi="ＭＳ 明朝"/>
          <w:kern w:val="0"/>
        </w:rPr>
        <w:t>、</w:t>
      </w:r>
      <w:r w:rsidR="00C366E3" w:rsidRPr="00B304F8">
        <w:rPr>
          <w:kern w:val="0"/>
        </w:rPr>
        <w:t>OC</w:t>
      </w:r>
      <w:r w:rsidR="00C366E3" w:rsidRPr="00B304F8">
        <w:rPr>
          <w:rFonts w:hAnsi="ＭＳ 明朝"/>
          <w:kern w:val="0"/>
        </w:rPr>
        <w:t>、</w:t>
      </w:r>
      <w:r w:rsidR="00C366E3" w:rsidRPr="00B304F8">
        <w:rPr>
          <w:kern w:val="0"/>
        </w:rPr>
        <w:t>WSOC</w:t>
      </w:r>
      <w:r w:rsidR="00C366E3" w:rsidRPr="00B304F8">
        <w:rPr>
          <w:rFonts w:hAnsi="ＭＳ 明朝"/>
          <w:kern w:val="0"/>
        </w:rPr>
        <w:t>、</w:t>
      </w:r>
      <w:r w:rsidR="00C366E3" w:rsidRPr="00B304F8">
        <w:rPr>
          <w:kern w:val="0"/>
        </w:rPr>
        <w:t>char-EC</w:t>
      </w:r>
      <w:r w:rsidR="00C366E3" w:rsidRPr="00B304F8">
        <w:rPr>
          <w:rFonts w:hAnsi="ＭＳ 明朝"/>
          <w:kern w:val="0"/>
        </w:rPr>
        <w:t>が高</w:t>
      </w:r>
      <w:r w:rsidR="009A422E" w:rsidRPr="00B304F8">
        <w:rPr>
          <w:rFonts w:hAnsi="ＭＳ 明朝"/>
          <w:kern w:val="0"/>
        </w:rPr>
        <w:t>く、</w:t>
      </w:r>
      <w:r w:rsidR="009A422E" w:rsidRPr="00B304F8">
        <w:rPr>
          <w:kern w:val="0"/>
        </w:rPr>
        <w:t>Cl</w:t>
      </w:r>
      <w:r w:rsidR="009A422E" w:rsidRPr="00B304F8">
        <w:rPr>
          <w:kern w:val="0"/>
          <w:vertAlign w:val="superscript"/>
        </w:rPr>
        <w:t>-</w:t>
      </w:r>
      <w:r w:rsidR="009A422E" w:rsidRPr="00B304F8">
        <w:rPr>
          <w:rFonts w:hAnsi="ＭＳ 明朝"/>
          <w:kern w:val="0"/>
        </w:rPr>
        <w:t>も相対的に上昇していたこ</w:t>
      </w:r>
      <w:r w:rsidR="006D6535" w:rsidRPr="00B304F8">
        <w:rPr>
          <w:rFonts w:hAnsi="ＭＳ 明朝"/>
          <w:kern w:val="0"/>
        </w:rPr>
        <w:t>とから</w:t>
      </w:r>
      <w:r w:rsidR="00C366E3" w:rsidRPr="00B304F8">
        <w:rPr>
          <w:rFonts w:hAnsi="ＭＳ 明朝"/>
          <w:kern w:val="0"/>
        </w:rPr>
        <w:t>、バイオマス燃焼や廃棄物焼却が影響した可能性</w:t>
      </w:r>
      <w:r w:rsidR="00060B33" w:rsidRPr="00B304F8">
        <w:rPr>
          <w:rFonts w:hAnsi="ＭＳ 明朝"/>
          <w:kern w:val="0"/>
        </w:rPr>
        <w:t>を</w:t>
      </w:r>
      <w:r w:rsidR="00590CE5" w:rsidRPr="00B304F8">
        <w:rPr>
          <w:rFonts w:hAnsi="ＭＳ 明朝"/>
          <w:kern w:val="0"/>
        </w:rPr>
        <w:t>指摘</w:t>
      </w:r>
      <w:r w:rsidR="00060B33" w:rsidRPr="00B304F8">
        <w:rPr>
          <w:rFonts w:hAnsi="ＭＳ 明朝"/>
          <w:kern w:val="0"/>
        </w:rPr>
        <w:t>している</w:t>
      </w:r>
      <w:r w:rsidR="00590CE5" w:rsidRPr="00B304F8">
        <w:rPr>
          <w:kern w:val="0"/>
          <w:vertAlign w:val="superscript"/>
        </w:rPr>
        <w:t>3)</w:t>
      </w:r>
      <w:r w:rsidR="00590CE5" w:rsidRPr="00B304F8">
        <w:rPr>
          <w:rFonts w:hAnsi="ＭＳ 明朝"/>
          <w:kern w:val="0"/>
        </w:rPr>
        <w:t>。</w:t>
      </w:r>
      <w:r w:rsidRPr="00B304F8">
        <w:rPr>
          <w:rFonts w:hAnsi="ＭＳ 明朝"/>
          <w:kern w:val="0"/>
        </w:rPr>
        <w:t>限られた地域において濃度が上昇していることから、</w:t>
      </w:r>
      <w:r w:rsidR="001B2E4D" w:rsidRPr="00B304F8">
        <w:rPr>
          <w:rFonts w:hAnsi="ＭＳ 明朝"/>
          <w:kern w:val="0"/>
        </w:rPr>
        <w:t>大気が安定した状態である中で、粒子化が促進されたことによる</w:t>
      </w:r>
      <w:r w:rsidR="001A4079" w:rsidRPr="00B304F8">
        <w:rPr>
          <w:rFonts w:hAnsi="ＭＳ 明朝"/>
          <w:kern w:val="0"/>
        </w:rPr>
        <w:t>地域汚染によるものと考えられた。</w:t>
      </w:r>
    </w:p>
    <w:p w:rsidR="002F35DF" w:rsidRDefault="00A43595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  <w:r w:rsidRPr="00A43595"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line">
              <wp:posOffset>164465</wp:posOffset>
            </wp:positionV>
            <wp:extent cx="5400040" cy="1411605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C50" w:rsidRDefault="00284C50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284C50" w:rsidRDefault="00284C50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Pr="00C678A9" w:rsidRDefault="00837A46" w:rsidP="00837A46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Ｐゴシック" w:eastAsia="ＭＳ Ｐゴシック" w:hAnsi="ＭＳ Ｐゴシック"/>
          <w:noProof/>
        </w:rPr>
      </w:pPr>
      <w:r w:rsidRPr="00C678A9">
        <w:rPr>
          <w:rFonts w:ascii="ＭＳ Ｐゴシック" w:eastAsia="ＭＳ Ｐゴシック" w:hAnsi="ＭＳ Ｐゴシック" w:hint="eastAsia"/>
          <w:noProof/>
        </w:rPr>
        <w:t>図4-5-3-2　NO</w:t>
      </w:r>
      <w:r w:rsidRPr="00C678A9">
        <w:rPr>
          <w:rFonts w:ascii="ＭＳ Ｐゴシック" w:eastAsia="ＭＳ Ｐゴシック" w:hAnsi="ＭＳ Ｐゴシック" w:hint="eastAsia"/>
          <w:noProof/>
          <w:vertAlign w:val="subscript"/>
        </w:rPr>
        <w:t>2</w:t>
      </w:r>
      <w:r w:rsidRPr="00C678A9">
        <w:rPr>
          <w:rFonts w:ascii="ＭＳ Ｐゴシック" w:eastAsia="ＭＳ Ｐゴシック" w:hAnsi="ＭＳ Ｐゴシック" w:hint="eastAsia"/>
          <w:noProof/>
        </w:rPr>
        <w:t>濃度の推移</w:t>
      </w:r>
    </w:p>
    <w:p w:rsidR="00837A46" w:rsidRDefault="00A43595" w:rsidP="00837A46">
      <w:pPr>
        <w:overflowPunct w:val="0"/>
        <w:adjustRightInd w:val="0"/>
        <w:spacing w:line="320" w:lineRule="exact"/>
        <w:textAlignment w:val="baseline"/>
        <w:rPr>
          <w:rFonts w:ascii="ＭＳ 明朝" w:hAnsi="ＭＳ 明朝"/>
          <w:noProof/>
        </w:rPr>
      </w:pPr>
      <w:r w:rsidRPr="00A43595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line">
              <wp:posOffset>145415</wp:posOffset>
            </wp:positionV>
            <wp:extent cx="5400040" cy="1411605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A46" w:rsidRDefault="00837A46" w:rsidP="00837A46">
      <w:pPr>
        <w:overflowPunct w:val="0"/>
        <w:adjustRightInd w:val="0"/>
        <w:spacing w:line="320" w:lineRule="exact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Pr="00C678A9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Ｐゴシック" w:eastAsia="ＭＳ Ｐゴシック" w:hAnsi="ＭＳ Ｐゴシック"/>
          <w:noProof/>
        </w:rPr>
      </w:pPr>
      <w:r w:rsidRPr="00C678A9">
        <w:rPr>
          <w:rFonts w:ascii="ＭＳ Ｐゴシック" w:eastAsia="ＭＳ Ｐゴシック" w:hAnsi="ＭＳ Ｐゴシック" w:hint="eastAsia"/>
          <w:noProof/>
        </w:rPr>
        <w:t>図</w:t>
      </w:r>
      <w:r w:rsidR="00837A46" w:rsidRPr="00C678A9">
        <w:rPr>
          <w:rFonts w:ascii="ＭＳ Ｐゴシック" w:eastAsia="ＭＳ Ｐゴシック" w:hAnsi="ＭＳ Ｐゴシック" w:hint="eastAsia"/>
          <w:noProof/>
        </w:rPr>
        <w:t>4-5-3-3</w:t>
      </w:r>
      <w:r w:rsidRPr="00C678A9">
        <w:rPr>
          <w:rFonts w:ascii="ＭＳ Ｐゴシック" w:eastAsia="ＭＳ Ｐゴシック" w:hAnsi="ＭＳ Ｐゴシック" w:hint="eastAsia"/>
          <w:noProof/>
        </w:rPr>
        <w:t xml:space="preserve">　東京タワーの</w:t>
      </w:r>
      <w:r w:rsidRPr="00C678A9">
        <w:rPr>
          <w:rFonts w:ascii="ＭＳ Ｐゴシック" w:eastAsia="ＭＳ Ｐゴシック" w:hAnsi="ＭＳ Ｐゴシック" w:hint="eastAsia"/>
          <w:kern w:val="0"/>
        </w:rPr>
        <w:t>高度別気温</w:t>
      </w:r>
    </w:p>
    <w:p w:rsidR="00035FC8" w:rsidRDefault="00035FC8" w:rsidP="00FC5A44">
      <w:pPr>
        <w:overflowPunct w:val="0"/>
        <w:adjustRightInd w:val="0"/>
        <w:spacing w:line="320" w:lineRule="exact"/>
        <w:textAlignment w:val="baseline"/>
        <w:rPr>
          <w:rFonts w:ascii="ＭＳ 明朝" w:hAnsi="ＭＳ 明朝"/>
          <w:noProof/>
        </w:rPr>
      </w:pPr>
    </w:p>
    <w:p w:rsidR="002F35DF" w:rsidRPr="00915F27" w:rsidRDefault="00255D72" w:rsidP="00FC5A44">
      <w:pPr>
        <w:overflowPunct w:val="0"/>
        <w:adjustRightInd w:val="0"/>
        <w:spacing w:line="320" w:lineRule="exact"/>
        <w:textAlignment w:val="baseline"/>
        <w:rPr>
          <w:rFonts w:ascii="ＭＳ 明朝" w:hAnsi="ＭＳ 明朝"/>
          <w:noProof/>
        </w:rPr>
      </w:pPr>
      <w:r w:rsidRPr="00915F27">
        <w:rPr>
          <w:rFonts w:ascii="ＭＳ 明朝" w:hAnsi="ＭＳ 明朝" w:hint="eastAsia"/>
          <w:noProof/>
        </w:rPr>
        <w:t>参考文献</w:t>
      </w:r>
    </w:p>
    <w:p w:rsidR="00874504" w:rsidRPr="00B304F8" w:rsidRDefault="00874504" w:rsidP="00FC5A44">
      <w:pPr>
        <w:overflowPunct w:val="0"/>
        <w:adjustRightInd w:val="0"/>
        <w:spacing w:line="320" w:lineRule="exact"/>
        <w:ind w:left="283" w:hangingChars="135" w:hanging="283"/>
        <w:textAlignment w:val="baseline"/>
        <w:rPr>
          <w:noProof/>
        </w:rPr>
      </w:pPr>
      <w:r w:rsidRPr="00B304F8">
        <w:rPr>
          <w:noProof/>
        </w:rPr>
        <w:t>1) Jacob,D.J.</w:t>
      </w:r>
      <w:r w:rsidR="005A1AED" w:rsidRPr="00B304F8">
        <w:rPr>
          <w:rFonts w:hAnsi="ＭＳ 明朝"/>
          <w:noProof/>
        </w:rPr>
        <w:t xml:space="preserve">　</w:t>
      </w:r>
      <w:r w:rsidRPr="00B304F8">
        <w:rPr>
          <w:noProof/>
        </w:rPr>
        <w:t>Introduction to atmospheric chemistry, Princeton University Press, New Jersey, 212-215(1999)</w:t>
      </w:r>
    </w:p>
    <w:p w:rsidR="00255D72" w:rsidRPr="00B304F8" w:rsidRDefault="00874504" w:rsidP="00FC5A44">
      <w:pPr>
        <w:overflowPunct w:val="0"/>
        <w:adjustRightInd w:val="0"/>
        <w:spacing w:line="320" w:lineRule="exact"/>
        <w:ind w:left="283" w:hangingChars="135" w:hanging="283"/>
        <w:jc w:val="left"/>
        <w:textAlignment w:val="baseline"/>
        <w:rPr>
          <w:noProof/>
        </w:rPr>
      </w:pPr>
      <w:r w:rsidRPr="00B304F8">
        <w:rPr>
          <w:noProof/>
        </w:rPr>
        <w:t>2</w:t>
      </w:r>
      <w:r w:rsidR="00AC4693" w:rsidRPr="00B304F8">
        <w:rPr>
          <w:noProof/>
        </w:rPr>
        <w:t xml:space="preserve">) </w:t>
      </w:r>
      <w:r w:rsidRPr="00B304F8">
        <w:rPr>
          <w:rFonts w:hAnsi="ＭＳ 明朝"/>
          <w:kern w:val="0"/>
        </w:rPr>
        <w:t>東京都</w:t>
      </w:r>
      <w:r w:rsidR="00494159" w:rsidRPr="00B304F8">
        <w:rPr>
          <w:rFonts w:hAnsi="ＭＳ 明朝"/>
          <w:kern w:val="0"/>
        </w:rPr>
        <w:t>環境局</w:t>
      </w:r>
      <w:r w:rsidRPr="00B304F8">
        <w:rPr>
          <w:kern w:val="0"/>
        </w:rPr>
        <w:t>,</w:t>
      </w:r>
      <w:r w:rsidRPr="00B304F8">
        <w:t>大気汚染測定結果</w:t>
      </w:r>
      <w:r w:rsidRPr="00B304F8">
        <w:rPr>
          <w:kern w:val="0"/>
        </w:rPr>
        <w:t>http://www.kankyo.metro.tokyo.jp/air/air_pollution/result_measurement.html</w:t>
      </w:r>
      <w:r w:rsidRPr="00B304F8">
        <w:rPr>
          <w:noProof/>
        </w:rPr>
        <w:t xml:space="preserve"> </w:t>
      </w:r>
    </w:p>
    <w:p w:rsidR="00255D72" w:rsidRPr="00B304F8" w:rsidRDefault="00EB41A2" w:rsidP="00FC5A44">
      <w:pPr>
        <w:overflowPunct w:val="0"/>
        <w:adjustRightInd w:val="0"/>
        <w:spacing w:line="320" w:lineRule="exact"/>
        <w:textAlignment w:val="baseline"/>
        <w:rPr>
          <w:noProof/>
        </w:rPr>
      </w:pPr>
      <w:r w:rsidRPr="00B304F8">
        <w:rPr>
          <w:noProof/>
        </w:rPr>
        <w:t xml:space="preserve">3) </w:t>
      </w:r>
      <w:r w:rsidRPr="00B304F8">
        <w:rPr>
          <w:rFonts w:hAnsi="ＭＳ 明朝"/>
          <w:noProof/>
        </w:rPr>
        <w:t>長谷川　第</w:t>
      </w:r>
      <w:r w:rsidRPr="00B304F8">
        <w:rPr>
          <w:noProof/>
        </w:rPr>
        <w:t>57</w:t>
      </w:r>
      <w:r w:rsidRPr="00B304F8">
        <w:rPr>
          <w:rFonts w:hAnsi="ＭＳ 明朝"/>
          <w:noProof/>
        </w:rPr>
        <w:t>回大気環境学会年会講演要旨集，</w:t>
      </w:r>
      <w:r w:rsidRPr="00B304F8">
        <w:rPr>
          <w:noProof/>
        </w:rPr>
        <w:t>191(2016)</w:t>
      </w:r>
    </w:p>
    <w:p w:rsidR="002F35DF" w:rsidRPr="001A4079" w:rsidRDefault="002F35DF" w:rsidP="00C201C7">
      <w:pPr>
        <w:overflowPunct w:val="0"/>
        <w:adjustRightInd w:val="0"/>
        <w:textAlignment w:val="baseline"/>
        <w:rPr>
          <w:rFonts w:ascii="ＭＳ 明朝" w:hAnsi="ＭＳ 明朝"/>
          <w:noProof/>
        </w:rPr>
        <w:sectPr w:rsidR="002F35DF" w:rsidRPr="001A4079" w:rsidSect="00AD4DC7">
          <w:footerReference w:type="default" r:id="rId15"/>
          <w:endnotePr>
            <w:numFmt w:val="decimal"/>
          </w:endnotePr>
          <w:pgSz w:w="11906" w:h="16838" w:code="9"/>
          <w:pgMar w:top="1701" w:right="1701" w:bottom="1701" w:left="1701" w:header="851" w:footer="992" w:gutter="0"/>
          <w:cols w:space="425"/>
          <w:docGrid w:linePitch="335"/>
        </w:sectPr>
      </w:pPr>
    </w:p>
    <w:p w:rsidR="00090E32" w:rsidRDefault="00484FFE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ゴシック" w:eastAsia="ＭＳ ゴシック" w:hAnsi="ＭＳ ゴシック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3" type="#_x0000_t202" style="position:absolute;left:0;text-align:left;margin-left:511.95pt;margin-top:-1.8pt;width:44.25pt;height:20.8pt;z-index:251672576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A2DBF" w:rsidRPr="00430515" w:rsidRDefault="000A2DBF" w:rsidP="000A2DBF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PM2.5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</w:rPr>
        <w:pict>
          <v:shape id="_x0000_s1222" type="#_x0000_t202" style="position:absolute;left:0;text-align:left;margin-left:165.45pt;margin-top:1.95pt;width:44.25pt;height:20.8pt;z-index:251671552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A2DBF" w:rsidRPr="00430515" w:rsidRDefault="000A2DBF" w:rsidP="000A2DBF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PM2.5</w:t>
                  </w:r>
                </w:p>
              </w:txbxContent>
            </v:textbox>
          </v:shape>
        </w:pict>
      </w:r>
      <w:r w:rsidR="00384527">
        <w:rPr>
          <w:rFonts w:ascii="ＭＳ 明朝" w:hAnsi="ＭＳ 明朝"/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6516508</wp:posOffset>
            </wp:positionH>
            <wp:positionV relativeFrom="line">
              <wp:posOffset>-14660</wp:posOffset>
            </wp:positionV>
            <wp:extent cx="2008533" cy="1431235"/>
            <wp:effectExtent l="19050" t="0" r="0" b="0"/>
            <wp:wrapNone/>
            <wp:docPr id="4" name="図 2" descr="PM25_01_06_04_11_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 descr="PM25_01_06_04_11_3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20578" r="16099" b="3866"/>
                    <a:stretch>
                      <a:fillRect/>
                    </a:stretch>
                  </pic:blipFill>
                  <pic:spPr>
                    <a:xfrm>
                      <a:off x="0" y="0"/>
                      <a:ext cx="2008533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527">
        <w:rPr>
          <w:rFonts w:ascii="ＭＳ 明朝" w:hAnsi="ＭＳ 明朝"/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2119437</wp:posOffset>
            </wp:positionH>
            <wp:positionV relativeFrom="line">
              <wp:posOffset>25096</wp:posOffset>
            </wp:positionV>
            <wp:extent cx="2000581" cy="1431235"/>
            <wp:effectExtent l="19050" t="0" r="0" b="0"/>
            <wp:wrapNone/>
            <wp:docPr id="3" name="図 1" descr="PM25_01_06_04_11_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 descr="PM25_01_06_04_11_25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20565" r="16111"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2000581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527">
        <w:rPr>
          <w:rFonts w:ascii="ＭＳ 明朝" w:hAnsi="ＭＳ 明朝"/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4361705</wp:posOffset>
            </wp:positionH>
            <wp:positionV relativeFrom="line">
              <wp:posOffset>-30563</wp:posOffset>
            </wp:positionV>
            <wp:extent cx="2109360" cy="1510748"/>
            <wp:effectExtent l="19050" t="0" r="51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10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360" cy="151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7B1">
        <w:rPr>
          <w:rFonts w:ascii="ＭＳ 明朝" w:hAnsi="ＭＳ 明朝"/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-41910</wp:posOffset>
            </wp:positionH>
            <wp:positionV relativeFrom="line">
              <wp:posOffset>5715</wp:posOffset>
            </wp:positionV>
            <wp:extent cx="2117725" cy="1533525"/>
            <wp:effectExtent l="1905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09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2" type="#_x0000_t32" style="position:absolute;left:0;text-align:left;margin-left:335.7pt;margin-top:-3.7pt;width:0;height:403.65pt;z-index:251664384;mso-position-horizontal-relative:text;mso-position-vertical-relative:line" o:connectortype="straight" strokecolor="black [3213]" strokeweight="2pt">
            <v:stroke dashstyle="1 1"/>
          </v:shape>
        </w:pict>
      </w: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627D1D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7291070</wp:posOffset>
            </wp:positionV>
            <wp:extent cx="2839085" cy="2084070"/>
            <wp:effectExtent l="19050" t="0" r="0" b="0"/>
            <wp:wrapNone/>
            <wp:docPr id="126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139" t="20210" r="16481" b="1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E32" w:rsidRDefault="00484FFE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pict>
          <v:shape id="_x0000_s1236" type="#_x0000_t202" style="position:absolute;left:0;text-align:left;margin-left:349.2pt;margin-top:12.9pt;width:44.25pt;height:20.8pt;z-index:251684864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BC1EE3" w:rsidRPr="00430515" w:rsidRDefault="00BC1EE3" w:rsidP="00BC1EE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NOx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35" type="#_x0000_t202" style="position:absolute;left:0;text-align:left;margin-left:4.2pt;margin-top:12.9pt;width:44.25pt;height:20.8pt;z-index:251683840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BC1EE3" w:rsidRPr="00430515" w:rsidRDefault="00BC1EE3" w:rsidP="00BC1EE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NOx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</w:rPr>
        <w:pict>
          <v:shape id="_x0000_s1225" type="#_x0000_t202" style="position:absolute;left:0;text-align:left;margin-left:509.7pt;margin-top:11.4pt;width:44.25pt;height:20.8pt;z-index:251674624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CA2C87" w:rsidRPr="00430515" w:rsidRDefault="00CA2C87" w:rsidP="00B16F5B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RH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</w:rPr>
        <w:pict>
          <v:shape id="_x0000_s1224" type="#_x0000_t202" style="position:absolute;left:0;text-align:left;margin-left:165.45pt;margin-top:11.4pt;width:44.25pt;height:20.8pt;z-index:251673600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B16F5B" w:rsidRPr="00430515" w:rsidRDefault="00B16F5B" w:rsidP="00B16F5B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RH</w:t>
                  </w:r>
                </w:p>
              </w:txbxContent>
            </v:textbox>
          </v:shape>
        </w:pict>
      </w:r>
    </w:p>
    <w:p w:rsidR="00090E32" w:rsidRDefault="0081271D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6484703</wp:posOffset>
            </wp:positionH>
            <wp:positionV relativeFrom="line">
              <wp:posOffset>-2430</wp:posOffset>
            </wp:positionV>
            <wp:extent cx="2008533" cy="1431235"/>
            <wp:effectExtent l="19050" t="0" r="0" b="0"/>
            <wp:wrapNone/>
            <wp:docPr id="21" name="図 14" descr="HUM_01_06_11_25_1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図 82" descr="HUM_01_06_11_25_192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21554" r="14757" b="3866"/>
                    <a:stretch>
                      <a:fillRect/>
                    </a:stretch>
                  </pic:blipFill>
                  <pic:spPr>
                    <a:xfrm>
                      <a:off x="0" y="0"/>
                      <a:ext cx="2008533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4433266</wp:posOffset>
            </wp:positionH>
            <wp:positionV relativeFrom="line">
              <wp:posOffset>-2429</wp:posOffset>
            </wp:positionV>
            <wp:extent cx="2008533" cy="1431235"/>
            <wp:effectExtent l="19050" t="0" r="0" b="0"/>
            <wp:wrapNone/>
            <wp:docPr id="15" name="図 8" descr="NOx_01_06_11_22_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6" descr="NOx_01_06_11_22_11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21604" r="14552" b="4359"/>
                    <a:stretch>
                      <a:fillRect/>
                    </a:stretch>
                  </pic:blipFill>
                  <pic:spPr>
                    <a:xfrm>
                      <a:off x="0" y="0"/>
                      <a:ext cx="2008533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75952</wp:posOffset>
            </wp:positionH>
            <wp:positionV relativeFrom="line">
              <wp:posOffset>5522</wp:posOffset>
            </wp:positionV>
            <wp:extent cx="2000581" cy="1431235"/>
            <wp:effectExtent l="19050" t="0" r="0" b="0"/>
            <wp:wrapNone/>
            <wp:docPr id="14" name="図 7" descr="NOx_01_06_11_22_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4" descr="NOx_01_06_11_22_10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21835" r="14564" b="4165"/>
                    <a:stretch>
                      <a:fillRect/>
                    </a:stretch>
                  </pic:blipFill>
                  <pic:spPr>
                    <a:xfrm>
                      <a:off x="0" y="0"/>
                      <a:ext cx="2000581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2119437</wp:posOffset>
            </wp:positionH>
            <wp:positionV relativeFrom="line">
              <wp:posOffset>5522</wp:posOffset>
            </wp:positionV>
            <wp:extent cx="2047350" cy="1431235"/>
            <wp:effectExtent l="19050" t="0" r="0" b="0"/>
            <wp:wrapNone/>
            <wp:docPr id="20" name="図 13" descr="HUM_01_06_11_25_1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0" descr="HUM_01_06_11_25_186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21785" r="14647" b="4147"/>
                    <a:stretch>
                      <a:fillRect/>
                    </a:stretch>
                  </pic:blipFill>
                  <pic:spPr>
                    <a:xfrm>
                      <a:off x="0" y="0"/>
                      <a:ext cx="2047350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D1D"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7291070</wp:posOffset>
            </wp:positionV>
            <wp:extent cx="2839085" cy="2084070"/>
            <wp:effectExtent l="19050" t="0" r="0" b="0"/>
            <wp:wrapNone/>
            <wp:docPr id="121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139" t="20210" r="16481" b="1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484FFE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pict>
          <v:shape id="_x0000_s1248" type="#_x0000_t202" style="position:absolute;left:0;text-align:left;margin-left:509.7pt;margin-top:7.2pt;width:44.25pt;height:20.8pt;z-index:251697152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31510" w:rsidRPr="00430515" w:rsidRDefault="00031510" w:rsidP="00031510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Ox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47" type="#_x0000_t202" style="position:absolute;left:0;text-align:left;margin-left:164.7pt;margin-top:7.2pt;width:44.25pt;height:20.8pt;z-index:251696128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31510" w:rsidRPr="00430515" w:rsidRDefault="00031510" w:rsidP="00031510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Ox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38" type="#_x0000_t202" style="position:absolute;left:0;text-align:left;margin-left:348.45pt;margin-top:7.95pt;width:44.25pt;height:20.8pt;z-index:251686912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1569A2" w:rsidRPr="00430515" w:rsidRDefault="001569A2" w:rsidP="00BC1EE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NMHC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37" type="#_x0000_t202" style="position:absolute;left:0;text-align:left;margin-left:4.2pt;margin-top:7.95pt;width:44.25pt;height:20.8pt;z-index:251685888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1569A2" w:rsidRPr="00430515" w:rsidRDefault="001569A2" w:rsidP="00BC1EE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NMHC</w:t>
                  </w:r>
                </w:p>
              </w:txbxContent>
            </v:textbox>
          </v:shape>
        </w:pict>
      </w:r>
      <w:r w:rsidR="00AF18B7">
        <w:rPr>
          <w:rFonts w:ascii="ＭＳ 明朝" w:hAnsi="ＭＳ 明朝"/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6484703</wp:posOffset>
            </wp:positionH>
            <wp:positionV relativeFrom="line">
              <wp:posOffset>110324</wp:posOffset>
            </wp:positionV>
            <wp:extent cx="2008532" cy="1439186"/>
            <wp:effectExtent l="19050" t="0" r="0" b="0"/>
            <wp:wrapNone/>
            <wp:docPr id="37" name="図 26" descr="Ox_01_06_11_32_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図 88" descr="Ox_01_06_11_32_349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21676" r="14757" b="2590"/>
                    <a:stretch>
                      <a:fillRect/>
                    </a:stretch>
                  </pic:blipFill>
                  <pic:spPr>
                    <a:xfrm>
                      <a:off x="0" y="0"/>
                      <a:ext cx="2008532" cy="1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375">
        <w:rPr>
          <w:rFonts w:ascii="ＭＳ 明朝" w:hAnsi="ＭＳ 明朝"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4432935</wp:posOffset>
            </wp:positionH>
            <wp:positionV relativeFrom="line">
              <wp:posOffset>109855</wp:posOffset>
            </wp:positionV>
            <wp:extent cx="2008505" cy="1438910"/>
            <wp:effectExtent l="19050" t="0" r="0" b="0"/>
            <wp:wrapNone/>
            <wp:docPr id="28" name="図 20" descr="NMHC2_01_06_11_28_2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0" descr="NMHC2_01_06_11_28_27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l="21726" r="14917" b="3066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8E3">
        <w:rPr>
          <w:rFonts w:ascii="ＭＳ 明朝" w:hAnsi="ＭＳ 明朝"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2111486</wp:posOffset>
            </wp:positionH>
            <wp:positionV relativeFrom="line">
              <wp:posOffset>110324</wp:posOffset>
            </wp:positionV>
            <wp:extent cx="2048289" cy="1431235"/>
            <wp:effectExtent l="19050" t="0" r="9111" b="0"/>
            <wp:wrapNone/>
            <wp:docPr id="36" name="図 25" descr="Ox_01_06_11_32_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図 86" descr="Ox_01_06_11_32_343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l="21541" r="14525" b="2616"/>
                    <a:stretch>
                      <a:fillRect/>
                    </a:stretch>
                  </pic:blipFill>
                  <pic:spPr>
                    <a:xfrm>
                      <a:off x="0" y="0"/>
                      <a:ext cx="2048289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8E3">
        <w:rPr>
          <w:rFonts w:ascii="ＭＳ 明朝" w:hAnsi="ＭＳ 明朝"/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71120</wp:posOffset>
            </wp:positionH>
            <wp:positionV relativeFrom="line">
              <wp:posOffset>109855</wp:posOffset>
            </wp:positionV>
            <wp:extent cx="2000250" cy="1430655"/>
            <wp:effectExtent l="19050" t="0" r="0" b="0"/>
            <wp:wrapNone/>
            <wp:docPr id="27" name="図 19" descr="NMHC2_01_06_11_28_2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8" descr="NMHC2_01_06_11_28_265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21470" r="14929" b="313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B91" w:rsidRDefault="00894B9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894B91" w:rsidRDefault="00894B9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FA3F1E" w:rsidP="00FA3F1E">
      <w:pPr>
        <w:overflowPunct w:val="0"/>
        <w:adjustRightInd w:val="0"/>
        <w:ind w:firstLineChars="1000" w:firstLine="2100"/>
        <w:textAlignment w:val="baseline"/>
        <w:rPr>
          <w:rFonts w:ascii="ＭＳ 明朝" w:hAnsi="ＭＳ 明朝"/>
          <w:noProof/>
        </w:rPr>
      </w:pPr>
      <w:r>
        <w:rPr>
          <w:rFonts w:ascii="ＭＳ ゴシック" w:eastAsia="ＭＳ ゴシック" w:hAnsi="ＭＳ ゴシック" w:hint="eastAsia"/>
          <w:noProof/>
        </w:rPr>
        <w:t>【12月9日　21:00】　　　　　　　　　　　　　　　　　　　　　　　【12月10日　3:00】</w:t>
      </w: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Pr="00C678A9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Ｐゴシック" w:eastAsia="ＭＳ Ｐゴシック" w:hAnsi="ＭＳ Ｐゴシック"/>
          <w:noProof/>
        </w:rPr>
      </w:pPr>
      <w:r w:rsidRPr="00C678A9">
        <w:rPr>
          <w:rFonts w:ascii="ＭＳ Ｐゴシック" w:eastAsia="ＭＳ Ｐゴシック" w:hAnsi="ＭＳ Ｐゴシック" w:hint="eastAsia"/>
          <w:noProof/>
        </w:rPr>
        <w:t>図</w:t>
      </w:r>
      <w:r w:rsidR="003D1BC1" w:rsidRPr="00C678A9">
        <w:rPr>
          <w:rFonts w:ascii="ＭＳ Ｐゴシック" w:eastAsia="ＭＳ Ｐゴシック" w:hAnsi="ＭＳ Ｐゴシック" w:hint="eastAsia"/>
          <w:noProof/>
        </w:rPr>
        <w:t>4-5-</w:t>
      </w:r>
      <w:r w:rsidR="00EB4FBD" w:rsidRPr="00C678A9">
        <w:rPr>
          <w:rFonts w:ascii="ＭＳ Ｐゴシック" w:eastAsia="ＭＳ Ｐゴシック" w:hAnsi="ＭＳ Ｐゴシック" w:hint="eastAsia"/>
          <w:noProof/>
        </w:rPr>
        <w:t>3-4</w:t>
      </w:r>
      <w:r w:rsidR="00D777EA" w:rsidRPr="00C678A9">
        <w:rPr>
          <w:rFonts w:ascii="ＭＳ Ｐゴシック" w:eastAsia="ＭＳ Ｐゴシック" w:hAnsi="ＭＳ Ｐゴシック" w:hint="eastAsia"/>
          <w:noProof/>
        </w:rPr>
        <w:t>①</w:t>
      </w:r>
      <w:r w:rsidRPr="00C678A9">
        <w:rPr>
          <w:rFonts w:ascii="ＭＳ Ｐゴシック" w:eastAsia="ＭＳ Ｐゴシック" w:hAnsi="ＭＳ Ｐゴシック" w:hint="eastAsia"/>
          <w:noProof/>
        </w:rPr>
        <w:t xml:space="preserve">　</w:t>
      </w:r>
      <w:r w:rsidR="003D1BC1" w:rsidRPr="00C678A9">
        <w:rPr>
          <w:rFonts w:ascii="ＭＳ Ｐゴシック" w:eastAsia="ＭＳ Ｐゴシック" w:hAnsi="ＭＳ Ｐゴシック"/>
          <w:noProof/>
        </w:rPr>
        <w:t xml:space="preserve"> </w:t>
      </w:r>
      <w:r w:rsidRPr="00C678A9">
        <w:rPr>
          <w:rFonts w:ascii="ＭＳ Ｐゴシック" w:eastAsia="ＭＳ Ｐゴシック" w:hAnsi="ＭＳ Ｐゴシック"/>
          <w:noProof/>
        </w:rPr>
        <w:t>PM2.5</w:t>
      </w:r>
      <w:r w:rsidRPr="00C678A9">
        <w:rPr>
          <w:rFonts w:ascii="ＭＳ Ｐゴシック" w:eastAsia="ＭＳ Ｐゴシック" w:hAnsi="ＭＳ Ｐゴシック" w:hint="eastAsia"/>
          <w:noProof/>
        </w:rPr>
        <w:t>質量濃度等の分布状況</w:t>
      </w:r>
      <w:r w:rsidR="003D1BC1" w:rsidRPr="00C678A9">
        <w:rPr>
          <w:rFonts w:ascii="ＭＳ Ｐゴシック" w:eastAsia="ＭＳ Ｐゴシック" w:hAnsi="ＭＳ Ｐゴシック" w:hint="eastAsia"/>
          <w:noProof/>
        </w:rPr>
        <w:t>①</w:t>
      </w:r>
      <w:r w:rsidR="00FE6D58" w:rsidRPr="00C678A9">
        <w:rPr>
          <w:rFonts w:ascii="ＭＳ Ｐゴシック" w:eastAsia="ＭＳ Ｐゴシック" w:hAnsi="ＭＳ Ｐゴシック" w:hint="eastAsia"/>
          <w:noProof/>
        </w:rPr>
        <w:t xml:space="preserve">　　　　　　　　</w:t>
      </w:r>
      <w:r w:rsidR="00F375A3" w:rsidRPr="00C678A9">
        <w:rPr>
          <w:rFonts w:ascii="ＭＳ Ｐゴシック" w:eastAsia="ＭＳ Ｐゴシック" w:hAnsi="ＭＳ Ｐゴシック"/>
          <w:noProof/>
        </w:rPr>
        <w:t xml:space="preserve">                    </w:t>
      </w:r>
      <w:r w:rsidR="001979B3">
        <w:rPr>
          <w:rFonts w:ascii="ＭＳ Ｐゴシック" w:eastAsia="ＭＳ Ｐゴシック" w:hAnsi="ＭＳ Ｐゴシック" w:hint="eastAsia"/>
          <w:noProof/>
        </w:rPr>
        <w:t xml:space="preserve">　　　　　　</w:t>
      </w:r>
      <w:r w:rsidR="00F375A3" w:rsidRPr="00C678A9">
        <w:rPr>
          <w:rFonts w:ascii="ＭＳ Ｐゴシック" w:eastAsia="ＭＳ Ｐゴシック" w:hAnsi="ＭＳ Ｐゴシック"/>
          <w:noProof/>
        </w:rPr>
        <w:t xml:space="preserve">  </w:t>
      </w:r>
      <w:r w:rsidR="00D97A85" w:rsidRPr="00C678A9">
        <w:rPr>
          <w:rFonts w:ascii="ＭＳ Ｐゴシック" w:eastAsia="ＭＳ Ｐゴシック" w:hAnsi="ＭＳ Ｐゴシック"/>
          <w:noProof/>
        </w:rPr>
        <w:t xml:space="preserve">  </w:t>
      </w:r>
      <w:r w:rsidR="00B40AC1" w:rsidRPr="00C678A9">
        <w:rPr>
          <w:rFonts w:ascii="ＭＳ Ｐゴシック" w:eastAsia="ＭＳ Ｐゴシック" w:hAnsi="ＭＳ Ｐゴシック"/>
          <w:noProof/>
          <w:sz w:val="18"/>
          <w:szCs w:val="18"/>
        </w:rPr>
        <w:t>(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単位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 xml:space="preserve"> PM2.5：</w:t>
      </w:r>
      <w:r w:rsidR="005A74D9" w:rsidRPr="001979B3">
        <w:rPr>
          <w:rFonts w:ascii="Symbol" w:eastAsia="ＭＳ Ｐゴシック" w:hAnsi="Symbol"/>
          <w:noProof/>
          <w:sz w:val="18"/>
          <w:szCs w:val="18"/>
        </w:rPr>
        <w:t></w:t>
      </w:r>
      <w:r w:rsidR="005A74D9" w:rsidRPr="001979B3">
        <w:rPr>
          <w:rFonts w:ascii="Symbol" w:eastAsia="ＭＳ Ｐゴシック" w:hAnsi="Symbol"/>
          <w:noProof/>
          <w:sz w:val="18"/>
          <w:szCs w:val="18"/>
        </w:rPr>
        <w:t>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g/m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  <w:vertAlign w:val="superscript"/>
        </w:rPr>
        <w:t>3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, NMHC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0.01ppmC, RH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5A74D9" w:rsidRPr="00C678A9">
        <w:rPr>
          <w:rFonts w:ascii="ＭＳ Ｐゴシック" w:eastAsia="ＭＳ Ｐゴシック" w:hAnsi="ＭＳ Ｐゴシック"/>
          <w:noProof/>
          <w:sz w:val="18"/>
          <w:szCs w:val="18"/>
        </w:rPr>
        <w:t>%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, その他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ppb</w:t>
      </w:r>
      <w:r w:rsidR="005A74D9" w:rsidRPr="00C678A9">
        <w:rPr>
          <w:rFonts w:ascii="ＭＳ Ｐゴシック" w:eastAsia="ＭＳ Ｐゴシック" w:hAnsi="ＭＳ Ｐゴシック"/>
          <w:noProof/>
          <w:sz w:val="18"/>
          <w:szCs w:val="18"/>
        </w:rPr>
        <w:t>)</w:t>
      </w:r>
    </w:p>
    <w:p w:rsidR="00090E32" w:rsidRDefault="00484FFE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lastRenderedPageBreak/>
        <w:pict>
          <v:shape id="_x0000_s1221" type="#_x0000_t202" style="position:absolute;left:0;text-align:left;margin-left:512.7pt;margin-top:4.2pt;width:44.25pt;height:20.8pt;z-index:251670528;visibility:visible;mso-height-percent:200;mso-wrap-distance-top:3.6pt;mso-wrap-distance-bottom:3.6pt;mso-height-percent:200;mso-width-relative:margin;mso-height-relative:margin" fillcolor="white [3212]" stroked="f">
            <v:textbox style="mso-next-textbox:#_x0000_s1221;mso-fit-shape-to-text:t">
              <w:txbxContent>
                <w:p w:rsidR="000A2DBF" w:rsidRPr="00430515" w:rsidRDefault="000A2DBF" w:rsidP="000A2DBF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PM2.5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20" type="#_x0000_t202" style="position:absolute;left:0;text-align:left;margin-left:165.45pt;margin-top:4.2pt;width:44.25pt;height:20.8pt;z-index:251669504;visibility:visible;mso-height-percent:200;mso-wrap-distance-top:3.6pt;mso-wrap-distance-bottom:3.6pt;mso-height-percent:200;mso-width-relative:margin;mso-height-relative:margin" fillcolor="white [3212]" stroked="f">
            <v:textbox style="mso-next-textbox:#_x0000_s1220;mso-fit-shape-to-text:t">
              <w:txbxContent>
                <w:p w:rsidR="000A2DBF" w:rsidRPr="00430515" w:rsidRDefault="000A2DBF" w:rsidP="000A2DBF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PM2.5</w:t>
                  </w:r>
                </w:p>
              </w:txbxContent>
            </v:textbox>
          </v:shape>
        </w:pict>
      </w:r>
      <w:r w:rsidR="009E13FA">
        <w:rPr>
          <w:rFonts w:ascii="ＭＳ 明朝" w:hAnsi="ＭＳ 明朝"/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6508115</wp:posOffset>
            </wp:positionH>
            <wp:positionV relativeFrom="line">
              <wp:posOffset>56515</wp:posOffset>
            </wp:positionV>
            <wp:extent cx="2008505" cy="1414780"/>
            <wp:effectExtent l="19050" t="0" r="0" b="0"/>
            <wp:wrapNone/>
            <wp:docPr id="6" name="図 4" descr="PM25_01_06_04_11_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 descr="PM25_01_06_04_11_46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20590" r="15354" b="4095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F3E">
        <w:rPr>
          <w:rFonts w:ascii="ＭＳ 明朝" w:hAnsi="ＭＳ 明朝"/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4353753</wp:posOffset>
            </wp:positionH>
            <wp:positionV relativeFrom="line">
              <wp:posOffset>25096</wp:posOffset>
            </wp:positionV>
            <wp:extent cx="2103948" cy="1542553"/>
            <wp:effectExtent l="19050" t="0" r="0" b="0"/>
            <wp:wrapNone/>
            <wp:docPr id="32" name="図 31" descr="1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1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948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499">
        <w:rPr>
          <w:rFonts w:ascii="ＭＳ 明朝" w:hAnsi="ＭＳ 明朝"/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2111485</wp:posOffset>
            </wp:positionH>
            <wp:positionV relativeFrom="line">
              <wp:posOffset>56902</wp:posOffset>
            </wp:positionV>
            <wp:extent cx="2013944" cy="1415332"/>
            <wp:effectExtent l="19050" t="0" r="5356" b="0"/>
            <wp:wrapNone/>
            <wp:docPr id="5" name="図 3" descr="PM25_01_06_04_11_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5" descr="PM25_01_06_04_11_37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l="20645" r="15666" b="3980"/>
                    <a:stretch>
                      <a:fillRect/>
                    </a:stretch>
                  </pic:blipFill>
                  <pic:spPr>
                    <a:xfrm>
                      <a:off x="0" y="0"/>
                      <a:ext cx="2013944" cy="141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23B">
        <w:rPr>
          <w:rFonts w:ascii="ＭＳ 明朝" w:hAnsi="ＭＳ 明朝"/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-43318</wp:posOffset>
            </wp:positionH>
            <wp:positionV relativeFrom="line">
              <wp:posOffset>25096</wp:posOffset>
            </wp:positionV>
            <wp:extent cx="2119851" cy="1542553"/>
            <wp:effectExtent l="19050" t="0" r="0" b="0"/>
            <wp:wrapNone/>
            <wp:docPr id="31" name="図 30" descr="12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0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851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pict>
          <v:shape id="_x0000_s1204" type="#_x0000_t32" style="position:absolute;left:0;text-align:left;margin-left:337.2pt;margin-top:-3.6pt;width:0;height:403.65pt;z-index:251665408;mso-position-horizontal-relative:text;mso-position-vertical-relative:line" o:connectortype="straight" strokecolor="black [3213]" strokeweight="2pt">
            <v:stroke dashstyle="1 1"/>
          </v:shape>
        </w:pict>
      </w: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484FFE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pict>
          <v:shape id="_x0000_s1233" type="#_x0000_t202" style="position:absolute;left:0;text-align:left;margin-left:4.2pt;margin-top:11.4pt;width:44.25pt;height:20.8pt;z-index:251681792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BC1EE3" w:rsidRPr="00430515" w:rsidRDefault="00BC1EE3" w:rsidP="00BC1EE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NOx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27" type="#_x0000_t202" style="position:absolute;left:0;text-align:left;margin-left:165.45pt;margin-top:10.65pt;width:44.25pt;height:20.8pt;z-index:251675648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CA2C87" w:rsidRPr="00430515" w:rsidRDefault="00CA2C87" w:rsidP="00CA2C87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RH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34" type="#_x0000_t202" style="position:absolute;left:0;text-align:left;margin-left:348.45pt;margin-top:10.65pt;width:44.25pt;height:20.8pt;z-index:251682816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BC1EE3" w:rsidRPr="00430515" w:rsidRDefault="00BC1EE3" w:rsidP="00BC1EE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NOx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28" type="#_x0000_t202" style="position:absolute;left:0;text-align:left;margin-left:512.7pt;margin-top:12.15pt;width:44.25pt;height:20.8pt;z-index:251676672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CA2C87" w:rsidRPr="00430515" w:rsidRDefault="00CA2C87" w:rsidP="00CA2C87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RH</w:t>
                  </w:r>
                </w:p>
              </w:txbxContent>
            </v:textbox>
          </v:shape>
        </w:pict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6508115</wp:posOffset>
            </wp:positionH>
            <wp:positionV relativeFrom="line">
              <wp:posOffset>163830</wp:posOffset>
            </wp:positionV>
            <wp:extent cx="2008505" cy="1414780"/>
            <wp:effectExtent l="0" t="0" r="0" b="0"/>
            <wp:wrapNone/>
            <wp:docPr id="24" name="図 16" descr="HUM_01_06_11_25_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84" descr="HUM_01_06_11_25_207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l="21566" r="13890" b="3840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4448810</wp:posOffset>
            </wp:positionH>
            <wp:positionV relativeFrom="line">
              <wp:posOffset>163830</wp:posOffset>
            </wp:positionV>
            <wp:extent cx="2008505" cy="1414780"/>
            <wp:effectExtent l="0" t="0" r="0" b="0"/>
            <wp:wrapNone/>
            <wp:docPr id="17" name="図 10" descr="NOx_01_06_11_22_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78" descr="NOx_01_06_11_22_129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l="21721" r="13705" b="4259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2111375</wp:posOffset>
            </wp:positionH>
            <wp:positionV relativeFrom="line">
              <wp:posOffset>163830</wp:posOffset>
            </wp:positionV>
            <wp:extent cx="2008505" cy="1414780"/>
            <wp:effectExtent l="0" t="0" r="0" b="0"/>
            <wp:wrapNone/>
            <wp:docPr id="22" name="図 15" descr="HUM_01_06_11_25_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図 83" descr="HUM_01_06_11_25_198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 l="22109" r="13835" b="3980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59690</wp:posOffset>
            </wp:positionH>
            <wp:positionV relativeFrom="line">
              <wp:posOffset>163830</wp:posOffset>
            </wp:positionV>
            <wp:extent cx="2008505" cy="1414780"/>
            <wp:effectExtent l="0" t="0" r="0" b="0"/>
            <wp:wrapNone/>
            <wp:docPr id="16" name="図 9" descr="NOx_01_06_11_22_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7" descr="NOx_01_06_11_22_120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 l="21667" r="13527" b="4697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484FFE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pict>
          <v:shape id="_x0000_s1246" type="#_x0000_t202" style="position:absolute;left:0;text-align:left;margin-left:511.2pt;margin-top:2.7pt;width:44.25pt;height:20.8pt;z-index:251695104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31510" w:rsidRPr="00430515" w:rsidRDefault="00031510" w:rsidP="00031510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Ox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</w:rPr>
        <w:pict>
          <v:shape id="_x0000_s1240" type="#_x0000_t202" style="position:absolute;left:0;text-align:left;margin-left:346.95pt;margin-top:1.95pt;width:44.25pt;height:20.8pt;z-index:251688960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1569A2" w:rsidRPr="00430515" w:rsidRDefault="001569A2" w:rsidP="001569A2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NMHC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45" type="#_x0000_t202" style="position:absolute;left:0;text-align:left;margin-left:165.45pt;margin-top:4.2pt;width:44.25pt;height:20.8pt;z-index:251694080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31510" w:rsidRPr="00430515" w:rsidRDefault="00031510" w:rsidP="00031510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Ox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</w:rPr>
        <w:pict>
          <v:shape id="_x0000_s1239" type="#_x0000_t202" style="position:absolute;left:0;text-align:left;margin-left:4.2pt;margin-top:4.2pt;width:44.25pt;height:20.8pt;z-index:251687936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1569A2" w:rsidRPr="00430515" w:rsidRDefault="001569A2" w:rsidP="001569A2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NMHC</w:t>
                  </w:r>
                </w:p>
              </w:txbxContent>
            </v:textbox>
          </v:shape>
        </w:pict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4448810</wp:posOffset>
            </wp:positionH>
            <wp:positionV relativeFrom="line">
              <wp:posOffset>59690</wp:posOffset>
            </wp:positionV>
            <wp:extent cx="2008505" cy="1414780"/>
            <wp:effectExtent l="0" t="0" r="0" b="0"/>
            <wp:wrapNone/>
            <wp:docPr id="30" name="図 22" descr="NMHC2_01_06_11_28_2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2" descr="NMHC2_01_06_11_28_286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 l="21964" r="13949" b="3225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6508115</wp:posOffset>
            </wp:positionH>
            <wp:positionV relativeFrom="line">
              <wp:posOffset>50165</wp:posOffset>
            </wp:positionV>
            <wp:extent cx="2008505" cy="1414780"/>
            <wp:effectExtent l="0" t="0" r="0" b="0"/>
            <wp:wrapNone/>
            <wp:docPr id="39" name="図 28" descr="Ox_01_06_11_32_3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図 90" descr="Ox_01_06_11_32_364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 l="21810" r="13646" b="2819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59690</wp:posOffset>
            </wp:positionH>
            <wp:positionV relativeFrom="line">
              <wp:posOffset>69215</wp:posOffset>
            </wp:positionV>
            <wp:extent cx="2008505" cy="1414780"/>
            <wp:effectExtent l="0" t="0" r="0" b="0"/>
            <wp:wrapNone/>
            <wp:docPr id="29" name="図 21" descr="NMHC2_01_06_11_28_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1" descr="NMHC2_01_06_11_28_277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 l="21910" r="13892" b="3663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2111375</wp:posOffset>
            </wp:positionH>
            <wp:positionV relativeFrom="line">
              <wp:posOffset>69215</wp:posOffset>
            </wp:positionV>
            <wp:extent cx="2008505" cy="1414780"/>
            <wp:effectExtent l="0" t="0" r="0" b="0"/>
            <wp:wrapNone/>
            <wp:docPr id="38" name="図 27" descr="Ox_01_06_11_32_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図 89" descr="Ox_01_06_11_32_355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rcRect l="21865" r="13835" b="2449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656AA1" w:rsidRDefault="00656AA1" w:rsidP="00656AA1">
      <w:pPr>
        <w:overflowPunct w:val="0"/>
        <w:adjustRightInd w:val="0"/>
        <w:ind w:firstLineChars="1000" w:firstLine="2100"/>
        <w:textAlignment w:val="baseline"/>
        <w:rPr>
          <w:rFonts w:ascii="ＭＳ 明朝" w:hAnsi="ＭＳ 明朝"/>
          <w:noProof/>
        </w:rPr>
      </w:pPr>
      <w:r>
        <w:rPr>
          <w:rFonts w:ascii="ＭＳ ゴシック" w:eastAsia="ＭＳ ゴシック" w:hAnsi="ＭＳ ゴシック" w:hint="eastAsia"/>
          <w:noProof/>
        </w:rPr>
        <w:t>【12月</w:t>
      </w:r>
      <w:r w:rsidR="0037441E">
        <w:rPr>
          <w:rFonts w:ascii="ＭＳ ゴシック" w:eastAsia="ＭＳ ゴシック" w:hAnsi="ＭＳ ゴシック" w:hint="eastAsia"/>
          <w:noProof/>
        </w:rPr>
        <w:t>10</w:t>
      </w:r>
      <w:r>
        <w:rPr>
          <w:rFonts w:ascii="ＭＳ ゴシック" w:eastAsia="ＭＳ ゴシック" w:hAnsi="ＭＳ ゴシック" w:hint="eastAsia"/>
          <w:noProof/>
        </w:rPr>
        <w:t xml:space="preserve">日　</w:t>
      </w:r>
      <w:r w:rsidR="0037441E">
        <w:rPr>
          <w:rFonts w:ascii="ＭＳ ゴシック" w:eastAsia="ＭＳ ゴシック" w:hAnsi="ＭＳ ゴシック" w:hint="eastAsia"/>
          <w:noProof/>
        </w:rPr>
        <w:t>9</w:t>
      </w:r>
      <w:r>
        <w:rPr>
          <w:rFonts w:ascii="ＭＳ ゴシック" w:eastAsia="ＭＳ ゴシック" w:hAnsi="ＭＳ ゴシック" w:hint="eastAsia"/>
          <w:noProof/>
        </w:rPr>
        <w:t xml:space="preserve">:00】　　　　　　　　　　　　　　　　　　　　　　　【12月10日　</w:t>
      </w:r>
      <w:r w:rsidR="0037441E">
        <w:rPr>
          <w:rFonts w:ascii="ＭＳ ゴシック" w:eastAsia="ＭＳ ゴシック" w:hAnsi="ＭＳ ゴシック" w:hint="eastAsia"/>
          <w:noProof/>
        </w:rPr>
        <w:t>18</w:t>
      </w:r>
      <w:r>
        <w:rPr>
          <w:rFonts w:ascii="ＭＳ ゴシック" w:eastAsia="ＭＳ ゴシック" w:hAnsi="ＭＳ ゴシック" w:hint="eastAsia"/>
          <w:noProof/>
        </w:rPr>
        <w:t>:00】</w:t>
      </w:r>
    </w:p>
    <w:p w:rsidR="00002C61" w:rsidRPr="00656AA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B0229D" w:rsidRPr="00C678A9" w:rsidRDefault="00881E80" w:rsidP="00CA6AA5">
      <w:pPr>
        <w:overflowPunct w:val="0"/>
        <w:adjustRightInd w:val="0"/>
        <w:ind w:leftChars="1" w:left="424" w:hangingChars="201" w:hanging="422"/>
        <w:textAlignment w:val="baseline"/>
        <w:rPr>
          <w:rFonts w:ascii="ＭＳ Ｐゴシック" w:eastAsia="ＭＳ Ｐゴシック" w:hAnsi="ＭＳ Ｐゴシック"/>
          <w:noProof/>
        </w:rPr>
        <w:sectPr w:rsidR="00B0229D" w:rsidRPr="00C678A9" w:rsidSect="00B0229D">
          <w:endnotePr>
            <w:numFmt w:val="decimal"/>
          </w:endnotePr>
          <w:pgSz w:w="16838" w:h="11906" w:orient="landscape" w:code="9"/>
          <w:pgMar w:top="1701" w:right="1701" w:bottom="1701" w:left="1701" w:header="851" w:footer="992" w:gutter="0"/>
          <w:cols w:space="425"/>
          <w:docGrid w:linePitch="335"/>
        </w:sectPr>
      </w:pPr>
      <w:r w:rsidRPr="00C678A9">
        <w:rPr>
          <w:rFonts w:ascii="ＭＳ Ｐゴシック" w:eastAsia="ＭＳ Ｐゴシック" w:hAnsi="ＭＳ Ｐゴシック" w:hint="eastAsia"/>
          <w:noProof/>
        </w:rPr>
        <w:t>図</w:t>
      </w:r>
      <w:r w:rsidR="003D1BC1" w:rsidRPr="00C678A9">
        <w:rPr>
          <w:rFonts w:ascii="ＭＳ Ｐゴシック" w:eastAsia="ＭＳ Ｐゴシック" w:hAnsi="ＭＳ Ｐゴシック" w:hint="eastAsia"/>
          <w:noProof/>
        </w:rPr>
        <w:t>4-5-</w:t>
      </w:r>
      <w:r w:rsidR="00EB4FBD" w:rsidRPr="00C678A9">
        <w:rPr>
          <w:rFonts w:ascii="ＭＳ Ｐゴシック" w:eastAsia="ＭＳ Ｐゴシック" w:hAnsi="ＭＳ Ｐゴシック" w:hint="eastAsia"/>
          <w:noProof/>
        </w:rPr>
        <w:t>3-4</w:t>
      </w:r>
      <w:r w:rsidR="00D777EA" w:rsidRPr="00C678A9">
        <w:rPr>
          <w:rFonts w:ascii="ＭＳ Ｐゴシック" w:eastAsia="ＭＳ Ｐゴシック" w:hAnsi="ＭＳ Ｐゴシック" w:hint="eastAsia"/>
          <w:noProof/>
        </w:rPr>
        <w:t>②</w:t>
      </w:r>
      <w:r w:rsidR="00B61FA0" w:rsidRPr="00C678A9">
        <w:rPr>
          <w:rFonts w:ascii="ＭＳ Ｐゴシック" w:eastAsia="ＭＳ Ｐゴシック" w:hAnsi="ＭＳ Ｐゴシック" w:hint="eastAsia"/>
          <w:noProof/>
        </w:rPr>
        <w:t xml:space="preserve">　</w:t>
      </w:r>
      <w:r w:rsidR="003D1BC1" w:rsidRPr="00C678A9">
        <w:rPr>
          <w:rFonts w:ascii="ＭＳ Ｐゴシック" w:eastAsia="ＭＳ Ｐゴシック" w:hAnsi="ＭＳ Ｐゴシック"/>
          <w:noProof/>
        </w:rPr>
        <w:t xml:space="preserve"> PM2.5</w:t>
      </w:r>
      <w:r w:rsidR="003D1BC1" w:rsidRPr="00C678A9">
        <w:rPr>
          <w:rFonts w:ascii="ＭＳ Ｐゴシック" w:eastAsia="ＭＳ Ｐゴシック" w:hAnsi="ＭＳ Ｐゴシック" w:hint="eastAsia"/>
          <w:noProof/>
        </w:rPr>
        <w:t>質量濃度等の分布状況</w:t>
      </w:r>
      <w:r w:rsidR="00FE6D58" w:rsidRPr="00C678A9">
        <w:rPr>
          <w:rFonts w:ascii="ＭＳ Ｐゴシック" w:eastAsia="ＭＳ Ｐゴシック" w:hAnsi="ＭＳ Ｐゴシック" w:hint="eastAsia"/>
          <w:noProof/>
        </w:rPr>
        <w:t xml:space="preserve">②　　　　　　　　</w:t>
      </w:r>
      <w:r w:rsidR="00B61FA0" w:rsidRPr="00C678A9">
        <w:rPr>
          <w:rFonts w:ascii="ＭＳ Ｐゴシック" w:eastAsia="ＭＳ Ｐゴシック" w:hAnsi="ＭＳ Ｐゴシック" w:hint="eastAsia"/>
          <w:noProof/>
        </w:rPr>
        <w:t xml:space="preserve"> </w:t>
      </w:r>
      <w:r w:rsidR="00F375A3" w:rsidRPr="00C678A9">
        <w:rPr>
          <w:rFonts w:ascii="ＭＳ Ｐゴシック" w:eastAsia="ＭＳ Ｐゴシック" w:hAnsi="ＭＳ Ｐゴシック"/>
          <w:noProof/>
        </w:rPr>
        <w:t xml:space="preserve">                </w:t>
      </w:r>
      <w:r w:rsidR="001979B3">
        <w:rPr>
          <w:rFonts w:ascii="ＭＳ Ｐゴシック" w:eastAsia="ＭＳ Ｐゴシック" w:hAnsi="ＭＳ Ｐゴシック" w:hint="eastAsia"/>
          <w:noProof/>
        </w:rPr>
        <w:t xml:space="preserve">　　　　　　</w:t>
      </w:r>
      <w:r w:rsidR="00F375A3" w:rsidRPr="00C678A9">
        <w:rPr>
          <w:rFonts w:ascii="ＭＳ Ｐゴシック" w:eastAsia="ＭＳ Ｐゴシック" w:hAnsi="ＭＳ Ｐゴシック"/>
          <w:noProof/>
        </w:rPr>
        <w:t xml:space="preserve">      </w:t>
      </w:r>
      <w:r w:rsidR="00B61FA0" w:rsidRPr="00C678A9">
        <w:rPr>
          <w:rFonts w:ascii="ＭＳ Ｐゴシック" w:eastAsia="ＭＳ Ｐゴシック" w:hAnsi="ＭＳ Ｐゴシック"/>
          <w:noProof/>
        </w:rPr>
        <w:t xml:space="preserve"> </w:t>
      </w:r>
      <w:r w:rsidR="005A74D9" w:rsidRPr="00C678A9">
        <w:rPr>
          <w:rFonts w:ascii="ＭＳ Ｐゴシック" w:eastAsia="ＭＳ Ｐゴシック" w:hAnsi="ＭＳ Ｐゴシック"/>
          <w:noProof/>
          <w:sz w:val="18"/>
          <w:szCs w:val="18"/>
        </w:rPr>
        <w:t>(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単位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 xml:space="preserve"> PM2.5：</w:t>
      </w:r>
      <w:r w:rsidR="005A74D9" w:rsidRPr="001979B3">
        <w:rPr>
          <w:rFonts w:ascii="Symbol" w:eastAsia="ＭＳ Ｐゴシック" w:hAnsi="Symbol"/>
          <w:noProof/>
          <w:sz w:val="18"/>
          <w:szCs w:val="18"/>
        </w:rPr>
        <w:t></w:t>
      </w:r>
      <w:r w:rsidR="005A74D9" w:rsidRPr="001979B3">
        <w:rPr>
          <w:rFonts w:ascii="Symbol" w:eastAsia="ＭＳ Ｐゴシック" w:hAnsi="Symbol"/>
          <w:noProof/>
          <w:sz w:val="18"/>
          <w:szCs w:val="18"/>
        </w:rPr>
        <w:t>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g/m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  <w:vertAlign w:val="superscript"/>
        </w:rPr>
        <w:t>3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, NMHC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0.01ppmC, RH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5A74D9" w:rsidRPr="00C678A9">
        <w:rPr>
          <w:rFonts w:ascii="ＭＳ Ｐゴシック" w:eastAsia="ＭＳ Ｐゴシック" w:hAnsi="ＭＳ Ｐゴシック"/>
          <w:noProof/>
          <w:sz w:val="18"/>
          <w:szCs w:val="18"/>
        </w:rPr>
        <w:t>%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, その他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ppb</w:t>
      </w:r>
      <w:r w:rsidR="005A74D9" w:rsidRPr="00C678A9">
        <w:rPr>
          <w:rFonts w:ascii="ＭＳ Ｐゴシック" w:eastAsia="ＭＳ Ｐゴシック" w:hAnsi="ＭＳ Ｐゴシック"/>
          <w:noProof/>
          <w:sz w:val="18"/>
          <w:szCs w:val="18"/>
        </w:rPr>
        <w:t>)</w:t>
      </w:r>
    </w:p>
    <w:p w:rsidR="00AC0D6F" w:rsidRDefault="000D0B4C" w:rsidP="004B47CD">
      <w:pPr>
        <w:overflowPunct w:val="0"/>
        <w:adjustRightInd w:val="0"/>
        <w:textAlignment w:val="baseline"/>
        <w:rPr>
          <w:kern w:val="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2129790</wp:posOffset>
            </wp:positionH>
            <wp:positionV relativeFrom="line">
              <wp:posOffset>15240</wp:posOffset>
            </wp:positionV>
            <wp:extent cx="1990725" cy="1457325"/>
            <wp:effectExtent l="19050" t="0" r="9525" b="0"/>
            <wp:wrapNone/>
            <wp:docPr id="44" name="図 41" descr="PM25_01_06_04_11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5_01_06_04_11_52.jpg"/>
                    <pic:cNvPicPr/>
                  </pic:nvPicPr>
                  <pic:blipFill>
                    <a:blip r:embed="rId41" cstate="print"/>
                    <a:srcRect l="21517" r="15697" b="369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FFE">
        <w:rPr>
          <w:noProof/>
        </w:rPr>
        <w:pict>
          <v:shape id="_x0000_s1219" type="#_x0000_t202" style="position:absolute;left:0;text-align:left;margin-left:511.2pt;margin-top:-.3pt;width:44.25pt;height:23.95pt;z-index:251668480;visibility:visible;mso-height-percent:200;mso-wrap-distance-top:3.6pt;mso-wrap-distance-bottom:3.6pt;mso-position-horizontal-relative:text;mso-position-vertical-relative:text;mso-height-percent:200;mso-width-relative:margin;mso-height-relative:margin" fillcolor="white [3212]" stroked="f">
            <v:textbox style="mso-fit-shape-to-text:t">
              <w:txbxContent>
                <w:p w:rsidR="000A2DBF" w:rsidRPr="00430515" w:rsidRDefault="000A2DBF" w:rsidP="00140A1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PM2.5</w:t>
                  </w:r>
                </w:p>
              </w:txbxContent>
            </v:textbox>
          </v:shape>
        </w:pict>
      </w:r>
      <w:r w:rsidR="00484FFE">
        <w:rPr>
          <w:noProof/>
        </w:rPr>
        <w:pict>
          <v:shape id="テキスト ボックス 2" o:spid="_x0000_s1218" type="#_x0000_t202" style="position:absolute;left:0;text-align:left;margin-left:165.45pt;margin-top:-.3pt;width:44.25pt;height:23.95pt;z-index:251667456;visibility:visible;mso-height-percent:200;mso-wrap-distance-top:3.6pt;mso-wrap-distance-bottom:3.6pt;mso-position-horizontal-relative:text;mso-position-vertical-relative:text;mso-height-percent:200;mso-width-relative:margin;mso-height-relative:margin" fillcolor="white [3212]" stroked="f">
            <v:textbox style="mso-fit-shape-to-text:t">
              <w:txbxContent>
                <w:p w:rsidR="00140A13" w:rsidRPr="00430515" w:rsidRDefault="00140A13" w:rsidP="00140A1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PM2.5</w:t>
                  </w:r>
                </w:p>
              </w:txbxContent>
            </v:textbox>
          </v:shape>
        </w:pict>
      </w:r>
      <w:r w:rsidR="004E37DB">
        <w:rPr>
          <w:noProof/>
          <w:kern w:val="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4321948</wp:posOffset>
            </wp:positionH>
            <wp:positionV relativeFrom="line">
              <wp:posOffset>9194</wp:posOffset>
            </wp:positionV>
            <wp:extent cx="2119851" cy="1558455"/>
            <wp:effectExtent l="1905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110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851" cy="155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7DB">
        <w:rPr>
          <w:noProof/>
          <w:kern w:val="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6508557</wp:posOffset>
            </wp:positionH>
            <wp:positionV relativeFrom="line">
              <wp:posOffset>48950</wp:posOffset>
            </wp:positionV>
            <wp:extent cx="2008533" cy="1415332"/>
            <wp:effectExtent l="19050" t="0" r="0" b="0"/>
            <wp:wrapNone/>
            <wp:docPr id="13" name="図 6" descr="PM25_01_06_04_11_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 descr="PM25_01_06_04_11_58.jp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 l="20376" r="16179" b="4543"/>
                    <a:stretch>
                      <a:fillRect/>
                    </a:stretch>
                  </pic:blipFill>
                  <pic:spPr>
                    <a:xfrm>
                      <a:off x="0" y="0"/>
                      <a:ext cx="2008533" cy="141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FFE">
        <w:rPr>
          <w:noProof/>
          <w:kern w:val="0"/>
        </w:rPr>
        <w:pict>
          <v:shape id="_x0000_s1217" type="#_x0000_t32" style="position:absolute;left:0;text-align:left;margin-left:336.45pt;margin-top:-.05pt;width:0;height:403.65pt;z-index:251666432;mso-position-horizontal-relative:text;mso-position-vertical-relative:line" o:connectortype="straight" strokecolor="black [3213]" strokeweight="2pt">
            <v:stroke dashstyle="1 1"/>
          </v:shape>
        </w:pict>
      </w:r>
      <w:r w:rsidR="000F3252">
        <w:rPr>
          <w:noProof/>
          <w:kern w:val="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-33655</wp:posOffset>
            </wp:positionH>
            <wp:positionV relativeFrom="line">
              <wp:posOffset>8890</wp:posOffset>
            </wp:positionV>
            <wp:extent cx="2103755" cy="1542415"/>
            <wp:effectExtent l="19050" t="0" r="0" b="0"/>
            <wp:wrapNone/>
            <wp:docPr id="34" name="図 33" descr="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2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F17" w:rsidRDefault="00E31F1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7F7F63" w:rsidP="004B47CD">
      <w:pPr>
        <w:overflowPunct w:val="0"/>
        <w:adjustRightInd w:val="0"/>
        <w:textAlignment w:val="baseline"/>
        <w:rPr>
          <w:kern w:val="0"/>
        </w:rPr>
      </w:pPr>
      <w:r>
        <w:rPr>
          <w:noProof/>
          <w:kern w:val="0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3549015</wp:posOffset>
            </wp:positionH>
            <wp:positionV relativeFrom="line">
              <wp:posOffset>15240</wp:posOffset>
            </wp:positionV>
            <wp:extent cx="571500" cy="133350"/>
            <wp:effectExtent l="19050" t="0" r="0" b="0"/>
            <wp:wrapNone/>
            <wp:docPr id="12" name="図 5" descr="PM25_01_06_04_11_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3" descr="PM25_01_06_04_11_28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rcRect l="66700" t="41232" r="14946" b="497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484FFE" w:rsidP="004B47CD">
      <w:pPr>
        <w:overflowPunct w:val="0"/>
        <w:adjustRightInd w:val="0"/>
        <w:textAlignment w:val="baseline"/>
        <w:rPr>
          <w:kern w:val="0"/>
        </w:rPr>
      </w:pPr>
      <w:r>
        <w:rPr>
          <w:noProof/>
          <w:kern w:val="0"/>
        </w:rPr>
        <w:pict>
          <v:shape id="_x0000_s1230" type="#_x0000_t202" style="position:absolute;left:0;text-align:left;margin-left:511.2pt;margin-top:12.2pt;width:44.25pt;height:23.95pt;z-index:251678720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CA2C87" w:rsidRPr="00430515" w:rsidRDefault="00CA2C87" w:rsidP="00CA2C87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RH</w:t>
                  </w:r>
                </w:p>
              </w:txbxContent>
            </v:textbox>
          </v:shape>
        </w:pict>
      </w:r>
      <w:r>
        <w:rPr>
          <w:noProof/>
          <w:kern w:val="0"/>
        </w:rPr>
        <w:pict>
          <v:shape id="_x0000_s1232" type="#_x0000_t202" style="position:absolute;left:0;text-align:left;margin-left:348.45pt;margin-top:11.45pt;width:44.25pt;height:23.95pt;z-index:251680768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BC1EE3" w:rsidRPr="00430515" w:rsidRDefault="00BC1EE3" w:rsidP="00CA2C87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NOx</w:t>
                  </w:r>
                </w:p>
              </w:txbxContent>
            </v:textbox>
          </v:shape>
        </w:pict>
      </w:r>
      <w:r>
        <w:rPr>
          <w:noProof/>
          <w:kern w:val="0"/>
        </w:rPr>
        <w:pict>
          <v:shape id="_x0000_s1229" type="#_x0000_t202" style="position:absolute;left:0;text-align:left;margin-left:165.45pt;margin-top:11.45pt;width:44.25pt;height:23.95pt;z-index:251677696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CA2C87" w:rsidRPr="00430515" w:rsidRDefault="00CA2C87" w:rsidP="00CA2C87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RH</w:t>
                  </w:r>
                </w:p>
              </w:txbxContent>
            </v:textbox>
          </v:shape>
        </w:pict>
      </w:r>
      <w:r>
        <w:rPr>
          <w:noProof/>
          <w:kern w:val="0"/>
        </w:rPr>
        <w:pict>
          <v:shape id="_x0000_s1231" type="#_x0000_t202" style="position:absolute;left:0;text-align:left;margin-left:3.45pt;margin-top:12.2pt;width:44.25pt;height:23.95pt;z-index:251679744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F35A66" w:rsidRPr="00430515" w:rsidRDefault="00F35A66" w:rsidP="00CA2C87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NOx</w:t>
                  </w:r>
                </w:p>
              </w:txbxContent>
            </v:textbox>
          </v:shape>
        </w:pict>
      </w:r>
      <w:r w:rsidR="008E15D4">
        <w:rPr>
          <w:noProof/>
          <w:kern w:val="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58420</wp:posOffset>
            </wp:positionH>
            <wp:positionV relativeFrom="line">
              <wp:posOffset>175260</wp:posOffset>
            </wp:positionV>
            <wp:extent cx="2009775" cy="1407160"/>
            <wp:effectExtent l="0" t="0" r="0" b="0"/>
            <wp:wrapNone/>
            <wp:docPr id="18" name="図 11" descr="NOx_01_06_11_22_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5" descr="NOx_01_06_11_22_111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rcRect l="21659" r="13524" b="428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5D4">
        <w:rPr>
          <w:noProof/>
          <w:kern w:val="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2111375</wp:posOffset>
            </wp:positionH>
            <wp:positionV relativeFrom="line">
              <wp:posOffset>175260</wp:posOffset>
            </wp:positionV>
            <wp:extent cx="2008505" cy="1414780"/>
            <wp:effectExtent l="0" t="0" r="0" b="0"/>
            <wp:wrapNone/>
            <wp:docPr id="25" name="図 17" descr="HUM_01_06_11_25_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1" descr="HUM_01_06_11_25_189.jp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rcRect l="21608" r="13970" b="3751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5D4">
        <w:rPr>
          <w:noProof/>
          <w:kern w:val="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4432935</wp:posOffset>
            </wp:positionH>
            <wp:positionV relativeFrom="line">
              <wp:posOffset>168275</wp:posOffset>
            </wp:positionV>
            <wp:extent cx="2008505" cy="1414780"/>
            <wp:effectExtent l="0" t="0" r="0" b="0"/>
            <wp:wrapNone/>
            <wp:docPr id="26" name="図 18" descr="HUM_01_06_11_25_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79" descr="HUM_01_06_11_25_219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rcRect l="21718" r="14592" b="4033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5D4">
        <w:rPr>
          <w:noProof/>
          <w:kern w:val="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6500495</wp:posOffset>
            </wp:positionH>
            <wp:positionV relativeFrom="line">
              <wp:posOffset>177165</wp:posOffset>
            </wp:positionV>
            <wp:extent cx="2008505" cy="1414780"/>
            <wp:effectExtent l="0" t="0" r="0" b="0"/>
            <wp:wrapNone/>
            <wp:docPr id="19" name="図 12" descr="NOx_01_06_11_22_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73" descr="NOx_01_06_11_22_141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rcRect l="21525" r="14631" b="4085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484FFE" w:rsidP="004B47CD">
      <w:pPr>
        <w:overflowPunct w:val="0"/>
        <w:adjustRightInd w:val="0"/>
        <w:textAlignment w:val="baseline"/>
        <w:rPr>
          <w:kern w:val="0"/>
        </w:rPr>
      </w:pPr>
      <w:r>
        <w:rPr>
          <w:noProof/>
          <w:kern w:val="0"/>
        </w:rPr>
        <w:pict>
          <v:shape id="_x0000_s1244" type="#_x0000_t202" style="position:absolute;left:0;text-align:left;margin-left:511.2pt;margin-top:4.2pt;width:44.25pt;height:23.95pt;z-index:251693056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31510" w:rsidRPr="00430515" w:rsidRDefault="00031510" w:rsidP="00031510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Ox</w:t>
                  </w:r>
                </w:p>
              </w:txbxContent>
            </v:textbox>
          </v:shape>
        </w:pict>
      </w:r>
      <w:r>
        <w:rPr>
          <w:noProof/>
          <w:kern w:val="0"/>
        </w:rPr>
        <w:pict>
          <v:shape id="_x0000_s1242" type="#_x0000_t202" style="position:absolute;left:0;text-align:left;margin-left:346.95pt;margin-top:3.45pt;width:44.25pt;height:23.95pt;z-index:251691008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1569A2" w:rsidRPr="00430515" w:rsidRDefault="001569A2" w:rsidP="001569A2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NMHC</w:t>
                  </w:r>
                </w:p>
              </w:txbxContent>
            </v:textbox>
          </v:shape>
        </w:pict>
      </w:r>
      <w:r>
        <w:rPr>
          <w:noProof/>
          <w:kern w:val="0"/>
        </w:rPr>
        <w:pict>
          <v:shape id="_x0000_s1243" type="#_x0000_t202" style="position:absolute;left:0;text-align:left;margin-left:165.45pt;margin-top:3.45pt;width:44.25pt;height:23.95pt;z-index:251692032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31510" w:rsidRPr="00430515" w:rsidRDefault="00031510" w:rsidP="00031510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Ox</w:t>
                  </w:r>
                </w:p>
              </w:txbxContent>
            </v:textbox>
          </v:shape>
        </w:pict>
      </w:r>
      <w:r>
        <w:rPr>
          <w:noProof/>
          <w:kern w:val="0"/>
        </w:rPr>
        <w:pict>
          <v:shape id="_x0000_s1241" type="#_x0000_t202" style="position:absolute;left:0;text-align:left;margin-left:2.7pt;margin-top:4.2pt;width:44.25pt;height:23.95pt;z-index:251689984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1569A2" w:rsidRPr="00430515" w:rsidRDefault="001569A2" w:rsidP="001569A2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NMHC</w:t>
                  </w:r>
                </w:p>
              </w:txbxContent>
            </v:textbox>
          </v:shape>
        </w:pict>
      </w:r>
      <w:r w:rsidR="008E15D4">
        <w:rPr>
          <w:noProof/>
          <w:kern w:val="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6500495</wp:posOffset>
            </wp:positionH>
            <wp:positionV relativeFrom="line">
              <wp:posOffset>76835</wp:posOffset>
            </wp:positionV>
            <wp:extent cx="2008505" cy="1423035"/>
            <wp:effectExtent l="0" t="0" r="0" b="0"/>
            <wp:wrapNone/>
            <wp:docPr id="41" name="図 30" descr="Ox_01_06_11_32_3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5" descr="Ox_01_06_11_32_376.jp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rcRect l="21596" r="14470" b="3012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5D4">
        <w:rPr>
          <w:noProof/>
          <w:kern w:val="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4425315</wp:posOffset>
            </wp:positionH>
            <wp:positionV relativeFrom="line">
              <wp:posOffset>76835</wp:posOffset>
            </wp:positionV>
            <wp:extent cx="2008505" cy="1423035"/>
            <wp:effectExtent l="0" t="0" r="0" b="0"/>
            <wp:wrapNone/>
            <wp:docPr id="35" name="図 24" descr="NMHC2_01_06_11_28_2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7" descr="NMHC2_01_06_11_28_298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rcRect l="21525" r="14753" b="3309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5D4">
        <w:rPr>
          <w:noProof/>
          <w:kern w:val="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2111375</wp:posOffset>
            </wp:positionH>
            <wp:positionV relativeFrom="line">
              <wp:posOffset>75565</wp:posOffset>
            </wp:positionV>
            <wp:extent cx="2008505" cy="1414780"/>
            <wp:effectExtent l="0" t="0" r="0" b="0"/>
            <wp:wrapNone/>
            <wp:docPr id="40" name="図 29" descr="Ox_01_06_11_32_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図 87" descr="Ox_01_06_11_32_346.jp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rcRect l="21608" r="13726" b="2986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5D4">
        <w:rPr>
          <w:noProof/>
          <w:kern w:val="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58420</wp:posOffset>
            </wp:positionH>
            <wp:positionV relativeFrom="line">
              <wp:posOffset>74930</wp:posOffset>
            </wp:positionV>
            <wp:extent cx="2008505" cy="1414780"/>
            <wp:effectExtent l="0" t="0" r="0" b="0"/>
            <wp:wrapNone/>
            <wp:docPr id="33" name="図 23" descr="NMHC2_01_06_11_28_2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69" descr="NMHC2_01_06_11_28_268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rcRect l="21780" r="13889" b="3246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D5F54" w:rsidRDefault="005D5F54" w:rsidP="005D5F54">
      <w:pPr>
        <w:overflowPunct w:val="0"/>
        <w:adjustRightInd w:val="0"/>
        <w:ind w:firstLineChars="1000" w:firstLine="2100"/>
        <w:textAlignment w:val="baseline"/>
        <w:rPr>
          <w:rFonts w:ascii="ＭＳ 明朝" w:hAnsi="ＭＳ 明朝"/>
          <w:noProof/>
        </w:rPr>
      </w:pPr>
      <w:r>
        <w:rPr>
          <w:rFonts w:ascii="ＭＳ ゴシック" w:eastAsia="ＭＳ ゴシック" w:hAnsi="ＭＳ ゴシック" w:hint="eastAsia"/>
          <w:noProof/>
        </w:rPr>
        <w:t xml:space="preserve">【12月10日　</w:t>
      </w:r>
      <w:r w:rsidR="005A66E1">
        <w:rPr>
          <w:rFonts w:ascii="ＭＳ ゴシック" w:eastAsia="ＭＳ ゴシック" w:hAnsi="ＭＳ ゴシック" w:hint="eastAsia"/>
          <w:noProof/>
        </w:rPr>
        <w:t>24</w:t>
      </w:r>
      <w:r>
        <w:rPr>
          <w:rFonts w:ascii="ＭＳ ゴシック" w:eastAsia="ＭＳ ゴシック" w:hAnsi="ＭＳ ゴシック" w:hint="eastAsia"/>
          <w:noProof/>
        </w:rPr>
        <w:t>:00】　　　　　　　　　　　　　　　　　　　　　　　【12月1</w:t>
      </w:r>
      <w:r w:rsidR="005A66E1">
        <w:rPr>
          <w:rFonts w:ascii="ＭＳ ゴシック" w:eastAsia="ＭＳ ゴシック" w:hAnsi="ＭＳ ゴシック" w:hint="eastAsia"/>
          <w:noProof/>
        </w:rPr>
        <w:t>1</w:t>
      </w:r>
      <w:r>
        <w:rPr>
          <w:rFonts w:ascii="ＭＳ ゴシック" w:eastAsia="ＭＳ ゴシック" w:hAnsi="ＭＳ ゴシック" w:hint="eastAsia"/>
          <w:noProof/>
        </w:rPr>
        <w:t xml:space="preserve">日　</w:t>
      </w:r>
      <w:r w:rsidR="005A66E1">
        <w:rPr>
          <w:rFonts w:ascii="ＭＳ ゴシック" w:eastAsia="ＭＳ ゴシック" w:hAnsi="ＭＳ ゴシック" w:hint="eastAsia"/>
          <w:noProof/>
        </w:rPr>
        <w:t>6</w:t>
      </w:r>
      <w:r>
        <w:rPr>
          <w:rFonts w:ascii="ＭＳ ゴシック" w:eastAsia="ＭＳ ゴシック" w:hAnsi="ＭＳ ゴシック" w:hint="eastAsia"/>
          <w:noProof/>
        </w:rPr>
        <w:t>:00】</w:t>
      </w:r>
    </w:p>
    <w:p w:rsidR="00533D97" w:rsidRPr="005D5F54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C14179" w:rsidRPr="00430515" w:rsidRDefault="00750C12" w:rsidP="00430515">
      <w:pPr>
        <w:overflowPunct w:val="0"/>
        <w:adjustRightInd w:val="0"/>
        <w:textAlignment w:val="baseline"/>
        <w:rPr>
          <w:rFonts w:ascii="ＭＳ Ｐゴシック" w:eastAsia="ＭＳ Ｐゴシック" w:hAnsi="ＭＳ Ｐゴシック"/>
          <w:noProof/>
          <w:sz w:val="18"/>
          <w:szCs w:val="18"/>
        </w:rPr>
      </w:pPr>
      <w:r w:rsidRPr="00C678A9">
        <w:rPr>
          <w:rFonts w:ascii="ＭＳ Ｐゴシック" w:eastAsia="ＭＳ Ｐゴシック" w:hAnsi="ＭＳ Ｐゴシック" w:hint="eastAsia"/>
          <w:noProof/>
        </w:rPr>
        <w:t>図</w:t>
      </w:r>
      <w:r w:rsidR="00EB4FBD" w:rsidRPr="00C678A9">
        <w:rPr>
          <w:rFonts w:ascii="ＭＳ Ｐゴシック" w:eastAsia="ＭＳ Ｐゴシック" w:hAnsi="ＭＳ Ｐゴシック" w:hint="eastAsia"/>
          <w:noProof/>
        </w:rPr>
        <w:t>4-5-3-4</w:t>
      </w:r>
      <w:r w:rsidRPr="00C678A9">
        <w:rPr>
          <w:rFonts w:ascii="ＭＳ Ｐゴシック" w:eastAsia="ＭＳ Ｐゴシック" w:hAnsi="ＭＳ Ｐゴシック" w:hint="eastAsia"/>
          <w:noProof/>
        </w:rPr>
        <w:t xml:space="preserve">③　</w:t>
      </w:r>
      <w:r w:rsidRPr="00C678A9">
        <w:rPr>
          <w:rFonts w:ascii="ＭＳ Ｐゴシック" w:eastAsia="ＭＳ Ｐゴシック" w:hAnsi="ＭＳ Ｐゴシック"/>
          <w:noProof/>
        </w:rPr>
        <w:t xml:space="preserve"> PM2.5</w:t>
      </w:r>
      <w:r w:rsidRPr="00C678A9">
        <w:rPr>
          <w:rFonts w:ascii="ＭＳ Ｐゴシック" w:eastAsia="ＭＳ Ｐゴシック" w:hAnsi="ＭＳ Ｐゴシック" w:hint="eastAsia"/>
          <w:noProof/>
        </w:rPr>
        <w:t>質量濃度等の分布状況</w:t>
      </w:r>
      <w:r w:rsidR="00FE6D58" w:rsidRPr="00C678A9">
        <w:rPr>
          <w:rFonts w:ascii="ＭＳ Ｐゴシック" w:eastAsia="ＭＳ Ｐゴシック" w:hAnsi="ＭＳ Ｐゴシック" w:hint="eastAsia"/>
          <w:noProof/>
        </w:rPr>
        <w:t xml:space="preserve">③　　　　　　　　</w:t>
      </w:r>
      <w:r w:rsidRPr="00C678A9">
        <w:rPr>
          <w:rFonts w:ascii="ＭＳ Ｐゴシック" w:eastAsia="ＭＳ Ｐゴシック" w:hAnsi="ＭＳ Ｐゴシック" w:hint="eastAsia"/>
          <w:noProof/>
        </w:rPr>
        <w:t xml:space="preserve"> </w:t>
      </w:r>
      <w:r w:rsidR="006A001F" w:rsidRPr="00C678A9">
        <w:rPr>
          <w:rFonts w:ascii="ＭＳ Ｐゴシック" w:eastAsia="ＭＳ Ｐゴシック" w:hAnsi="ＭＳ Ｐゴシック"/>
          <w:noProof/>
        </w:rPr>
        <w:t xml:space="preserve">                  </w:t>
      </w:r>
      <w:r w:rsidR="001979B3">
        <w:rPr>
          <w:rFonts w:ascii="ＭＳ Ｐゴシック" w:eastAsia="ＭＳ Ｐゴシック" w:hAnsi="ＭＳ Ｐゴシック" w:hint="eastAsia"/>
          <w:noProof/>
        </w:rPr>
        <w:t xml:space="preserve">　　　　　　</w:t>
      </w:r>
      <w:r w:rsidR="006A001F" w:rsidRPr="00C678A9">
        <w:rPr>
          <w:rFonts w:ascii="ＭＳ Ｐゴシック" w:eastAsia="ＭＳ Ｐゴシック" w:hAnsi="ＭＳ Ｐゴシック"/>
          <w:noProof/>
        </w:rPr>
        <w:t xml:space="preserve"> </w:t>
      </w:r>
      <w:r w:rsidR="00B15A8D" w:rsidRPr="00C678A9">
        <w:rPr>
          <w:rFonts w:ascii="ＭＳ Ｐゴシック" w:eastAsia="ＭＳ Ｐゴシック" w:hAnsi="ＭＳ Ｐゴシック" w:hint="eastAsia"/>
          <w:noProof/>
        </w:rPr>
        <w:t xml:space="preserve">　</w:t>
      </w:r>
      <w:r w:rsidR="006A001F" w:rsidRPr="00C678A9">
        <w:rPr>
          <w:rFonts w:ascii="ＭＳ Ｐゴシック" w:eastAsia="ＭＳ Ｐゴシック" w:hAnsi="ＭＳ Ｐゴシック"/>
          <w:noProof/>
        </w:rPr>
        <w:t xml:space="preserve">  </w:t>
      </w:r>
      <w:r w:rsidRPr="00C678A9">
        <w:rPr>
          <w:rFonts w:ascii="ＭＳ Ｐゴシック" w:eastAsia="ＭＳ Ｐゴシック" w:hAnsi="ＭＳ Ｐゴシック"/>
          <w:noProof/>
        </w:rPr>
        <w:t xml:space="preserve"> </w:t>
      </w:r>
      <w:r w:rsidR="00B304F8" w:rsidRPr="00C678A9">
        <w:rPr>
          <w:rFonts w:ascii="ＭＳ Ｐゴシック" w:eastAsia="ＭＳ Ｐゴシック" w:hAnsi="ＭＳ Ｐゴシック"/>
          <w:noProof/>
          <w:sz w:val="18"/>
          <w:szCs w:val="18"/>
        </w:rPr>
        <w:t>(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単位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 xml:space="preserve"> PM2.5：</w:t>
      </w:r>
      <w:r w:rsidR="001979B3" w:rsidRPr="001979B3">
        <w:rPr>
          <w:rFonts w:ascii="Symbol" w:eastAsia="ＭＳ Ｐゴシック" w:hAnsi="Symbol"/>
          <w:noProof/>
          <w:sz w:val="18"/>
          <w:szCs w:val="18"/>
        </w:rPr>
        <w:t></w:t>
      </w:r>
      <w:r w:rsidR="001979B3" w:rsidRPr="001979B3">
        <w:rPr>
          <w:rFonts w:ascii="Symbol" w:eastAsia="ＭＳ Ｐゴシック" w:hAnsi="Symbol"/>
          <w:noProof/>
          <w:sz w:val="18"/>
          <w:szCs w:val="18"/>
        </w:rPr>
        <w:t>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g/m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  <w:vertAlign w:val="superscript"/>
        </w:rPr>
        <w:t>3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, NMHC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0.01ppmC, RH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B304F8" w:rsidRPr="00C678A9">
        <w:rPr>
          <w:rFonts w:ascii="ＭＳ Ｐゴシック" w:eastAsia="ＭＳ Ｐゴシック" w:hAnsi="ＭＳ Ｐゴシック"/>
          <w:noProof/>
          <w:sz w:val="18"/>
          <w:szCs w:val="18"/>
        </w:rPr>
        <w:t>%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, その他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ppb</w:t>
      </w:r>
      <w:r w:rsidR="00B304F8" w:rsidRPr="00C678A9">
        <w:rPr>
          <w:rFonts w:ascii="ＭＳ Ｐゴシック" w:eastAsia="ＭＳ Ｐゴシック" w:hAnsi="ＭＳ Ｐゴシック"/>
          <w:noProof/>
          <w:sz w:val="18"/>
          <w:szCs w:val="18"/>
        </w:rPr>
        <w:t>)</w:t>
      </w:r>
    </w:p>
    <w:sectPr w:rsidR="00C14179" w:rsidRPr="00430515" w:rsidSect="00533D97">
      <w:endnotePr>
        <w:numFmt w:val="decimal"/>
      </w:endnotePr>
      <w:pgSz w:w="16838" w:h="11906" w:orient="landscape" w:code="9"/>
      <w:pgMar w:top="1701" w:right="1701" w:bottom="1701" w:left="1701" w:header="851" w:footer="992" w:gutter="0"/>
      <w:cols w:space="425"/>
      <w:docGrid w:type="line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FFE" w:rsidRDefault="00484FFE" w:rsidP="00796E19">
      <w:r>
        <w:separator/>
      </w:r>
    </w:p>
  </w:endnote>
  <w:endnote w:type="continuationSeparator" w:id="0">
    <w:p w:rsidR="00484FFE" w:rsidRDefault="00484FFE" w:rsidP="00796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621" w:rsidRDefault="00234B26">
    <w:pPr>
      <w:pStyle w:val="aa"/>
      <w:jc w:val="center"/>
    </w:pPr>
    <w:r>
      <w:fldChar w:fldCharType="begin"/>
    </w:r>
    <w:r w:rsidR="006D213A">
      <w:instrText xml:space="preserve"> PAGE   \* MERGEFORMAT </w:instrText>
    </w:r>
    <w:r>
      <w:fldChar w:fldCharType="separate"/>
    </w:r>
    <w:r w:rsidR="00B668C7" w:rsidRPr="00B668C7">
      <w:rPr>
        <w:noProof/>
        <w:lang w:val="ja-JP"/>
      </w:rPr>
      <w:t>2</w:t>
    </w:r>
    <w:r>
      <w:rPr>
        <w:noProof/>
        <w:lang w:val="ja-JP"/>
      </w:rPr>
      <w:fldChar w:fldCharType="end"/>
    </w:r>
  </w:p>
  <w:p w:rsidR="00813621" w:rsidRDefault="00813621" w:rsidP="008A74E0">
    <w:pPr>
      <w:pStyle w:val="aa"/>
      <w:tabs>
        <w:tab w:val="clear" w:pos="4252"/>
        <w:tab w:val="clear" w:pos="8504"/>
        <w:tab w:val="left" w:pos="704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FFE" w:rsidRDefault="00484FFE" w:rsidP="00796E19">
      <w:r>
        <w:separator/>
      </w:r>
    </w:p>
  </w:footnote>
  <w:footnote w:type="continuationSeparator" w:id="0">
    <w:p w:rsidR="00484FFE" w:rsidRDefault="00484FFE" w:rsidP="00796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2049" style="mso-position-vertical-relative:lin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193E"/>
    <w:rsid w:val="00000DA6"/>
    <w:rsid w:val="00001627"/>
    <w:rsid w:val="00002487"/>
    <w:rsid w:val="00002C61"/>
    <w:rsid w:val="000031B0"/>
    <w:rsid w:val="00004B5E"/>
    <w:rsid w:val="000052FC"/>
    <w:rsid w:val="00005BB1"/>
    <w:rsid w:val="0000696A"/>
    <w:rsid w:val="000131A8"/>
    <w:rsid w:val="0001588A"/>
    <w:rsid w:val="00022CB3"/>
    <w:rsid w:val="000276E9"/>
    <w:rsid w:val="00031510"/>
    <w:rsid w:val="00032E53"/>
    <w:rsid w:val="000355CE"/>
    <w:rsid w:val="00035FC8"/>
    <w:rsid w:val="00044FA4"/>
    <w:rsid w:val="00045804"/>
    <w:rsid w:val="000470DE"/>
    <w:rsid w:val="00051D05"/>
    <w:rsid w:val="00053247"/>
    <w:rsid w:val="00055821"/>
    <w:rsid w:val="00056905"/>
    <w:rsid w:val="00057C76"/>
    <w:rsid w:val="00057DE6"/>
    <w:rsid w:val="00060817"/>
    <w:rsid w:val="00060B33"/>
    <w:rsid w:val="0006189B"/>
    <w:rsid w:val="00066251"/>
    <w:rsid w:val="00067A93"/>
    <w:rsid w:val="00070C47"/>
    <w:rsid w:val="00071E0F"/>
    <w:rsid w:val="00071F8D"/>
    <w:rsid w:val="0007210E"/>
    <w:rsid w:val="00075941"/>
    <w:rsid w:val="00075FC5"/>
    <w:rsid w:val="000763AF"/>
    <w:rsid w:val="00077861"/>
    <w:rsid w:val="00080D89"/>
    <w:rsid w:val="0008230A"/>
    <w:rsid w:val="000851F1"/>
    <w:rsid w:val="000860EA"/>
    <w:rsid w:val="00086859"/>
    <w:rsid w:val="00090244"/>
    <w:rsid w:val="00090CCB"/>
    <w:rsid w:val="00090E32"/>
    <w:rsid w:val="00091493"/>
    <w:rsid w:val="00092848"/>
    <w:rsid w:val="00094B8A"/>
    <w:rsid w:val="00095129"/>
    <w:rsid w:val="00096CAD"/>
    <w:rsid w:val="00097A4C"/>
    <w:rsid w:val="000A01A4"/>
    <w:rsid w:val="000A02DB"/>
    <w:rsid w:val="000A2DBF"/>
    <w:rsid w:val="000A30E4"/>
    <w:rsid w:val="000A4461"/>
    <w:rsid w:val="000B01B2"/>
    <w:rsid w:val="000B0E9C"/>
    <w:rsid w:val="000B2694"/>
    <w:rsid w:val="000B55BE"/>
    <w:rsid w:val="000C091B"/>
    <w:rsid w:val="000C0989"/>
    <w:rsid w:val="000D078A"/>
    <w:rsid w:val="000D0B4C"/>
    <w:rsid w:val="000D5A9C"/>
    <w:rsid w:val="000D7C8E"/>
    <w:rsid w:val="000E01E0"/>
    <w:rsid w:val="000E0296"/>
    <w:rsid w:val="000E0896"/>
    <w:rsid w:val="000E12C5"/>
    <w:rsid w:val="000F3252"/>
    <w:rsid w:val="000F39A4"/>
    <w:rsid w:val="000F4E77"/>
    <w:rsid w:val="000F5DB5"/>
    <w:rsid w:val="000F5DF4"/>
    <w:rsid w:val="00101E90"/>
    <w:rsid w:val="001048A4"/>
    <w:rsid w:val="0010751D"/>
    <w:rsid w:val="001128DE"/>
    <w:rsid w:val="001170B8"/>
    <w:rsid w:val="001245CD"/>
    <w:rsid w:val="001260DC"/>
    <w:rsid w:val="00127EB9"/>
    <w:rsid w:val="00132904"/>
    <w:rsid w:val="00132F6A"/>
    <w:rsid w:val="001346C1"/>
    <w:rsid w:val="00140A13"/>
    <w:rsid w:val="00140F27"/>
    <w:rsid w:val="00141FC9"/>
    <w:rsid w:val="0014379F"/>
    <w:rsid w:val="00143A7F"/>
    <w:rsid w:val="00143F70"/>
    <w:rsid w:val="00144D1F"/>
    <w:rsid w:val="00145007"/>
    <w:rsid w:val="00146866"/>
    <w:rsid w:val="00154E84"/>
    <w:rsid w:val="001569A2"/>
    <w:rsid w:val="00157A7B"/>
    <w:rsid w:val="00161BE2"/>
    <w:rsid w:val="00162733"/>
    <w:rsid w:val="001632EE"/>
    <w:rsid w:val="00163D57"/>
    <w:rsid w:val="001660B3"/>
    <w:rsid w:val="00170EF5"/>
    <w:rsid w:val="001714B3"/>
    <w:rsid w:val="00172F50"/>
    <w:rsid w:val="00177190"/>
    <w:rsid w:val="00180F60"/>
    <w:rsid w:val="00181CA2"/>
    <w:rsid w:val="001839B2"/>
    <w:rsid w:val="00185D0A"/>
    <w:rsid w:val="0018742A"/>
    <w:rsid w:val="00187661"/>
    <w:rsid w:val="0019074F"/>
    <w:rsid w:val="001940DB"/>
    <w:rsid w:val="0019436D"/>
    <w:rsid w:val="001943A2"/>
    <w:rsid w:val="00195960"/>
    <w:rsid w:val="001979B3"/>
    <w:rsid w:val="00197B31"/>
    <w:rsid w:val="00197C0E"/>
    <w:rsid w:val="001A1734"/>
    <w:rsid w:val="001A3DE6"/>
    <w:rsid w:val="001A4079"/>
    <w:rsid w:val="001B0898"/>
    <w:rsid w:val="001B15FC"/>
    <w:rsid w:val="001B2E4D"/>
    <w:rsid w:val="001B6965"/>
    <w:rsid w:val="001B7CAF"/>
    <w:rsid w:val="001C22E8"/>
    <w:rsid w:val="001C2CFC"/>
    <w:rsid w:val="001C574F"/>
    <w:rsid w:val="001D122F"/>
    <w:rsid w:val="001D6E8E"/>
    <w:rsid w:val="001E0771"/>
    <w:rsid w:val="001E0F65"/>
    <w:rsid w:val="001E1DCF"/>
    <w:rsid w:val="001E2CDD"/>
    <w:rsid w:val="001E2D98"/>
    <w:rsid w:val="001E2FF6"/>
    <w:rsid w:val="001E4104"/>
    <w:rsid w:val="001E44D1"/>
    <w:rsid w:val="001E5CC7"/>
    <w:rsid w:val="001E702A"/>
    <w:rsid w:val="001F246A"/>
    <w:rsid w:val="001F3BD8"/>
    <w:rsid w:val="001F45DB"/>
    <w:rsid w:val="001F597C"/>
    <w:rsid w:val="001F6008"/>
    <w:rsid w:val="002000B2"/>
    <w:rsid w:val="0020241F"/>
    <w:rsid w:val="00203159"/>
    <w:rsid w:val="002036C4"/>
    <w:rsid w:val="00203799"/>
    <w:rsid w:val="00204A6C"/>
    <w:rsid w:val="002057EA"/>
    <w:rsid w:val="00210700"/>
    <w:rsid w:val="00210B98"/>
    <w:rsid w:val="00216A83"/>
    <w:rsid w:val="00220B4E"/>
    <w:rsid w:val="0022173E"/>
    <w:rsid w:val="00224058"/>
    <w:rsid w:val="00224311"/>
    <w:rsid w:val="002264FA"/>
    <w:rsid w:val="00226D42"/>
    <w:rsid w:val="00227993"/>
    <w:rsid w:val="00233E6F"/>
    <w:rsid w:val="002349F4"/>
    <w:rsid w:val="00234B26"/>
    <w:rsid w:val="00235B72"/>
    <w:rsid w:val="00243AD4"/>
    <w:rsid w:val="002442C1"/>
    <w:rsid w:val="00245CDD"/>
    <w:rsid w:val="002507A6"/>
    <w:rsid w:val="002522B0"/>
    <w:rsid w:val="0025329B"/>
    <w:rsid w:val="00253F1B"/>
    <w:rsid w:val="00254AD3"/>
    <w:rsid w:val="00255D72"/>
    <w:rsid w:val="00260792"/>
    <w:rsid w:val="00263A46"/>
    <w:rsid w:val="00263AC9"/>
    <w:rsid w:val="002738BD"/>
    <w:rsid w:val="00277704"/>
    <w:rsid w:val="00281FE5"/>
    <w:rsid w:val="00282BA7"/>
    <w:rsid w:val="002837B1"/>
    <w:rsid w:val="00283F16"/>
    <w:rsid w:val="00284C50"/>
    <w:rsid w:val="00294669"/>
    <w:rsid w:val="00297952"/>
    <w:rsid w:val="002A11A0"/>
    <w:rsid w:val="002A23B0"/>
    <w:rsid w:val="002A66AC"/>
    <w:rsid w:val="002A7079"/>
    <w:rsid w:val="002A725A"/>
    <w:rsid w:val="002A7C3F"/>
    <w:rsid w:val="002B2278"/>
    <w:rsid w:val="002B258C"/>
    <w:rsid w:val="002B4307"/>
    <w:rsid w:val="002B5994"/>
    <w:rsid w:val="002B73BD"/>
    <w:rsid w:val="002C2199"/>
    <w:rsid w:val="002C262D"/>
    <w:rsid w:val="002C4041"/>
    <w:rsid w:val="002C4146"/>
    <w:rsid w:val="002C67D8"/>
    <w:rsid w:val="002C763A"/>
    <w:rsid w:val="002D0C3B"/>
    <w:rsid w:val="002D1321"/>
    <w:rsid w:val="002D23B2"/>
    <w:rsid w:val="002D29F3"/>
    <w:rsid w:val="002E1C53"/>
    <w:rsid w:val="002E4D21"/>
    <w:rsid w:val="002F35DF"/>
    <w:rsid w:val="002F3FFF"/>
    <w:rsid w:val="002F400B"/>
    <w:rsid w:val="003032A0"/>
    <w:rsid w:val="00304A31"/>
    <w:rsid w:val="00305AF7"/>
    <w:rsid w:val="0030632E"/>
    <w:rsid w:val="003065CD"/>
    <w:rsid w:val="00313E94"/>
    <w:rsid w:val="003140BE"/>
    <w:rsid w:val="003209F4"/>
    <w:rsid w:val="00323429"/>
    <w:rsid w:val="0032376C"/>
    <w:rsid w:val="0032440D"/>
    <w:rsid w:val="00330270"/>
    <w:rsid w:val="0033113F"/>
    <w:rsid w:val="00332955"/>
    <w:rsid w:val="0033683F"/>
    <w:rsid w:val="00340560"/>
    <w:rsid w:val="003448D9"/>
    <w:rsid w:val="00345D03"/>
    <w:rsid w:val="00350F1E"/>
    <w:rsid w:val="0035340C"/>
    <w:rsid w:val="0035417D"/>
    <w:rsid w:val="00356B45"/>
    <w:rsid w:val="00361F65"/>
    <w:rsid w:val="00363C45"/>
    <w:rsid w:val="0036684E"/>
    <w:rsid w:val="00373D6C"/>
    <w:rsid w:val="0037441E"/>
    <w:rsid w:val="00376E8F"/>
    <w:rsid w:val="00381FE1"/>
    <w:rsid w:val="00384009"/>
    <w:rsid w:val="00384527"/>
    <w:rsid w:val="00384553"/>
    <w:rsid w:val="00387411"/>
    <w:rsid w:val="00390645"/>
    <w:rsid w:val="00390D73"/>
    <w:rsid w:val="00392B29"/>
    <w:rsid w:val="00392F38"/>
    <w:rsid w:val="00393CA4"/>
    <w:rsid w:val="003946B7"/>
    <w:rsid w:val="0039565D"/>
    <w:rsid w:val="00395FC8"/>
    <w:rsid w:val="003968DC"/>
    <w:rsid w:val="003A0227"/>
    <w:rsid w:val="003A14E9"/>
    <w:rsid w:val="003A4710"/>
    <w:rsid w:val="003A4D24"/>
    <w:rsid w:val="003A63FA"/>
    <w:rsid w:val="003B008C"/>
    <w:rsid w:val="003B47DC"/>
    <w:rsid w:val="003B647F"/>
    <w:rsid w:val="003C55EE"/>
    <w:rsid w:val="003C79A6"/>
    <w:rsid w:val="003D1BC1"/>
    <w:rsid w:val="003D3984"/>
    <w:rsid w:val="003D4533"/>
    <w:rsid w:val="003D5EB6"/>
    <w:rsid w:val="003E72DC"/>
    <w:rsid w:val="003E73F5"/>
    <w:rsid w:val="003F0B86"/>
    <w:rsid w:val="003F1E14"/>
    <w:rsid w:val="003F208B"/>
    <w:rsid w:val="003F4C8E"/>
    <w:rsid w:val="003F523B"/>
    <w:rsid w:val="003F6965"/>
    <w:rsid w:val="003F6E4B"/>
    <w:rsid w:val="00401A1C"/>
    <w:rsid w:val="004033BA"/>
    <w:rsid w:val="00406412"/>
    <w:rsid w:val="00407549"/>
    <w:rsid w:val="00411625"/>
    <w:rsid w:val="004148F2"/>
    <w:rsid w:val="00416C4D"/>
    <w:rsid w:val="00416D7D"/>
    <w:rsid w:val="00420747"/>
    <w:rsid w:val="00424719"/>
    <w:rsid w:val="0042646B"/>
    <w:rsid w:val="0042754C"/>
    <w:rsid w:val="00430439"/>
    <w:rsid w:val="00430515"/>
    <w:rsid w:val="0043175E"/>
    <w:rsid w:val="00432921"/>
    <w:rsid w:val="00433142"/>
    <w:rsid w:val="0043425B"/>
    <w:rsid w:val="00434591"/>
    <w:rsid w:val="004346ED"/>
    <w:rsid w:val="00441871"/>
    <w:rsid w:val="00443711"/>
    <w:rsid w:val="0044543C"/>
    <w:rsid w:val="00445BF6"/>
    <w:rsid w:val="00447BE8"/>
    <w:rsid w:val="00451180"/>
    <w:rsid w:val="004512AF"/>
    <w:rsid w:val="004525F4"/>
    <w:rsid w:val="004539E6"/>
    <w:rsid w:val="00454912"/>
    <w:rsid w:val="00455C1F"/>
    <w:rsid w:val="004569EC"/>
    <w:rsid w:val="00460D15"/>
    <w:rsid w:val="0046157A"/>
    <w:rsid w:val="00462AA4"/>
    <w:rsid w:val="004653F5"/>
    <w:rsid w:val="00470AFA"/>
    <w:rsid w:val="00471210"/>
    <w:rsid w:val="00471790"/>
    <w:rsid w:val="00471F72"/>
    <w:rsid w:val="00472636"/>
    <w:rsid w:val="004747B2"/>
    <w:rsid w:val="00474ADD"/>
    <w:rsid w:val="0048132C"/>
    <w:rsid w:val="00482D1A"/>
    <w:rsid w:val="004840F0"/>
    <w:rsid w:val="00484FFE"/>
    <w:rsid w:val="004852EC"/>
    <w:rsid w:val="00485D68"/>
    <w:rsid w:val="00491B14"/>
    <w:rsid w:val="00494159"/>
    <w:rsid w:val="004A0381"/>
    <w:rsid w:val="004A13C6"/>
    <w:rsid w:val="004A297F"/>
    <w:rsid w:val="004A2FAB"/>
    <w:rsid w:val="004A324B"/>
    <w:rsid w:val="004A6F34"/>
    <w:rsid w:val="004A71D6"/>
    <w:rsid w:val="004B1D71"/>
    <w:rsid w:val="004B3E3B"/>
    <w:rsid w:val="004B406A"/>
    <w:rsid w:val="004B44C0"/>
    <w:rsid w:val="004B47CD"/>
    <w:rsid w:val="004C0FCF"/>
    <w:rsid w:val="004C13A6"/>
    <w:rsid w:val="004C1C7D"/>
    <w:rsid w:val="004C23F9"/>
    <w:rsid w:val="004C25D2"/>
    <w:rsid w:val="004C55B1"/>
    <w:rsid w:val="004C654B"/>
    <w:rsid w:val="004C7725"/>
    <w:rsid w:val="004D1ECC"/>
    <w:rsid w:val="004D3ADF"/>
    <w:rsid w:val="004D6433"/>
    <w:rsid w:val="004D742A"/>
    <w:rsid w:val="004E37DB"/>
    <w:rsid w:val="004E3CA2"/>
    <w:rsid w:val="004E42C9"/>
    <w:rsid w:val="004E6A40"/>
    <w:rsid w:val="004F0887"/>
    <w:rsid w:val="004F0A10"/>
    <w:rsid w:val="004F1654"/>
    <w:rsid w:val="004F4551"/>
    <w:rsid w:val="004F45A7"/>
    <w:rsid w:val="004F50E3"/>
    <w:rsid w:val="004F5AD4"/>
    <w:rsid w:val="004F7ED7"/>
    <w:rsid w:val="00503DA9"/>
    <w:rsid w:val="00506330"/>
    <w:rsid w:val="005075B3"/>
    <w:rsid w:val="0051193E"/>
    <w:rsid w:val="00512AB0"/>
    <w:rsid w:val="00513D81"/>
    <w:rsid w:val="005165F3"/>
    <w:rsid w:val="00520E04"/>
    <w:rsid w:val="00520EB5"/>
    <w:rsid w:val="00521449"/>
    <w:rsid w:val="00523C55"/>
    <w:rsid w:val="00525086"/>
    <w:rsid w:val="0052548C"/>
    <w:rsid w:val="005256CE"/>
    <w:rsid w:val="00527E32"/>
    <w:rsid w:val="005307C3"/>
    <w:rsid w:val="0053160C"/>
    <w:rsid w:val="00532C11"/>
    <w:rsid w:val="00533A89"/>
    <w:rsid w:val="00533D97"/>
    <w:rsid w:val="0054027B"/>
    <w:rsid w:val="0054198D"/>
    <w:rsid w:val="005441EE"/>
    <w:rsid w:val="00547599"/>
    <w:rsid w:val="00550E1E"/>
    <w:rsid w:val="00553840"/>
    <w:rsid w:val="005541FC"/>
    <w:rsid w:val="00556791"/>
    <w:rsid w:val="005573B6"/>
    <w:rsid w:val="00557D01"/>
    <w:rsid w:val="005612B1"/>
    <w:rsid w:val="00561AC7"/>
    <w:rsid w:val="0056500E"/>
    <w:rsid w:val="005672A9"/>
    <w:rsid w:val="00570188"/>
    <w:rsid w:val="00570C85"/>
    <w:rsid w:val="00573538"/>
    <w:rsid w:val="00573D8F"/>
    <w:rsid w:val="0057437E"/>
    <w:rsid w:val="00575C2F"/>
    <w:rsid w:val="0057689B"/>
    <w:rsid w:val="00577499"/>
    <w:rsid w:val="0058152A"/>
    <w:rsid w:val="005831EE"/>
    <w:rsid w:val="005842D8"/>
    <w:rsid w:val="005846E2"/>
    <w:rsid w:val="00586246"/>
    <w:rsid w:val="00586CE8"/>
    <w:rsid w:val="00590CE5"/>
    <w:rsid w:val="00590DFB"/>
    <w:rsid w:val="00593211"/>
    <w:rsid w:val="00593875"/>
    <w:rsid w:val="005957C3"/>
    <w:rsid w:val="00596359"/>
    <w:rsid w:val="00597729"/>
    <w:rsid w:val="005A1AED"/>
    <w:rsid w:val="005A4063"/>
    <w:rsid w:val="005A66E1"/>
    <w:rsid w:val="005A74D9"/>
    <w:rsid w:val="005A7C4B"/>
    <w:rsid w:val="005B0002"/>
    <w:rsid w:val="005B09F5"/>
    <w:rsid w:val="005B1D95"/>
    <w:rsid w:val="005B68E3"/>
    <w:rsid w:val="005C2044"/>
    <w:rsid w:val="005C42A4"/>
    <w:rsid w:val="005C7524"/>
    <w:rsid w:val="005D3266"/>
    <w:rsid w:val="005D3F8C"/>
    <w:rsid w:val="005D53F3"/>
    <w:rsid w:val="005D559F"/>
    <w:rsid w:val="005D5F54"/>
    <w:rsid w:val="005D60D8"/>
    <w:rsid w:val="005E034C"/>
    <w:rsid w:val="005E153F"/>
    <w:rsid w:val="005E1FBA"/>
    <w:rsid w:val="005E4CD2"/>
    <w:rsid w:val="005E58EB"/>
    <w:rsid w:val="005F1D47"/>
    <w:rsid w:val="005F2B68"/>
    <w:rsid w:val="006003CB"/>
    <w:rsid w:val="00600E13"/>
    <w:rsid w:val="00604F8D"/>
    <w:rsid w:val="006251B9"/>
    <w:rsid w:val="0062662F"/>
    <w:rsid w:val="00626718"/>
    <w:rsid w:val="00627D1D"/>
    <w:rsid w:val="00636D42"/>
    <w:rsid w:val="00637F07"/>
    <w:rsid w:val="00640FC0"/>
    <w:rsid w:val="006411B3"/>
    <w:rsid w:val="00643453"/>
    <w:rsid w:val="006442B8"/>
    <w:rsid w:val="006463D8"/>
    <w:rsid w:val="00647963"/>
    <w:rsid w:val="006514E4"/>
    <w:rsid w:val="00652339"/>
    <w:rsid w:val="006561BF"/>
    <w:rsid w:val="00656AA1"/>
    <w:rsid w:val="00660B09"/>
    <w:rsid w:val="006657B1"/>
    <w:rsid w:val="0067032C"/>
    <w:rsid w:val="0067231D"/>
    <w:rsid w:val="00672DBE"/>
    <w:rsid w:val="00676880"/>
    <w:rsid w:val="006804EE"/>
    <w:rsid w:val="00681D49"/>
    <w:rsid w:val="00682C8C"/>
    <w:rsid w:val="00683BAA"/>
    <w:rsid w:val="00685F4F"/>
    <w:rsid w:val="006917EA"/>
    <w:rsid w:val="00693674"/>
    <w:rsid w:val="006A001F"/>
    <w:rsid w:val="006A21A1"/>
    <w:rsid w:val="006A2C7E"/>
    <w:rsid w:val="006B265C"/>
    <w:rsid w:val="006B4140"/>
    <w:rsid w:val="006B568A"/>
    <w:rsid w:val="006B6321"/>
    <w:rsid w:val="006B700A"/>
    <w:rsid w:val="006B749B"/>
    <w:rsid w:val="006C1AC9"/>
    <w:rsid w:val="006C4A3E"/>
    <w:rsid w:val="006C6DD9"/>
    <w:rsid w:val="006C7596"/>
    <w:rsid w:val="006D1119"/>
    <w:rsid w:val="006D1B71"/>
    <w:rsid w:val="006D1D0D"/>
    <w:rsid w:val="006D1D89"/>
    <w:rsid w:val="006D213A"/>
    <w:rsid w:val="006D6535"/>
    <w:rsid w:val="006E1519"/>
    <w:rsid w:val="006E1937"/>
    <w:rsid w:val="006E24FD"/>
    <w:rsid w:val="006E26EA"/>
    <w:rsid w:val="006E5B71"/>
    <w:rsid w:val="006F0102"/>
    <w:rsid w:val="006F0819"/>
    <w:rsid w:val="006F0BC6"/>
    <w:rsid w:val="006F3DBB"/>
    <w:rsid w:val="006F534E"/>
    <w:rsid w:val="0070122F"/>
    <w:rsid w:val="00704841"/>
    <w:rsid w:val="00704A19"/>
    <w:rsid w:val="00705201"/>
    <w:rsid w:val="00705EB5"/>
    <w:rsid w:val="00706410"/>
    <w:rsid w:val="00706ADB"/>
    <w:rsid w:val="00712587"/>
    <w:rsid w:val="0071263B"/>
    <w:rsid w:val="00713347"/>
    <w:rsid w:val="007135C0"/>
    <w:rsid w:val="00723FEF"/>
    <w:rsid w:val="00724F63"/>
    <w:rsid w:val="00726A04"/>
    <w:rsid w:val="00726A83"/>
    <w:rsid w:val="00727057"/>
    <w:rsid w:val="0072789F"/>
    <w:rsid w:val="007326EE"/>
    <w:rsid w:val="00732858"/>
    <w:rsid w:val="00732D4A"/>
    <w:rsid w:val="007336A8"/>
    <w:rsid w:val="00734C39"/>
    <w:rsid w:val="00735174"/>
    <w:rsid w:val="0073539E"/>
    <w:rsid w:val="00736887"/>
    <w:rsid w:val="0074057E"/>
    <w:rsid w:val="0074425B"/>
    <w:rsid w:val="0074428B"/>
    <w:rsid w:val="00744DED"/>
    <w:rsid w:val="00750378"/>
    <w:rsid w:val="00750C12"/>
    <w:rsid w:val="007605D2"/>
    <w:rsid w:val="00760785"/>
    <w:rsid w:val="007629EA"/>
    <w:rsid w:val="00762D60"/>
    <w:rsid w:val="00762F0E"/>
    <w:rsid w:val="00763B76"/>
    <w:rsid w:val="007650A5"/>
    <w:rsid w:val="00765A86"/>
    <w:rsid w:val="00766ECF"/>
    <w:rsid w:val="00767684"/>
    <w:rsid w:val="00774221"/>
    <w:rsid w:val="0077450F"/>
    <w:rsid w:val="00774AC1"/>
    <w:rsid w:val="00774AEE"/>
    <w:rsid w:val="007754B3"/>
    <w:rsid w:val="00777EE9"/>
    <w:rsid w:val="00783C42"/>
    <w:rsid w:val="007857BA"/>
    <w:rsid w:val="00786F50"/>
    <w:rsid w:val="0079132F"/>
    <w:rsid w:val="00792283"/>
    <w:rsid w:val="007927A3"/>
    <w:rsid w:val="00796E19"/>
    <w:rsid w:val="007974CF"/>
    <w:rsid w:val="007A1731"/>
    <w:rsid w:val="007A2FFE"/>
    <w:rsid w:val="007A5330"/>
    <w:rsid w:val="007A57F9"/>
    <w:rsid w:val="007A5BC4"/>
    <w:rsid w:val="007A5EC0"/>
    <w:rsid w:val="007A689B"/>
    <w:rsid w:val="007B0A27"/>
    <w:rsid w:val="007B1632"/>
    <w:rsid w:val="007B2D4E"/>
    <w:rsid w:val="007B4791"/>
    <w:rsid w:val="007B7417"/>
    <w:rsid w:val="007C2EB5"/>
    <w:rsid w:val="007C35C8"/>
    <w:rsid w:val="007C46CD"/>
    <w:rsid w:val="007C601F"/>
    <w:rsid w:val="007C79F4"/>
    <w:rsid w:val="007D11CF"/>
    <w:rsid w:val="007D15CC"/>
    <w:rsid w:val="007D23F8"/>
    <w:rsid w:val="007D5F0B"/>
    <w:rsid w:val="007D71F1"/>
    <w:rsid w:val="007D7851"/>
    <w:rsid w:val="007E0AE2"/>
    <w:rsid w:val="007E2FD5"/>
    <w:rsid w:val="007E30BB"/>
    <w:rsid w:val="007E5277"/>
    <w:rsid w:val="007E664F"/>
    <w:rsid w:val="007F0A0B"/>
    <w:rsid w:val="007F2D24"/>
    <w:rsid w:val="007F6F0F"/>
    <w:rsid w:val="007F7F63"/>
    <w:rsid w:val="00801C67"/>
    <w:rsid w:val="0080245E"/>
    <w:rsid w:val="00802BC9"/>
    <w:rsid w:val="008038B0"/>
    <w:rsid w:val="00810FD9"/>
    <w:rsid w:val="00811D9A"/>
    <w:rsid w:val="008126B1"/>
    <w:rsid w:val="0081271D"/>
    <w:rsid w:val="00813621"/>
    <w:rsid w:val="008167A0"/>
    <w:rsid w:val="008173E2"/>
    <w:rsid w:val="00820AA9"/>
    <w:rsid w:val="00822B39"/>
    <w:rsid w:val="00825027"/>
    <w:rsid w:val="00826EEA"/>
    <w:rsid w:val="008312C4"/>
    <w:rsid w:val="008319CF"/>
    <w:rsid w:val="008335DD"/>
    <w:rsid w:val="008357C7"/>
    <w:rsid w:val="008360AB"/>
    <w:rsid w:val="0083648B"/>
    <w:rsid w:val="00837A46"/>
    <w:rsid w:val="008446F3"/>
    <w:rsid w:val="008469EA"/>
    <w:rsid w:val="00846ECC"/>
    <w:rsid w:val="008508AD"/>
    <w:rsid w:val="008521C2"/>
    <w:rsid w:val="00853DD8"/>
    <w:rsid w:val="008569B5"/>
    <w:rsid w:val="00857670"/>
    <w:rsid w:val="00860C4D"/>
    <w:rsid w:val="008615CA"/>
    <w:rsid w:val="00861E9D"/>
    <w:rsid w:val="00864BE5"/>
    <w:rsid w:val="00873E21"/>
    <w:rsid w:val="00873F75"/>
    <w:rsid w:val="00874504"/>
    <w:rsid w:val="00874CF8"/>
    <w:rsid w:val="00875A11"/>
    <w:rsid w:val="00876EA6"/>
    <w:rsid w:val="00877988"/>
    <w:rsid w:val="0088043E"/>
    <w:rsid w:val="008809E7"/>
    <w:rsid w:val="00881E80"/>
    <w:rsid w:val="00885CC6"/>
    <w:rsid w:val="008909AB"/>
    <w:rsid w:val="00894B91"/>
    <w:rsid w:val="0089739F"/>
    <w:rsid w:val="00897BF8"/>
    <w:rsid w:val="008A1B75"/>
    <w:rsid w:val="008A2F40"/>
    <w:rsid w:val="008A5960"/>
    <w:rsid w:val="008A7226"/>
    <w:rsid w:val="008A74E0"/>
    <w:rsid w:val="008A77AE"/>
    <w:rsid w:val="008B2FB6"/>
    <w:rsid w:val="008B6878"/>
    <w:rsid w:val="008C0351"/>
    <w:rsid w:val="008C07C3"/>
    <w:rsid w:val="008C201B"/>
    <w:rsid w:val="008C23FD"/>
    <w:rsid w:val="008C2E39"/>
    <w:rsid w:val="008C48B0"/>
    <w:rsid w:val="008C5F36"/>
    <w:rsid w:val="008D1CEE"/>
    <w:rsid w:val="008D27A9"/>
    <w:rsid w:val="008D3873"/>
    <w:rsid w:val="008D401F"/>
    <w:rsid w:val="008D45BD"/>
    <w:rsid w:val="008D4B92"/>
    <w:rsid w:val="008D50D1"/>
    <w:rsid w:val="008D58AB"/>
    <w:rsid w:val="008D7C43"/>
    <w:rsid w:val="008E15D4"/>
    <w:rsid w:val="008E23E4"/>
    <w:rsid w:val="008E5203"/>
    <w:rsid w:val="008E60F4"/>
    <w:rsid w:val="008E6B42"/>
    <w:rsid w:val="008F07E4"/>
    <w:rsid w:val="008F1713"/>
    <w:rsid w:val="008F4AFC"/>
    <w:rsid w:val="008F783F"/>
    <w:rsid w:val="00900840"/>
    <w:rsid w:val="00900DAF"/>
    <w:rsid w:val="009030BF"/>
    <w:rsid w:val="00903263"/>
    <w:rsid w:val="0090364B"/>
    <w:rsid w:val="00905A2B"/>
    <w:rsid w:val="009075F7"/>
    <w:rsid w:val="009109C1"/>
    <w:rsid w:val="00911618"/>
    <w:rsid w:val="00913457"/>
    <w:rsid w:val="00915946"/>
    <w:rsid w:val="00915F27"/>
    <w:rsid w:val="009165C0"/>
    <w:rsid w:val="00916FB0"/>
    <w:rsid w:val="009176D8"/>
    <w:rsid w:val="00917A82"/>
    <w:rsid w:val="00917CAC"/>
    <w:rsid w:val="00921060"/>
    <w:rsid w:val="00921626"/>
    <w:rsid w:val="0092177D"/>
    <w:rsid w:val="00922E00"/>
    <w:rsid w:val="00932897"/>
    <w:rsid w:val="00934BF1"/>
    <w:rsid w:val="009369C7"/>
    <w:rsid w:val="00936AAD"/>
    <w:rsid w:val="00940247"/>
    <w:rsid w:val="00940E6F"/>
    <w:rsid w:val="00942598"/>
    <w:rsid w:val="00945D90"/>
    <w:rsid w:val="009470EF"/>
    <w:rsid w:val="009504CE"/>
    <w:rsid w:val="009538A0"/>
    <w:rsid w:val="009550F0"/>
    <w:rsid w:val="00956375"/>
    <w:rsid w:val="00956F08"/>
    <w:rsid w:val="0096226F"/>
    <w:rsid w:val="00973673"/>
    <w:rsid w:val="00973B05"/>
    <w:rsid w:val="00973E5C"/>
    <w:rsid w:val="00973EBB"/>
    <w:rsid w:val="009750E1"/>
    <w:rsid w:val="009779FD"/>
    <w:rsid w:val="009821B2"/>
    <w:rsid w:val="00983788"/>
    <w:rsid w:val="00985D89"/>
    <w:rsid w:val="009869A2"/>
    <w:rsid w:val="009875F2"/>
    <w:rsid w:val="0099003C"/>
    <w:rsid w:val="009931CA"/>
    <w:rsid w:val="00995E3E"/>
    <w:rsid w:val="0099784F"/>
    <w:rsid w:val="00997DFD"/>
    <w:rsid w:val="009A354D"/>
    <w:rsid w:val="009A3C62"/>
    <w:rsid w:val="009A422E"/>
    <w:rsid w:val="009A5FBA"/>
    <w:rsid w:val="009B144C"/>
    <w:rsid w:val="009B23F0"/>
    <w:rsid w:val="009B2D74"/>
    <w:rsid w:val="009B3AE8"/>
    <w:rsid w:val="009B7FC5"/>
    <w:rsid w:val="009C73B0"/>
    <w:rsid w:val="009C7CE4"/>
    <w:rsid w:val="009D05D8"/>
    <w:rsid w:val="009D2541"/>
    <w:rsid w:val="009D29ED"/>
    <w:rsid w:val="009D6EF7"/>
    <w:rsid w:val="009E10F1"/>
    <w:rsid w:val="009E13E3"/>
    <w:rsid w:val="009E13FA"/>
    <w:rsid w:val="009E21A2"/>
    <w:rsid w:val="009E46DC"/>
    <w:rsid w:val="009E48AD"/>
    <w:rsid w:val="009E7713"/>
    <w:rsid w:val="009F079D"/>
    <w:rsid w:val="009F0C02"/>
    <w:rsid w:val="009F4001"/>
    <w:rsid w:val="009F6464"/>
    <w:rsid w:val="009F6D3A"/>
    <w:rsid w:val="009F6F33"/>
    <w:rsid w:val="00A015BB"/>
    <w:rsid w:val="00A04F3F"/>
    <w:rsid w:val="00A0545F"/>
    <w:rsid w:val="00A10141"/>
    <w:rsid w:val="00A10FD2"/>
    <w:rsid w:val="00A110BD"/>
    <w:rsid w:val="00A1294B"/>
    <w:rsid w:val="00A13F63"/>
    <w:rsid w:val="00A16526"/>
    <w:rsid w:val="00A16D04"/>
    <w:rsid w:val="00A176F0"/>
    <w:rsid w:val="00A22103"/>
    <w:rsid w:val="00A2342E"/>
    <w:rsid w:val="00A23B71"/>
    <w:rsid w:val="00A251F7"/>
    <w:rsid w:val="00A30C6A"/>
    <w:rsid w:val="00A3219F"/>
    <w:rsid w:val="00A32BA9"/>
    <w:rsid w:val="00A365ED"/>
    <w:rsid w:val="00A36BDC"/>
    <w:rsid w:val="00A37010"/>
    <w:rsid w:val="00A371A3"/>
    <w:rsid w:val="00A4061A"/>
    <w:rsid w:val="00A409B1"/>
    <w:rsid w:val="00A43595"/>
    <w:rsid w:val="00A43CFA"/>
    <w:rsid w:val="00A45A86"/>
    <w:rsid w:val="00A46D50"/>
    <w:rsid w:val="00A508C5"/>
    <w:rsid w:val="00A51966"/>
    <w:rsid w:val="00A51E6D"/>
    <w:rsid w:val="00A526C3"/>
    <w:rsid w:val="00A52E5A"/>
    <w:rsid w:val="00A536B2"/>
    <w:rsid w:val="00A53B8A"/>
    <w:rsid w:val="00A572E7"/>
    <w:rsid w:val="00A61564"/>
    <w:rsid w:val="00A61A82"/>
    <w:rsid w:val="00A65848"/>
    <w:rsid w:val="00A65B41"/>
    <w:rsid w:val="00A72395"/>
    <w:rsid w:val="00A73635"/>
    <w:rsid w:val="00A73BF2"/>
    <w:rsid w:val="00A74949"/>
    <w:rsid w:val="00A75EE8"/>
    <w:rsid w:val="00A765BC"/>
    <w:rsid w:val="00A8154E"/>
    <w:rsid w:val="00A826CD"/>
    <w:rsid w:val="00A84729"/>
    <w:rsid w:val="00A84C6F"/>
    <w:rsid w:val="00A91CD5"/>
    <w:rsid w:val="00A93B24"/>
    <w:rsid w:val="00A94394"/>
    <w:rsid w:val="00A97340"/>
    <w:rsid w:val="00A97391"/>
    <w:rsid w:val="00AA3332"/>
    <w:rsid w:val="00AA7CEB"/>
    <w:rsid w:val="00AB0A24"/>
    <w:rsid w:val="00AB1E53"/>
    <w:rsid w:val="00AB31C8"/>
    <w:rsid w:val="00AB37E2"/>
    <w:rsid w:val="00AB579E"/>
    <w:rsid w:val="00AB66FA"/>
    <w:rsid w:val="00AB7327"/>
    <w:rsid w:val="00AB7FF6"/>
    <w:rsid w:val="00AC0BD9"/>
    <w:rsid w:val="00AC0D6F"/>
    <w:rsid w:val="00AC4143"/>
    <w:rsid w:val="00AC4693"/>
    <w:rsid w:val="00AC6986"/>
    <w:rsid w:val="00AD1EEC"/>
    <w:rsid w:val="00AD2837"/>
    <w:rsid w:val="00AD39F7"/>
    <w:rsid w:val="00AD3C76"/>
    <w:rsid w:val="00AD419E"/>
    <w:rsid w:val="00AD4DC7"/>
    <w:rsid w:val="00AD6962"/>
    <w:rsid w:val="00AD6B89"/>
    <w:rsid w:val="00AE4DA8"/>
    <w:rsid w:val="00AE5714"/>
    <w:rsid w:val="00AE6BDB"/>
    <w:rsid w:val="00AF103C"/>
    <w:rsid w:val="00AF18B7"/>
    <w:rsid w:val="00AF1A9D"/>
    <w:rsid w:val="00AF3FFA"/>
    <w:rsid w:val="00AF51EF"/>
    <w:rsid w:val="00B014B3"/>
    <w:rsid w:val="00B0229D"/>
    <w:rsid w:val="00B03AA6"/>
    <w:rsid w:val="00B05918"/>
    <w:rsid w:val="00B06780"/>
    <w:rsid w:val="00B07291"/>
    <w:rsid w:val="00B13289"/>
    <w:rsid w:val="00B14BAE"/>
    <w:rsid w:val="00B156BA"/>
    <w:rsid w:val="00B15A8D"/>
    <w:rsid w:val="00B16F5B"/>
    <w:rsid w:val="00B17D4C"/>
    <w:rsid w:val="00B2009E"/>
    <w:rsid w:val="00B241E0"/>
    <w:rsid w:val="00B25F0C"/>
    <w:rsid w:val="00B27948"/>
    <w:rsid w:val="00B304F8"/>
    <w:rsid w:val="00B32DF5"/>
    <w:rsid w:val="00B33EFC"/>
    <w:rsid w:val="00B40AC1"/>
    <w:rsid w:val="00B4133A"/>
    <w:rsid w:val="00B4630E"/>
    <w:rsid w:val="00B5096A"/>
    <w:rsid w:val="00B535F3"/>
    <w:rsid w:val="00B542F2"/>
    <w:rsid w:val="00B54CE2"/>
    <w:rsid w:val="00B57D35"/>
    <w:rsid w:val="00B612F0"/>
    <w:rsid w:val="00B61FA0"/>
    <w:rsid w:val="00B623A1"/>
    <w:rsid w:val="00B62693"/>
    <w:rsid w:val="00B643B9"/>
    <w:rsid w:val="00B668C7"/>
    <w:rsid w:val="00B67A92"/>
    <w:rsid w:val="00B709FE"/>
    <w:rsid w:val="00B710C7"/>
    <w:rsid w:val="00B72179"/>
    <w:rsid w:val="00B7500F"/>
    <w:rsid w:val="00B75207"/>
    <w:rsid w:val="00B7645D"/>
    <w:rsid w:val="00B779D3"/>
    <w:rsid w:val="00B83071"/>
    <w:rsid w:val="00B83BD6"/>
    <w:rsid w:val="00B8664E"/>
    <w:rsid w:val="00B8677D"/>
    <w:rsid w:val="00B86F57"/>
    <w:rsid w:val="00B93FB8"/>
    <w:rsid w:val="00B968C1"/>
    <w:rsid w:val="00BA0921"/>
    <w:rsid w:val="00BA5D78"/>
    <w:rsid w:val="00BA6361"/>
    <w:rsid w:val="00BB755C"/>
    <w:rsid w:val="00BB7BDA"/>
    <w:rsid w:val="00BC1EE3"/>
    <w:rsid w:val="00BC2839"/>
    <w:rsid w:val="00BC2CB7"/>
    <w:rsid w:val="00BC31F4"/>
    <w:rsid w:val="00BC68C1"/>
    <w:rsid w:val="00BC6C0D"/>
    <w:rsid w:val="00BD06C7"/>
    <w:rsid w:val="00BD143A"/>
    <w:rsid w:val="00BD282E"/>
    <w:rsid w:val="00BD36B2"/>
    <w:rsid w:val="00BD3944"/>
    <w:rsid w:val="00BD52A0"/>
    <w:rsid w:val="00BD6BB5"/>
    <w:rsid w:val="00BE02B0"/>
    <w:rsid w:val="00BE134E"/>
    <w:rsid w:val="00BE1694"/>
    <w:rsid w:val="00BE204C"/>
    <w:rsid w:val="00BE2F91"/>
    <w:rsid w:val="00BE3C73"/>
    <w:rsid w:val="00BE4443"/>
    <w:rsid w:val="00BE4818"/>
    <w:rsid w:val="00BE486F"/>
    <w:rsid w:val="00BE76E8"/>
    <w:rsid w:val="00BF149D"/>
    <w:rsid w:val="00BF1EE1"/>
    <w:rsid w:val="00BF2E1A"/>
    <w:rsid w:val="00BF510A"/>
    <w:rsid w:val="00C03F4E"/>
    <w:rsid w:val="00C04215"/>
    <w:rsid w:val="00C06C96"/>
    <w:rsid w:val="00C06ED1"/>
    <w:rsid w:val="00C1239B"/>
    <w:rsid w:val="00C14179"/>
    <w:rsid w:val="00C1594B"/>
    <w:rsid w:val="00C171D3"/>
    <w:rsid w:val="00C201C7"/>
    <w:rsid w:val="00C208C3"/>
    <w:rsid w:val="00C22C3C"/>
    <w:rsid w:val="00C22EAA"/>
    <w:rsid w:val="00C235D7"/>
    <w:rsid w:val="00C23EB1"/>
    <w:rsid w:val="00C248A3"/>
    <w:rsid w:val="00C24BEA"/>
    <w:rsid w:val="00C315B9"/>
    <w:rsid w:val="00C31747"/>
    <w:rsid w:val="00C31D8D"/>
    <w:rsid w:val="00C33FEA"/>
    <w:rsid w:val="00C366E3"/>
    <w:rsid w:val="00C37D5E"/>
    <w:rsid w:val="00C40604"/>
    <w:rsid w:val="00C4311D"/>
    <w:rsid w:val="00C44689"/>
    <w:rsid w:val="00C45D92"/>
    <w:rsid w:val="00C47E22"/>
    <w:rsid w:val="00C517C7"/>
    <w:rsid w:val="00C52022"/>
    <w:rsid w:val="00C53BEE"/>
    <w:rsid w:val="00C54CB8"/>
    <w:rsid w:val="00C555A1"/>
    <w:rsid w:val="00C560B9"/>
    <w:rsid w:val="00C56C52"/>
    <w:rsid w:val="00C56C5C"/>
    <w:rsid w:val="00C60BFD"/>
    <w:rsid w:val="00C63C61"/>
    <w:rsid w:val="00C64B45"/>
    <w:rsid w:val="00C64BEF"/>
    <w:rsid w:val="00C65840"/>
    <w:rsid w:val="00C678A9"/>
    <w:rsid w:val="00C716FE"/>
    <w:rsid w:val="00C72536"/>
    <w:rsid w:val="00C725E3"/>
    <w:rsid w:val="00C744AE"/>
    <w:rsid w:val="00C8028A"/>
    <w:rsid w:val="00C803C5"/>
    <w:rsid w:val="00C82CDF"/>
    <w:rsid w:val="00C83054"/>
    <w:rsid w:val="00C867F2"/>
    <w:rsid w:val="00C86854"/>
    <w:rsid w:val="00C86DB7"/>
    <w:rsid w:val="00C87189"/>
    <w:rsid w:val="00C901B1"/>
    <w:rsid w:val="00C9214F"/>
    <w:rsid w:val="00C950E3"/>
    <w:rsid w:val="00CA2C87"/>
    <w:rsid w:val="00CA3BD2"/>
    <w:rsid w:val="00CA4A47"/>
    <w:rsid w:val="00CA5817"/>
    <w:rsid w:val="00CA62F3"/>
    <w:rsid w:val="00CA6AA5"/>
    <w:rsid w:val="00CB13A1"/>
    <w:rsid w:val="00CB173B"/>
    <w:rsid w:val="00CB1BEC"/>
    <w:rsid w:val="00CB4504"/>
    <w:rsid w:val="00CB4C34"/>
    <w:rsid w:val="00CB5D14"/>
    <w:rsid w:val="00CB6EC1"/>
    <w:rsid w:val="00CC01E8"/>
    <w:rsid w:val="00CC0D7B"/>
    <w:rsid w:val="00CC0DF0"/>
    <w:rsid w:val="00CC1764"/>
    <w:rsid w:val="00CC26A9"/>
    <w:rsid w:val="00CC325D"/>
    <w:rsid w:val="00CC34C4"/>
    <w:rsid w:val="00CC4070"/>
    <w:rsid w:val="00CC4320"/>
    <w:rsid w:val="00CC47E1"/>
    <w:rsid w:val="00CC78E1"/>
    <w:rsid w:val="00CD14C3"/>
    <w:rsid w:val="00CD2179"/>
    <w:rsid w:val="00CD3F3B"/>
    <w:rsid w:val="00CD626A"/>
    <w:rsid w:val="00CE2058"/>
    <w:rsid w:val="00CE3664"/>
    <w:rsid w:val="00CE68CE"/>
    <w:rsid w:val="00CE7294"/>
    <w:rsid w:val="00CE7779"/>
    <w:rsid w:val="00CF0B0C"/>
    <w:rsid w:val="00CF3D93"/>
    <w:rsid w:val="00CF5B8D"/>
    <w:rsid w:val="00D03A03"/>
    <w:rsid w:val="00D0425A"/>
    <w:rsid w:val="00D074C0"/>
    <w:rsid w:val="00D079CC"/>
    <w:rsid w:val="00D1202B"/>
    <w:rsid w:val="00D157CF"/>
    <w:rsid w:val="00D16EB4"/>
    <w:rsid w:val="00D17499"/>
    <w:rsid w:val="00D2187B"/>
    <w:rsid w:val="00D21B46"/>
    <w:rsid w:val="00D22875"/>
    <w:rsid w:val="00D234ED"/>
    <w:rsid w:val="00D23CDB"/>
    <w:rsid w:val="00D26EC2"/>
    <w:rsid w:val="00D27953"/>
    <w:rsid w:val="00D30DFE"/>
    <w:rsid w:val="00D32FCF"/>
    <w:rsid w:val="00D348FD"/>
    <w:rsid w:val="00D35795"/>
    <w:rsid w:val="00D36930"/>
    <w:rsid w:val="00D46C8C"/>
    <w:rsid w:val="00D46CEC"/>
    <w:rsid w:val="00D51761"/>
    <w:rsid w:val="00D51C9D"/>
    <w:rsid w:val="00D52AC9"/>
    <w:rsid w:val="00D52E41"/>
    <w:rsid w:val="00D5556E"/>
    <w:rsid w:val="00D57F3E"/>
    <w:rsid w:val="00D609E2"/>
    <w:rsid w:val="00D60EA4"/>
    <w:rsid w:val="00D63A77"/>
    <w:rsid w:val="00D64085"/>
    <w:rsid w:val="00D70653"/>
    <w:rsid w:val="00D7627C"/>
    <w:rsid w:val="00D76442"/>
    <w:rsid w:val="00D77454"/>
    <w:rsid w:val="00D777EA"/>
    <w:rsid w:val="00D77E2D"/>
    <w:rsid w:val="00D81E21"/>
    <w:rsid w:val="00D82673"/>
    <w:rsid w:val="00D82E57"/>
    <w:rsid w:val="00D861A6"/>
    <w:rsid w:val="00D91861"/>
    <w:rsid w:val="00D91CBC"/>
    <w:rsid w:val="00D97A85"/>
    <w:rsid w:val="00D97B56"/>
    <w:rsid w:val="00DA1240"/>
    <w:rsid w:val="00DA42B0"/>
    <w:rsid w:val="00DA5EFF"/>
    <w:rsid w:val="00DA64D2"/>
    <w:rsid w:val="00DA7875"/>
    <w:rsid w:val="00DB072B"/>
    <w:rsid w:val="00DB1241"/>
    <w:rsid w:val="00DB2614"/>
    <w:rsid w:val="00DB43E8"/>
    <w:rsid w:val="00DC74D1"/>
    <w:rsid w:val="00DC7606"/>
    <w:rsid w:val="00DD17E0"/>
    <w:rsid w:val="00DE00C9"/>
    <w:rsid w:val="00DE2A17"/>
    <w:rsid w:val="00DE2CA6"/>
    <w:rsid w:val="00DE537A"/>
    <w:rsid w:val="00DE5D09"/>
    <w:rsid w:val="00DE6060"/>
    <w:rsid w:val="00DE77F0"/>
    <w:rsid w:val="00DF0649"/>
    <w:rsid w:val="00DF1977"/>
    <w:rsid w:val="00DF2B8E"/>
    <w:rsid w:val="00DF3C26"/>
    <w:rsid w:val="00DF4B36"/>
    <w:rsid w:val="00DF6481"/>
    <w:rsid w:val="00DF7E7E"/>
    <w:rsid w:val="00E0054F"/>
    <w:rsid w:val="00E01039"/>
    <w:rsid w:val="00E01F21"/>
    <w:rsid w:val="00E03A32"/>
    <w:rsid w:val="00E03AF1"/>
    <w:rsid w:val="00E03EFE"/>
    <w:rsid w:val="00E04B81"/>
    <w:rsid w:val="00E074CB"/>
    <w:rsid w:val="00E07936"/>
    <w:rsid w:val="00E11754"/>
    <w:rsid w:val="00E13FC1"/>
    <w:rsid w:val="00E14398"/>
    <w:rsid w:val="00E155A3"/>
    <w:rsid w:val="00E156C0"/>
    <w:rsid w:val="00E1699C"/>
    <w:rsid w:val="00E223E0"/>
    <w:rsid w:val="00E2577E"/>
    <w:rsid w:val="00E25DA5"/>
    <w:rsid w:val="00E25E4B"/>
    <w:rsid w:val="00E26DE9"/>
    <w:rsid w:val="00E3018D"/>
    <w:rsid w:val="00E31F17"/>
    <w:rsid w:val="00E40E2E"/>
    <w:rsid w:val="00E425C9"/>
    <w:rsid w:val="00E4548E"/>
    <w:rsid w:val="00E47681"/>
    <w:rsid w:val="00E478D0"/>
    <w:rsid w:val="00E50B2C"/>
    <w:rsid w:val="00E54D6D"/>
    <w:rsid w:val="00E551DA"/>
    <w:rsid w:val="00E56A78"/>
    <w:rsid w:val="00E600E9"/>
    <w:rsid w:val="00E62EE7"/>
    <w:rsid w:val="00E63493"/>
    <w:rsid w:val="00E66123"/>
    <w:rsid w:val="00E7190D"/>
    <w:rsid w:val="00E73479"/>
    <w:rsid w:val="00E73919"/>
    <w:rsid w:val="00E73B70"/>
    <w:rsid w:val="00E74C2D"/>
    <w:rsid w:val="00E750E6"/>
    <w:rsid w:val="00E759DA"/>
    <w:rsid w:val="00E76064"/>
    <w:rsid w:val="00E83B1F"/>
    <w:rsid w:val="00E85CB2"/>
    <w:rsid w:val="00E928D7"/>
    <w:rsid w:val="00E9384B"/>
    <w:rsid w:val="00E9796E"/>
    <w:rsid w:val="00EA05A5"/>
    <w:rsid w:val="00EA2273"/>
    <w:rsid w:val="00EA3AAC"/>
    <w:rsid w:val="00EA3FBC"/>
    <w:rsid w:val="00EA5704"/>
    <w:rsid w:val="00EB1D78"/>
    <w:rsid w:val="00EB200A"/>
    <w:rsid w:val="00EB41A2"/>
    <w:rsid w:val="00EB4FBD"/>
    <w:rsid w:val="00EB56CC"/>
    <w:rsid w:val="00EB73DB"/>
    <w:rsid w:val="00EC0D0B"/>
    <w:rsid w:val="00EC2FF6"/>
    <w:rsid w:val="00EC3E1F"/>
    <w:rsid w:val="00EC517F"/>
    <w:rsid w:val="00EC72AF"/>
    <w:rsid w:val="00EC7AF7"/>
    <w:rsid w:val="00ED1B96"/>
    <w:rsid w:val="00ED3FE8"/>
    <w:rsid w:val="00ED592D"/>
    <w:rsid w:val="00ED76D9"/>
    <w:rsid w:val="00EE1BA9"/>
    <w:rsid w:val="00EE2421"/>
    <w:rsid w:val="00EE274F"/>
    <w:rsid w:val="00EE3FF0"/>
    <w:rsid w:val="00EE6C62"/>
    <w:rsid w:val="00EE7589"/>
    <w:rsid w:val="00EE77A6"/>
    <w:rsid w:val="00EF0D88"/>
    <w:rsid w:val="00EF0F46"/>
    <w:rsid w:val="00EF1729"/>
    <w:rsid w:val="00EF64E1"/>
    <w:rsid w:val="00EF699F"/>
    <w:rsid w:val="00EF78D1"/>
    <w:rsid w:val="00F04E58"/>
    <w:rsid w:val="00F0651B"/>
    <w:rsid w:val="00F143BC"/>
    <w:rsid w:val="00F20BE3"/>
    <w:rsid w:val="00F23499"/>
    <w:rsid w:val="00F25A96"/>
    <w:rsid w:val="00F2757A"/>
    <w:rsid w:val="00F34B93"/>
    <w:rsid w:val="00F35A66"/>
    <w:rsid w:val="00F35BDC"/>
    <w:rsid w:val="00F36033"/>
    <w:rsid w:val="00F37134"/>
    <w:rsid w:val="00F37157"/>
    <w:rsid w:val="00F375A3"/>
    <w:rsid w:val="00F42BBA"/>
    <w:rsid w:val="00F45377"/>
    <w:rsid w:val="00F50C72"/>
    <w:rsid w:val="00F53561"/>
    <w:rsid w:val="00F5635C"/>
    <w:rsid w:val="00F57610"/>
    <w:rsid w:val="00F61EAF"/>
    <w:rsid w:val="00F621CB"/>
    <w:rsid w:val="00F63DF1"/>
    <w:rsid w:val="00F6483D"/>
    <w:rsid w:val="00F66E96"/>
    <w:rsid w:val="00F67B4F"/>
    <w:rsid w:val="00F73AA3"/>
    <w:rsid w:val="00F75317"/>
    <w:rsid w:val="00F76F0D"/>
    <w:rsid w:val="00F81C55"/>
    <w:rsid w:val="00F8220F"/>
    <w:rsid w:val="00F83F0A"/>
    <w:rsid w:val="00F8424C"/>
    <w:rsid w:val="00F848A1"/>
    <w:rsid w:val="00F84F53"/>
    <w:rsid w:val="00F867B3"/>
    <w:rsid w:val="00F87295"/>
    <w:rsid w:val="00F92BA4"/>
    <w:rsid w:val="00F97C61"/>
    <w:rsid w:val="00FA05DA"/>
    <w:rsid w:val="00FA0A4E"/>
    <w:rsid w:val="00FA102D"/>
    <w:rsid w:val="00FA1CC0"/>
    <w:rsid w:val="00FA1EA2"/>
    <w:rsid w:val="00FA3F1E"/>
    <w:rsid w:val="00FA4292"/>
    <w:rsid w:val="00FA7CF4"/>
    <w:rsid w:val="00FB0491"/>
    <w:rsid w:val="00FB3977"/>
    <w:rsid w:val="00FB656C"/>
    <w:rsid w:val="00FB7029"/>
    <w:rsid w:val="00FC3EAF"/>
    <w:rsid w:val="00FC5A44"/>
    <w:rsid w:val="00FC6C6D"/>
    <w:rsid w:val="00FD27DF"/>
    <w:rsid w:val="00FD3042"/>
    <w:rsid w:val="00FD336A"/>
    <w:rsid w:val="00FD5ADA"/>
    <w:rsid w:val="00FD73BD"/>
    <w:rsid w:val="00FE1BBB"/>
    <w:rsid w:val="00FE3563"/>
    <w:rsid w:val="00FE6D58"/>
    <w:rsid w:val="00FE7216"/>
    <w:rsid w:val="00FF047C"/>
    <w:rsid w:val="00FF0E8C"/>
    <w:rsid w:val="00FF30BB"/>
    <w:rsid w:val="00FF6EE2"/>
    <w:rsid w:val="00FF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vertical-relative:line" fill="f" fillcolor="white" stroke="f">
      <v:fill color="white" on="f"/>
      <v:stroke on="f"/>
      <v:textbox inset="5.85pt,.7pt,5.85pt,.7pt"/>
    </o:shapedefaults>
    <o:shapelayout v:ext="edit">
      <o:idmap v:ext="edit" data="1"/>
      <o:rules v:ext="edit">
        <o:r id="V:Rule1" type="connector" idref="#_x0000_s1217"/>
        <o:r id="V:Rule2" type="connector" idref="#_x0000_s1204"/>
        <o:r id="V:Rule3" type="connector" idref="#_x0000_s1202"/>
      </o:rules>
    </o:shapelayout>
  </w:shapeDefaults>
  <w:decimalSymbol w:val="."/>
  <w:listSeparator w:val=","/>
  <w15:docId w15:val="{5E1F486E-EC2F-4205-AE7B-750B8465F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93E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060"/>
    <w:rPr>
      <w:rFonts w:ascii="Arial" w:eastAsia="ＭＳ ゴシック" w:hAnsi="Arial"/>
      <w:kern w:val="0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DE6060"/>
    <w:rPr>
      <w:rFonts w:ascii="Arial" w:eastAsia="ＭＳ ゴシック" w:hAnsi="Arial" w:cs="Times New Roman"/>
      <w:sz w:val="18"/>
      <w:szCs w:val="18"/>
    </w:rPr>
  </w:style>
  <w:style w:type="paragraph" w:styleId="a5">
    <w:name w:val="endnote text"/>
    <w:basedOn w:val="a"/>
    <w:link w:val="a6"/>
    <w:uiPriority w:val="99"/>
    <w:unhideWhenUsed/>
    <w:rsid w:val="00796E19"/>
    <w:pPr>
      <w:snapToGrid w:val="0"/>
      <w:jc w:val="left"/>
    </w:pPr>
    <w:rPr>
      <w:kern w:val="0"/>
      <w:sz w:val="20"/>
    </w:rPr>
  </w:style>
  <w:style w:type="character" w:customStyle="1" w:styleId="a6">
    <w:name w:val="文末脚注文字列 (文字)"/>
    <w:link w:val="a5"/>
    <w:uiPriority w:val="99"/>
    <w:rsid w:val="00796E19"/>
    <w:rPr>
      <w:rFonts w:ascii="Times New Roman" w:eastAsia="ＭＳ 明朝" w:hAnsi="Times New Roman" w:cs="Times New Roman"/>
      <w:szCs w:val="21"/>
    </w:rPr>
  </w:style>
  <w:style w:type="character" w:styleId="a7">
    <w:name w:val="endnote reference"/>
    <w:uiPriority w:val="99"/>
    <w:semiHidden/>
    <w:unhideWhenUsed/>
    <w:rsid w:val="00796E19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861E9D"/>
    <w:pPr>
      <w:tabs>
        <w:tab w:val="center" w:pos="4252"/>
        <w:tab w:val="right" w:pos="8504"/>
      </w:tabs>
      <w:snapToGrid w:val="0"/>
    </w:pPr>
    <w:rPr>
      <w:kern w:val="0"/>
      <w:sz w:val="20"/>
    </w:rPr>
  </w:style>
  <w:style w:type="character" w:customStyle="1" w:styleId="a9">
    <w:name w:val="ヘッダー (文字)"/>
    <w:link w:val="a8"/>
    <w:uiPriority w:val="99"/>
    <w:rsid w:val="00861E9D"/>
    <w:rPr>
      <w:rFonts w:ascii="Times New Roman" w:eastAsia="ＭＳ 明朝" w:hAnsi="Times New Roman" w:cs="Times New Roman"/>
      <w:szCs w:val="21"/>
    </w:rPr>
  </w:style>
  <w:style w:type="paragraph" w:styleId="aa">
    <w:name w:val="footer"/>
    <w:basedOn w:val="a"/>
    <w:link w:val="ab"/>
    <w:uiPriority w:val="99"/>
    <w:unhideWhenUsed/>
    <w:rsid w:val="00861E9D"/>
    <w:pPr>
      <w:tabs>
        <w:tab w:val="center" w:pos="4252"/>
        <w:tab w:val="right" w:pos="8504"/>
      </w:tabs>
      <w:snapToGrid w:val="0"/>
    </w:pPr>
    <w:rPr>
      <w:kern w:val="0"/>
      <w:sz w:val="20"/>
    </w:rPr>
  </w:style>
  <w:style w:type="character" w:customStyle="1" w:styleId="ab">
    <w:name w:val="フッター (文字)"/>
    <w:link w:val="aa"/>
    <w:uiPriority w:val="99"/>
    <w:rsid w:val="00861E9D"/>
    <w:rPr>
      <w:rFonts w:ascii="Times New Roman" w:eastAsia="ＭＳ 明朝" w:hAnsi="Times New Roman" w:cs="Times New Roman"/>
      <w:szCs w:val="21"/>
    </w:rPr>
  </w:style>
  <w:style w:type="table" w:styleId="ac">
    <w:name w:val="Table Grid"/>
    <w:basedOn w:val="a1"/>
    <w:uiPriority w:val="39"/>
    <w:rsid w:val="006E2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uiPriority w:val="99"/>
    <w:semiHidden/>
    <w:unhideWhenUsed/>
    <w:rsid w:val="00447BE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47BE8"/>
    <w:pPr>
      <w:jc w:val="left"/>
    </w:pPr>
    <w:rPr>
      <w:kern w:val="0"/>
      <w:sz w:val="20"/>
    </w:rPr>
  </w:style>
  <w:style w:type="character" w:customStyle="1" w:styleId="af">
    <w:name w:val="コメント文字列 (文字)"/>
    <w:link w:val="ae"/>
    <w:uiPriority w:val="99"/>
    <w:semiHidden/>
    <w:rsid w:val="00447BE8"/>
    <w:rPr>
      <w:rFonts w:ascii="Times New Roman" w:eastAsia="ＭＳ 明朝" w:hAnsi="Times New Roman" w:cs="Times New Roman"/>
      <w:szCs w:val="21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47BE8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447BE8"/>
    <w:rPr>
      <w:rFonts w:ascii="Times New Roman" w:eastAsia="ＭＳ 明朝" w:hAnsi="Times New Roman" w:cs="Times New Roman"/>
      <w:b/>
      <w:bCs/>
      <w:szCs w:val="21"/>
    </w:rPr>
  </w:style>
  <w:style w:type="paragraph" w:styleId="af2">
    <w:name w:val="Revision"/>
    <w:hidden/>
    <w:uiPriority w:val="99"/>
    <w:semiHidden/>
    <w:rsid w:val="00921060"/>
    <w:rPr>
      <w:rFonts w:ascii="Times New Roman" w:hAnsi="Times New Roman"/>
      <w:kern w:val="2"/>
      <w:sz w:val="21"/>
      <w:szCs w:val="21"/>
    </w:rPr>
  </w:style>
  <w:style w:type="character" w:styleId="af3">
    <w:name w:val="Hyperlink"/>
    <w:uiPriority w:val="99"/>
    <w:unhideWhenUsed/>
    <w:rsid w:val="00CB1BE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5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data.jma.go.jp/fcd/yoho/hibiten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熊谷ら14</b:Tag>
    <b:SourceType>Report</b:SourceType>
    <b:Guid>{359E6BDB-722E-4FBF-810E-E2DEFE695DA8}</b:Guid>
    <b:Title>第55回大気環境学会年会講演要旨集</b:Title>
    <b:Year>2014</b:Year>
    <b:Author>
      <b:Author>
        <b:NameList>
          <b:Person>
            <b:Last>熊谷ら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B110F25B-400D-4ED9-8AA4-A2854B5DE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7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群馬県</Company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川崎市役所</cp:lastModifiedBy>
  <cp:revision>195</cp:revision>
  <cp:lastPrinted>2016-02-18T06:43:00Z</cp:lastPrinted>
  <dcterms:created xsi:type="dcterms:W3CDTF">2016-12-19T02:25:00Z</dcterms:created>
  <dcterms:modified xsi:type="dcterms:W3CDTF">2017-03-01T02:21:00Z</dcterms:modified>
</cp:coreProperties>
</file>