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930" w:rsidRPr="00DB072B" w:rsidRDefault="00313E94" w:rsidP="00E750E6">
      <w:pPr>
        <w:spacing w:line="320" w:lineRule="exact"/>
        <w:rPr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4</w:t>
      </w:r>
      <w:r w:rsidR="00B83BD6">
        <w:rPr>
          <w:rFonts w:ascii="ＭＳ ゴシック" w:eastAsia="ＭＳ ゴシック" w:hAnsi="ＭＳ ゴシック" w:hint="eastAsia"/>
          <w:sz w:val="22"/>
          <w:szCs w:val="22"/>
        </w:rPr>
        <w:t>.5</w:t>
      </w:r>
      <w:r w:rsidR="00D36930" w:rsidRPr="00DB072B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B83BD6">
        <w:rPr>
          <w:rFonts w:ascii="ＭＳ ゴシック" w:eastAsia="ＭＳ ゴシック" w:hAnsi="ＭＳ ゴシック" w:hint="eastAsia"/>
          <w:sz w:val="22"/>
          <w:szCs w:val="22"/>
        </w:rPr>
        <w:t>冬季高濃度解析</w:t>
      </w:r>
    </w:p>
    <w:p w:rsidR="00D36930" w:rsidRPr="00DB072B" w:rsidRDefault="00313E94" w:rsidP="00E750E6">
      <w:pPr>
        <w:spacing w:line="320" w:lineRule="exact"/>
        <w:rPr>
          <w:rFonts w:ascii="ＭＳ ゴシック" w:eastAsia="ＭＳ ゴシック" w:hAnsi="ＭＳ ゴシック"/>
          <w:sz w:val="22"/>
          <w:szCs w:val="22"/>
        </w:rPr>
      </w:pPr>
      <w:r w:rsidRPr="00A36BDC">
        <w:rPr>
          <w:rFonts w:ascii="ＭＳ ゴシック" w:eastAsia="ＭＳ ゴシック" w:hAnsi="ＭＳ ゴシック" w:hint="eastAsia"/>
          <w:sz w:val="22"/>
          <w:szCs w:val="22"/>
        </w:rPr>
        <w:t>4</w:t>
      </w:r>
      <w:r w:rsidR="00B83BD6" w:rsidRPr="00A36BDC">
        <w:rPr>
          <w:rFonts w:ascii="ＭＳ ゴシック" w:eastAsia="ＭＳ ゴシック" w:hAnsi="ＭＳ ゴシック" w:hint="eastAsia"/>
          <w:sz w:val="22"/>
          <w:szCs w:val="22"/>
        </w:rPr>
        <w:t>.5</w:t>
      </w:r>
      <w:r w:rsidR="00D36930" w:rsidRPr="00A36BDC">
        <w:rPr>
          <w:rFonts w:ascii="ＭＳ ゴシック" w:eastAsia="ＭＳ ゴシック" w:hAnsi="ＭＳ ゴシック" w:hint="eastAsia"/>
          <w:sz w:val="22"/>
          <w:szCs w:val="22"/>
        </w:rPr>
        <w:t xml:space="preserve">.1　</w:t>
      </w:r>
      <w:r w:rsidR="007C35C8" w:rsidRPr="00A36BDC">
        <w:rPr>
          <w:rFonts w:ascii="ＭＳ ゴシック" w:eastAsia="ＭＳ ゴシック" w:hAnsi="ＭＳ ゴシック" w:hint="eastAsia"/>
        </w:rPr>
        <w:t>高濃度の</w:t>
      </w:r>
      <w:r w:rsidR="007C35C8" w:rsidRPr="00A36BDC">
        <w:rPr>
          <w:rFonts w:ascii="ＭＳ ゴシック" w:eastAsia="ＭＳ ゴシック" w:hAnsi="ＭＳ ゴシック"/>
        </w:rPr>
        <w:t>発生状況</w:t>
      </w:r>
      <w:r w:rsidR="007C35C8" w:rsidRPr="00424719">
        <w:rPr>
          <w:rFonts w:ascii="ＭＳ 明朝" w:hAnsi="ＭＳ 明朝" w:hint="eastAsia"/>
        </w:rPr>
        <w:t>(日平均値</w:t>
      </w:r>
      <w:r w:rsidR="007C35C8" w:rsidRPr="00424719">
        <w:rPr>
          <w:rFonts w:ascii="ＭＳ 明朝" w:hAnsi="ＭＳ 明朝"/>
        </w:rPr>
        <w:t>35μg/m</w:t>
      </w:r>
      <w:r w:rsidR="007C35C8" w:rsidRPr="00424719">
        <w:rPr>
          <w:rFonts w:ascii="ＭＳ 明朝" w:hAnsi="ＭＳ 明朝"/>
          <w:vertAlign w:val="superscript"/>
        </w:rPr>
        <w:t>3</w:t>
      </w:r>
      <w:r w:rsidR="007C35C8" w:rsidRPr="00424719">
        <w:rPr>
          <w:rFonts w:ascii="ＭＳ 明朝" w:hAnsi="ＭＳ 明朝" w:hint="eastAsia"/>
        </w:rPr>
        <w:t>超を高濃度とする)</w:t>
      </w:r>
    </w:p>
    <w:p w:rsidR="00921060" w:rsidRPr="00F42BBA" w:rsidRDefault="005541FC" w:rsidP="00E750E6">
      <w:pPr>
        <w:overflowPunct w:val="0"/>
        <w:adjustRightInd w:val="0"/>
        <w:spacing w:line="320" w:lineRule="exact"/>
        <w:ind w:leftChars="135" w:left="283" w:firstLineChars="66" w:firstLine="139"/>
        <w:textAlignment w:val="baseline"/>
        <w:rPr>
          <w:rFonts w:ascii="ＭＳ 明朝" w:hAnsi="ＭＳ 明朝"/>
          <w:kern w:val="0"/>
        </w:rPr>
      </w:pPr>
      <w:r w:rsidRPr="00F42BBA">
        <w:rPr>
          <w:rFonts w:ascii="ＭＳ 明朝" w:hAnsi="ＭＳ 明朝" w:hint="eastAsia"/>
          <w:kern w:val="0"/>
        </w:rPr>
        <w:t>冬季</w:t>
      </w:r>
      <w:r w:rsidR="00B710C7">
        <w:rPr>
          <w:rFonts w:ascii="ＭＳ 明朝" w:hAnsi="ＭＳ 明朝" w:hint="eastAsia"/>
          <w:kern w:val="0"/>
        </w:rPr>
        <w:t>に複数の地点で高濃度を示したの</w:t>
      </w:r>
      <w:r w:rsidR="00195960" w:rsidRPr="00F42BBA">
        <w:rPr>
          <w:rFonts w:ascii="ＭＳ 明朝" w:hAnsi="ＭＳ 明朝" w:hint="eastAsia"/>
          <w:kern w:val="0"/>
        </w:rPr>
        <w:t>は</w:t>
      </w:r>
      <w:r w:rsidR="009165C0" w:rsidRPr="00F42BBA">
        <w:rPr>
          <w:rFonts w:ascii="ＭＳ 明朝" w:hAnsi="ＭＳ 明朝" w:hint="eastAsia"/>
          <w:kern w:val="0"/>
        </w:rPr>
        <w:t>、</w:t>
      </w:r>
      <w:r w:rsidR="00E7190D" w:rsidRPr="00F42BBA">
        <w:rPr>
          <w:rFonts w:ascii="ＭＳ 明朝" w:hAnsi="ＭＳ 明朝" w:hint="eastAsia"/>
          <w:kern w:val="0"/>
        </w:rPr>
        <w:t>12</w:t>
      </w:r>
      <w:r w:rsidR="00921060" w:rsidRPr="00F42BBA">
        <w:rPr>
          <w:rFonts w:ascii="ＭＳ 明朝" w:hAnsi="ＭＳ 明朝" w:hint="eastAsia"/>
          <w:kern w:val="0"/>
        </w:rPr>
        <w:t>月</w:t>
      </w:r>
      <w:r w:rsidR="00E7190D" w:rsidRPr="00F42BBA">
        <w:rPr>
          <w:rFonts w:ascii="ＭＳ 明朝" w:hAnsi="ＭＳ 明朝" w:hint="eastAsia"/>
          <w:kern w:val="0"/>
        </w:rPr>
        <w:t>10</w:t>
      </w:r>
      <w:r w:rsidR="00921060" w:rsidRPr="00F42BBA">
        <w:rPr>
          <w:rFonts w:ascii="ＭＳ 明朝" w:hAnsi="ＭＳ 明朝" w:hint="eastAsia"/>
          <w:kern w:val="0"/>
        </w:rPr>
        <w:t>日</w:t>
      </w:r>
      <w:r w:rsidR="00B710C7">
        <w:rPr>
          <w:rFonts w:ascii="ＭＳ 明朝" w:hAnsi="ＭＳ 明朝" w:hint="eastAsia"/>
          <w:kern w:val="0"/>
        </w:rPr>
        <w:t>であった。</w:t>
      </w:r>
      <w:r w:rsidR="00921060" w:rsidRPr="00F42BBA">
        <w:rPr>
          <w:rFonts w:ascii="ＭＳ 明朝" w:hAnsi="ＭＳ 明朝" w:hint="eastAsia"/>
          <w:kern w:val="0"/>
        </w:rPr>
        <w:t>関東平野の中央部</w:t>
      </w:r>
      <w:r w:rsidR="00B40AC1" w:rsidRPr="00F42BBA">
        <w:rPr>
          <w:rFonts w:ascii="ＭＳ 明朝" w:hAnsi="ＭＳ 明朝" w:hint="eastAsia"/>
          <w:kern w:val="0"/>
        </w:rPr>
        <w:t>(</w:t>
      </w:r>
      <w:r w:rsidR="0036684E" w:rsidRPr="00F42BBA">
        <w:rPr>
          <w:rFonts w:ascii="ＭＳ 明朝" w:hAnsi="ＭＳ 明朝" w:hint="eastAsia"/>
          <w:kern w:val="0"/>
        </w:rPr>
        <w:t>茨城</w:t>
      </w:r>
      <w:r w:rsidR="008F07E4">
        <w:rPr>
          <w:rFonts w:ascii="ＭＳ 明朝" w:hAnsi="ＭＳ 明朝" w:hint="eastAsia"/>
          <w:kern w:val="0"/>
        </w:rPr>
        <w:t>県</w:t>
      </w:r>
      <w:r w:rsidR="00F42BBA" w:rsidRPr="00F42BBA">
        <w:rPr>
          <w:rFonts w:ascii="ＭＳ 明朝" w:hAnsi="ＭＳ 明朝" w:hint="eastAsia"/>
          <w:kern w:val="0"/>
        </w:rPr>
        <w:t>南西部</w:t>
      </w:r>
      <w:r w:rsidR="0036684E" w:rsidRPr="00F42BBA">
        <w:rPr>
          <w:rFonts w:ascii="ＭＳ 明朝" w:hAnsi="ＭＳ 明朝" w:hint="eastAsia"/>
          <w:kern w:val="0"/>
        </w:rPr>
        <w:t>、</w:t>
      </w:r>
      <w:r w:rsidR="00F42BBA" w:rsidRPr="00F42BBA">
        <w:rPr>
          <w:rFonts w:ascii="ＭＳ 明朝" w:hAnsi="ＭＳ 明朝" w:hint="eastAsia"/>
          <w:kern w:val="0"/>
        </w:rPr>
        <w:t>栃木</w:t>
      </w:r>
      <w:r w:rsidR="008F07E4">
        <w:rPr>
          <w:rFonts w:ascii="ＭＳ 明朝" w:hAnsi="ＭＳ 明朝" w:hint="eastAsia"/>
          <w:kern w:val="0"/>
        </w:rPr>
        <w:t>県</w:t>
      </w:r>
      <w:r w:rsidR="00F42BBA" w:rsidRPr="00F42BBA">
        <w:rPr>
          <w:rFonts w:ascii="ＭＳ 明朝" w:hAnsi="ＭＳ 明朝" w:hint="eastAsia"/>
          <w:kern w:val="0"/>
        </w:rPr>
        <w:t>南部、</w:t>
      </w:r>
      <w:r w:rsidR="00921060" w:rsidRPr="00F42BBA">
        <w:rPr>
          <w:rFonts w:ascii="ＭＳ 明朝" w:hAnsi="ＭＳ 明朝" w:hint="eastAsia"/>
          <w:kern w:val="0"/>
        </w:rPr>
        <w:t>埼玉</w:t>
      </w:r>
      <w:r w:rsidR="008F07E4">
        <w:rPr>
          <w:rFonts w:ascii="ＭＳ 明朝" w:hAnsi="ＭＳ 明朝" w:hint="eastAsia"/>
          <w:kern w:val="0"/>
        </w:rPr>
        <w:t>県</w:t>
      </w:r>
      <w:r w:rsidR="00F42BBA" w:rsidRPr="00F42BBA">
        <w:rPr>
          <w:rFonts w:ascii="ＭＳ 明朝" w:hAnsi="ＭＳ 明朝" w:hint="eastAsia"/>
          <w:kern w:val="0"/>
        </w:rPr>
        <w:t>東部</w:t>
      </w:r>
      <w:r w:rsidR="00921060" w:rsidRPr="00F42BBA">
        <w:rPr>
          <w:rFonts w:ascii="ＭＳ 明朝" w:hAnsi="ＭＳ 明朝" w:hint="eastAsia"/>
          <w:kern w:val="0"/>
        </w:rPr>
        <w:t>、東京</w:t>
      </w:r>
      <w:r w:rsidR="008F07E4">
        <w:rPr>
          <w:rFonts w:ascii="ＭＳ 明朝" w:hAnsi="ＭＳ 明朝" w:hint="eastAsia"/>
          <w:kern w:val="0"/>
        </w:rPr>
        <w:t>都</w:t>
      </w:r>
      <w:r w:rsidR="00F42BBA" w:rsidRPr="00F42BBA">
        <w:rPr>
          <w:rFonts w:ascii="ＭＳ 明朝" w:hAnsi="ＭＳ 明朝" w:hint="eastAsia"/>
          <w:kern w:val="0"/>
        </w:rPr>
        <w:t>東部</w:t>
      </w:r>
      <w:r w:rsidR="00921060" w:rsidRPr="00F42BBA">
        <w:rPr>
          <w:rFonts w:ascii="ＭＳ 明朝" w:hAnsi="ＭＳ 明朝" w:hint="eastAsia"/>
          <w:kern w:val="0"/>
        </w:rPr>
        <w:t>、千葉</w:t>
      </w:r>
      <w:r w:rsidR="008F07E4">
        <w:rPr>
          <w:rFonts w:ascii="ＭＳ 明朝" w:hAnsi="ＭＳ 明朝" w:hint="eastAsia"/>
          <w:kern w:val="0"/>
        </w:rPr>
        <w:t>県</w:t>
      </w:r>
      <w:r w:rsidR="00F42BBA" w:rsidRPr="00F42BBA">
        <w:rPr>
          <w:rFonts w:ascii="ＭＳ 明朝" w:hAnsi="ＭＳ 明朝" w:hint="eastAsia"/>
          <w:kern w:val="0"/>
        </w:rPr>
        <w:t>西部</w:t>
      </w:r>
      <w:r w:rsidR="00921060" w:rsidRPr="00F42BBA">
        <w:rPr>
          <w:rFonts w:ascii="ＭＳ 明朝" w:hAnsi="ＭＳ 明朝" w:hint="eastAsia"/>
          <w:kern w:val="0"/>
        </w:rPr>
        <w:t>、神奈川</w:t>
      </w:r>
      <w:r w:rsidR="008F07E4">
        <w:rPr>
          <w:rFonts w:ascii="ＭＳ 明朝" w:hAnsi="ＭＳ 明朝" w:hint="eastAsia"/>
          <w:kern w:val="0"/>
        </w:rPr>
        <w:t>県</w:t>
      </w:r>
      <w:r w:rsidR="00F42BBA" w:rsidRPr="00F42BBA">
        <w:rPr>
          <w:rFonts w:ascii="ＭＳ 明朝" w:hAnsi="ＭＳ 明朝" w:hint="eastAsia"/>
          <w:kern w:val="0"/>
        </w:rPr>
        <w:t>東部</w:t>
      </w:r>
      <w:r w:rsidR="00B40AC1" w:rsidRPr="00F42BBA">
        <w:rPr>
          <w:rFonts w:ascii="ＭＳ 明朝" w:hAnsi="ＭＳ 明朝" w:hint="eastAsia"/>
          <w:kern w:val="0"/>
        </w:rPr>
        <w:t>)</w:t>
      </w:r>
      <w:r w:rsidR="00921060" w:rsidRPr="00F42BBA">
        <w:rPr>
          <w:rFonts w:ascii="ＭＳ 明朝" w:hAnsi="ＭＳ 明朝" w:hint="eastAsia"/>
          <w:kern w:val="0"/>
        </w:rPr>
        <w:t>で高濃度が発生し</w:t>
      </w:r>
      <w:r w:rsidR="008E23E4" w:rsidRPr="00F42BBA">
        <w:rPr>
          <w:rFonts w:ascii="ＭＳ 明朝" w:hAnsi="ＭＳ 明朝" w:hint="eastAsia"/>
          <w:kern w:val="0"/>
        </w:rPr>
        <w:t>た</w:t>
      </w:r>
      <w:r w:rsidR="00B710C7">
        <w:rPr>
          <w:rFonts w:ascii="ＭＳ 明朝" w:hAnsi="ＭＳ 明朝" w:hint="eastAsia"/>
          <w:kern w:val="0"/>
        </w:rPr>
        <w:t>（図4-5-1</w:t>
      </w:r>
      <w:r w:rsidR="00B710C7" w:rsidRPr="00F42BBA">
        <w:rPr>
          <w:rFonts w:ascii="ＭＳ 明朝" w:hAnsi="ＭＳ 明朝" w:hint="eastAsia"/>
          <w:kern w:val="0"/>
        </w:rPr>
        <w:t>）</w:t>
      </w:r>
      <w:r w:rsidR="008E23E4" w:rsidRPr="00F42BBA">
        <w:rPr>
          <w:rFonts w:ascii="ＭＳ 明朝" w:hAnsi="ＭＳ 明朝" w:hint="eastAsia"/>
          <w:kern w:val="0"/>
        </w:rPr>
        <w:t>。</w:t>
      </w:r>
    </w:p>
    <w:p w:rsidR="00921060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  <w:r>
        <w:rPr>
          <w:rFonts w:hint="eastAsia"/>
          <w:noProof/>
          <w:kern w:val="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2682240</wp:posOffset>
            </wp:positionH>
            <wp:positionV relativeFrom="line">
              <wp:posOffset>104140</wp:posOffset>
            </wp:positionV>
            <wp:extent cx="2619375" cy="1990725"/>
            <wp:effectExtent l="19050" t="0" r="9525" b="0"/>
            <wp:wrapNone/>
            <wp:docPr id="3" name="図 2" descr="PM25day_11_15_09_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11_15_09_47_4.jpg"/>
                    <pic:cNvPicPr/>
                  </pic:nvPicPr>
                  <pic:blipFill>
                    <a:blip r:embed="rId7" cstate="print"/>
                    <a:srcRect l="12141" r="2479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2A0">
        <w:rPr>
          <w:rFonts w:hint="eastAsia"/>
          <w:noProof/>
          <w:kern w:val="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91440</wp:posOffset>
            </wp:positionH>
            <wp:positionV relativeFrom="line">
              <wp:posOffset>110490</wp:posOffset>
            </wp:positionV>
            <wp:extent cx="2590800" cy="1994711"/>
            <wp:effectExtent l="19050" t="0" r="0" b="0"/>
            <wp:wrapNone/>
            <wp:docPr id="5" name="図 4" descr="PM25day_11_15_09_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11_15_09_47_3.jpg"/>
                    <pic:cNvPicPr/>
                  </pic:nvPicPr>
                  <pic:blipFill>
                    <a:blip r:embed="rId8" cstate="print"/>
                    <a:srcRect l="12863" r="251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  <w:r>
        <w:rPr>
          <w:rFonts w:hint="eastAsia"/>
          <w:noProof/>
          <w:kern w:val="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91440</wp:posOffset>
            </wp:positionH>
            <wp:positionV relativeFrom="line">
              <wp:posOffset>180340</wp:posOffset>
            </wp:positionV>
            <wp:extent cx="2590800" cy="1943100"/>
            <wp:effectExtent l="19050" t="0" r="0" b="0"/>
            <wp:wrapNone/>
            <wp:docPr id="4" name="図 3" descr="PM25day_11_15_09_4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25day_11_15_09_47_5.jpg"/>
                    <pic:cNvPicPr/>
                  </pic:nvPicPr>
                  <pic:blipFill>
                    <a:blip r:embed="rId9" cstate="print"/>
                    <a:srcRect l="11335" r="2499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A84C6F" w:rsidRDefault="00A84C6F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E750E6" w:rsidRDefault="00E750E6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noProof/>
          <w:kern w:val="0"/>
        </w:rPr>
      </w:pPr>
    </w:p>
    <w:p w:rsidR="00921060" w:rsidRPr="00A36BDC" w:rsidRDefault="00921060" w:rsidP="00E66123">
      <w:pPr>
        <w:overflowPunct w:val="0"/>
        <w:adjustRightInd w:val="0"/>
        <w:spacing w:line="320" w:lineRule="exact"/>
        <w:ind w:firstLineChars="100" w:firstLine="210"/>
        <w:textAlignment w:val="baseline"/>
        <w:rPr>
          <w:rFonts w:ascii="ＭＳ ゴシック" w:eastAsia="ＭＳ ゴシック" w:hAnsi="ＭＳ ゴシック"/>
          <w:kern w:val="0"/>
        </w:rPr>
      </w:pPr>
      <w:r w:rsidRPr="00A36BDC">
        <w:rPr>
          <w:rFonts w:ascii="ＭＳ ゴシック" w:eastAsia="ＭＳ ゴシック" w:hAnsi="ＭＳ ゴシック" w:hint="eastAsia"/>
          <w:kern w:val="0"/>
        </w:rPr>
        <w:t>図</w:t>
      </w:r>
      <w:r w:rsidR="00B710C7" w:rsidRPr="00A36BDC">
        <w:rPr>
          <w:rFonts w:ascii="ＭＳ ゴシック" w:eastAsia="ＭＳ ゴシック" w:hAnsi="ＭＳ ゴシック" w:hint="eastAsia"/>
          <w:kern w:val="0"/>
        </w:rPr>
        <w:t>4-5-1</w:t>
      </w:r>
      <w:r w:rsidRPr="00A36BDC">
        <w:rPr>
          <w:rFonts w:ascii="ＭＳ ゴシック" w:eastAsia="ＭＳ ゴシック" w:hAnsi="ＭＳ ゴシック" w:hint="eastAsia"/>
          <w:kern w:val="0"/>
        </w:rPr>
        <w:t xml:space="preserve">　PM2.5質量濃度分布</w:t>
      </w:r>
      <w:r w:rsidR="00B40AC1" w:rsidRPr="00A36BDC">
        <w:rPr>
          <w:rFonts w:ascii="ＭＳ ゴシック" w:eastAsia="ＭＳ ゴシック" w:hAnsi="ＭＳ ゴシック" w:hint="eastAsia"/>
          <w:kern w:val="0"/>
        </w:rPr>
        <w:t>(</w:t>
      </w:r>
      <w:r w:rsidR="00D64085" w:rsidRPr="00A36BDC">
        <w:rPr>
          <w:rFonts w:ascii="ＭＳ ゴシック" w:eastAsia="ＭＳ ゴシック" w:hAnsi="ＭＳ ゴシック" w:hint="eastAsia"/>
          <w:kern w:val="0"/>
        </w:rPr>
        <w:t>冬季高濃度</w:t>
      </w:r>
      <w:r w:rsidR="00B40AC1" w:rsidRPr="00A36BDC">
        <w:rPr>
          <w:rFonts w:ascii="ＭＳ ゴシック" w:eastAsia="ＭＳ ゴシック" w:hAnsi="ＭＳ ゴシック" w:hint="eastAsia"/>
          <w:kern w:val="0"/>
        </w:rPr>
        <w:t>)</w:t>
      </w:r>
    </w:p>
    <w:p w:rsidR="000D5A9C" w:rsidRDefault="000D5A9C" w:rsidP="00E750E6">
      <w:pPr>
        <w:overflowPunct w:val="0"/>
        <w:adjustRightInd w:val="0"/>
        <w:spacing w:line="320" w:lineRule="exact"/>
        <w:ind w:leftChars="1" w:left="283" w:hangingChars="134" w:hanging="281"/>
        <w:textAlignment w:val="baseline"/>
        <w:rPr>
          <w:kern w:val="0"/>
        </w:rPr>
      </w:pPr>
    </w:p>
    <w:p w:rsidR="00BE4818" w:rsidRPr="00A36BDC" w:rsidRDefault="00180F60" w:rsidP="00E750E6">
      <w:pPr>
        <w:overflowPunct w:val="0"/>
        <w:adjustRightInd w:val="0"/>
        <w:spacing w:line="320" w:lineRule="exact"/>
        <w:ind w:leftChars="1" w:left="297" w:hangingChars="134" w:hanging="295"/>
        <w:textAlignment w:val="baseline"/>
        <w:rPr>
          <w:rFonts w:ascii="ＭＳ ゴシック" w:eastAsia="ＭＳ ゴシック" w:hAnsi="ＭＳ ゴシック"/>
          <w:kern w:val="0"/>
        </w:rPr>
      </w:pPr>
      <w:r w:rsidRPr="00A36BDC">
        <w:rPr>
          <w:rFonts w:ascii="ＭＳ ゴシック" w:eastAsia="ＭＳ ゴシック" w:hAnsi="ＭＳ ゴシック" w:hint="eastAsia"/>
          <w:sz w:val="22"/>
          <w:szCs w:val="22"/>
        </w:rPr>
        <w:t xml:space="preserve">4.5.2　</w:t>
      </w:r>
      <w:r w:rsidRPr="00A36BDC">
        <w:rPr>
          <w:rFonts w:ascii="ＭＳ ゴシック" w:eastAsia="ＭＳ ゴシック" w:hAnsi="ＭＳ ゴシック" w:hint="eastAsia"/>
        </w:rPr>
        <w:t>高濃度の</w:t>
      </w:r>
      <w:r w:rsidRPr="00A36BDC">
        <w:rPr>
          <w:rFonts w:ascii="ＭＳ ゴシック" w:eastAsia="ＭＳ ゴシック" w:hAnsi="ＭＳ ゴシック"/>
        </w:rPr>
        <w:t>発生</w:t>
      </w:r>
      <w:r w:rsidRPr="00A36BDC">
        <w:rPr>
          <w:rFonts w:ascii="ＭＳ ゴシック" w:eastAsia="ＭＳ ゴシック" w:hAnsi="ＭＳ ゴシック" w:hint="eastAsia"/>
        </w:rPr>
        <w:t>時刻や濃度変化</w:t>
      </w:r>
      <w:r w:rsidRPr="00A36BDC">
        <w:rPr>
          <w:rFonts w:ascii="ＭＳ ゴシック" w:eastAsia="ＭＳ ゴシック" w:hAnsi="ＭＳ ゴシック"/>
        </w:rPr>
        <w:t>の把握</w:t>
      </w:r>
    </w:p>
    <w:p w:rsidR="00C64B45" w:rsidRPr="00097A4C" w:rsidRDefault="007A5330" w:rsidP="00E750E6">
      <w:pPr>
        <w:overflowPunct w:val="0"/>
        <w:adjustRightInd w:val="0"/>
        <w:spacing w:line="320" w:lineRule="exact"/>
        <w:ind w:leftChars="135" w:left="283"/>
        <w:textAlignment w:val="baseline"/>
        <w:rPr>
          <w:noProof/>
          <w:color w:val="FF0000"/>
        </w:rPr>
      </w:pPr>
      <w:r>
        <w:rPr>
          <w:rFonts w:ascii="ＭＳ 明朝" w:hAnsi="ＭＳ 明朝" w:hint="eastAsia"/>
          <w:noProof/>
        </w:rPr>
        <w:t xml:space="preserve">　</w:t>
      </w:r>
      <w:r w:rsidR="00233E6F" w:rsidRPr="00424719">
        <w:rPr>
          <w:rFonts w:ascii="ＭＳ 明朝" w:hAnsi="ＭＳ 明朝" w:hint="eastAsia"/>
          <w:noProof/>
        </w:rPr>
        <w:t>高濃度は主に</w:t>
      </w:r>
      <w:r w:rsidR="00097A4C">
        <w:rPr>
          <w:rFonts w:ascii="ＭＳ 明朝" w:hAnsi="ＭＳ 明朝" w:hint="eastAsia"/>
          <w:noProof/>
        </w:rPr>
        <w:t>12</w:t>
      </w:r>
      <w:r w:rsidR="00C64B45" w:rsidRPr="00424719">
        <w:rPr>
          <w:rFonts w:ascii="ＭＳ 明朝" w:hAnsi="ＭＳ 明朝" w:hint="eastAsia"/>
          <w:noProof/>
        </w:rPr>
        <w:t>月</w:t>
      </w:r>
      <w:r w:rsidR="00097A4C">
        <w:rPr>
          <w:rFonts w:ascii="ＭＳ 明朝" w:hAnsi="ＭＳ 明朝" w:hint="eastAsia"/>
          <w:noProof/>
        </w:rPr>
        <w:t>10</w:t>
      </w:r>
      <w:r w:rsidR="00C64B45" w:rsidRPr="00424719">
        <w:rPr>
          <w:rFonts w:ascii="ＭＳ 明朝" w:hAnsi="ＭＳ 明朝" w:hint="eastAsia"/>
          <w:noProof/>
        </w:rPr>
        <w:t>日</w:t>
      </w:r>
      <w:r w:rsidR="00233E6F" w:rsidRPr="00424719">
        <w:rPr>
          <w:rFonts w:ascii="ＭＳ 明朝" w:hAnsi="ＭＳ 明朝" w:hint="eastAsia"/>
          <w:noProof/>
        </w:rPr>
        <w:t>から</w:t>
      </w:r>
      <w:r w:rsidR="00097A4C">
        <w:rPr>
          <w:rFonts w:ascii="ＭＳ 明朝" w:hAnsi="ＭＳ 明朝" w:hint="eastAsia"/>
          <w:noProof/>
        </w:rPr>
        <w:t>11</w:t>
      </w:r>
      <w:r w:rsidR="00E223E0" w:rsidRPr="00424719">
        <w:rPr>
          <w:rFonts w:ascii="ＭＳ 明朝" w:hAnsi="ＭＳ 明朝" w:hint="eastAsia"/>
          <w:noProof/>
        </w:rPr>
        <w:t>日</w:t>
      </w:r>
      <w:r w:rsidR="00DA64D2" w:rsidRPr="00424719">
        <w:rPr>
          <w:rFonts w:ascii="ＭＳ 明朝" w:hAnsi="ＭＳ 明朝" w:hint="eastAsia"/>
          <w:noProof/>
        </w:rPr>
        <w:t>に</w:t>
      </w:r>
      <w:r w:rsidR="00233E6F" w:rsidRPr="00424719">
        <w:rPr>
          <w:rFonts w:ascii="ＭＳ 明朝" w:hAnsi="ＭＳ 明朝" w:hint="eastAsia"/>
          <w:noProof/>
        </w:rPr>
        <w:t>かけて発生した</w:t>
      </w:r>
      <w:r w:rsidR="008A2F40">
        <w:rPr>
          <w:rFonts w:ascii="ＭＳ 明朝" w:hAnsi="ＭＳ 明朝" w:hint="eastAsia"/>
          <w:kern w:val="0"/>
        </w:rPr>
        <w:t>（図4-5-2</w:t>
      </w:r>
      <w:r w:rsidR="008A2F40" w:rsidRPr="00F42BBA">
        <w:rPr>
          <w:rFonts w:ascii="ＭＳ 明朝" w:hAnsi="ＭＳ 明朝" w:hint="eastAsia"/>
          <w:kern w:val="0"/>
        </w:rPr>
        <w:t>）</w:t>
      </w:r>
      <w:r w:rsidR="004569EC" w:rsidRPr="009F0C02">
        <w:rPr>
          <w:rFonts w:ascii="ＭＳ 明朝" w:hAnsi="ＭＳ 明朝" w:hint="eastAsia"/>
          <w:noProof/>
        </w:rPr>
        <w:t>。</w:t>
      </w:r>
      <w:r w:rsidR="00CC0D7B">
        <w:rPr>
          <w:rFonts w:ascii="ＭＳ 明朝" w:hAnsi="ＭＳ 明朝" w:hint="eastAsia"/>
          <w:noProof/>
        </w:rPr>
        <w:t>濃度の高い地点はA、B区域にあり、</w:t>
      </w:r>
      <w:r w:rsidR="009F0C02" w:rsidRPr="009F0C02">
        <w:rPr>
          <w:rFonts w:ascii="ＭＳ 明朝" w:hAnsi="ＭＳ 明朝" w:hint="eastAsia"/>
          <w:noProof/>
        </w:rPr>
        <w:t>時間とともに</w:t>
      </w:r>
      <w:r w:rsidR="004747B2" w:rsidRPr="009F0C02">
        <w:rPr>
          <w:rFonts w:ascii="ＭＳ 明朝" w:hAnsi="ＭＳ 明朝" w:hint="eastAsia"/>
          <w:noProof/>
        </w:rPr>
        <w:t>濃度が上昇し、</w:t>
      </w:r>
      <w:r w:rsidR="00DA64D2" w:rsidRPr="009F0C02">
        <w:rPr>
          <w:rFonts w:ascii="ＭＳ 明朝" w:hAnsi="ＭＳ 明朝" w:hint="eastAsia"/>
          <w:noProof/>
        </w:rPr>
        <w:t>その後</w:t>
      </w:r>
      <w:r w:rsidR="009F0C02" w:rsidRPr="009F0C02">
        <w:rPr>
          <w:rFonts w:ascii="ＭＳ 明朝" w:hAnsi="ＭＳ 明朝" w:hint="eastAsia"/>
          <w:noProof/>
        </w:rPr>
        <w:t>急激</w:t>
      </w:r>
      <w:r w:rsidR="00DA64D2" w:rsidRPr="009F0C02">
        <w:rPr>
          <w:rFonts w:ascii="ＭＳ 明朝" w:hAnsi="ＭＳ 明朝" w:hint="eastAsia"/>
          <w:noProof/>
        </w:rPr>
        <w:t>に</w:t>
      </w:r>
      <w:r w:rsidR="00E223E0" w:rsidRPr="009F0C02">
        <w:rPr>
          <w:rFonts w:ascii="ＭＳ 明朝" w:hAnsi="ＭＳ 明朝" w:hint="eastAsia"/>
          <w:noProof/>
        </w:rPr>
        <w:t>濃度が</w:t>
      </w:r>
      <w:r w:rsidR="004747B2" w:rsidRPr="009F0C02">
        <w:rPr>
          <w:rFonts w:ascii="ＭＳ 明朝" w:hAnsi="ＭＳ 明朝" w:hint="eastAsia"/>
          <w:noProof/>
        </w:rPr>
        <w:t>低下するパターンを示</w:t>
      </w:r>
      <w:r w:rsidR="00E223E0" w:rsidRPr="009F0C02">
        <w:rPr>
          <w:rFonts w:ascii="ＭＳ 明朝" w:hAnsi="ＭＳ 明朝" w:hint="eastAsia"/>
          <w:noProof/>
        </w:rPr>
        <w:t>した。</w:t>
      </w:r>
      <w:r w:rsidR="00F37157" w:rsidRPr="00154E84">
        <w:rPr>
          <w:rFonts w:ascii="ＭＳ 明朝" w:hAnsi="ＭＳ 明朝" w:hint="eastAsia"/>
          <w:noProof/>
        </w:rPr>
        <w:t>A区域では</w:t>
      </w:r>
      <w:r w:rsidR="00D52AC9">
        <w:rPr>
          <w:rFonts w:ascii="ＭＳ 明朝" w:hAnsi="ＭＳ 明朝" w:hint="eastAsia"/>
          <w:noProof/>
        </w:rPr>
        <w:t>9日深夜</w:t>
      </w:r>
      <w:r w:rsidR="00EA5704">
        <w:rPr>
          <w:rFonts w:ascii="ＭＳ 明朝" w:hAnsi="ＭＳ 明朝" w:hint="eastAsia"/>
          <w:noProof/>
        </w:rPr>
        <w:t>から濃度が高く、</w:t>
      </w:r>
      <w:r w:rsidR="009869A2">
        <w:rPr>
          <w:rFonts w:ascii="ＭＳ 明朝" w:hAnsi="ＭＳ 明朝" w:hint="eastAsia"/>
          <w:noProof/>
        </w:rPr>
        <w:t>時間の経過とともに</w:t>
      </w:r>
      <w:r w:rsidR="00EA5704">
        <w:rPr>
          <w:rFonts w:ascii="ＭＳ 明朝" w:hAnsi="ＭＳ 明朝" w:hint="eastAsia"/>
          <w:noProof/>
        </w:rPr>
        <w:t>継続的</w:t>
      </w:r>
      <w:r w:rsidR="00C744AE">
        <w:rPr>
          <w:rFonts w:ascii="ＭＳ 明朝" w:hAnsi="ＭＳ 明朝" w:hint="eastAsia"/>
          <w:noProof/>
        </w:rPr>
        <w:t>に濃度が上昇し</w:t>
      </w:r>
      <w:r w:rsidR="00D1202B">
        <w:rPr>
          <w:rFonts w:ascii="ＭＳ 明朝" w:hAnsi="ＭＳ 明朝" w:hint="eastAsia"/>
          <w:noProof/>
        </w:rPr>
        <w:t>、</w:t>
      </w:r>
      <w:bookmarkStart w:id="0" w:name="_GoBack"/>
      <w:bookmarkEnd w:id="0"/>
      <w:r w:rsidR="00D1202B">
        <w:rPr>
          <w:rFonts w:ascii="ＭＳ 明朝" w:hAnsi="ＭＳ 明朝" w:hint="eastAsia"/>
          <w:noProof/>
        </w:rPr>
        <w:t>千葉、江戸川では</w:t>
      </w:r>
      <w:r w:rsidR="00D52AC9">
        <w:rPr>
          <w:rFonts w:ascii="ＭＳ 明朝" w:hAnsi="ＭＳ 明朝" w:hint="eastAsia"/>
          <w:noProof/>
        </w:rPr>
        <w:t>10日</w:t>
      </w:r>
      <w:r w:rsidR="00D1202B">
        <w:rPr>
          <w:rFonts w:ascii="ＭＳ 明朝" w:hAnsi="ＭＳ 明朝" w:hint="eastAsia"/>
          <w:noProof/>
        </w:rPr>
        <w:t>深夜にピークがみられ</w:t>
      </w:r>
      <w:r w:rsidR="00C744AE">
        <w:rPr>
          <w:rFonts w:ascii="ＭＳ 明朝" w:hAnsi="ＭＳ 明朝" w:hint="eastAsia"/>
          <w:noProof/>
        </w:rPr>
        <w:t>た。</w:t>
      </w:r>
      <w:r w:rsidR="00F37157" w:rsidRPr="00154E84">
        <w:rPr>
          <w:rFonts w:ascii="ＭＳ 明朝" w:hAnsi="ＭＳ 明朝" w:hint="eastAsia"/>
          <w:noProof/>
        </w:rPr>
        <w:t>各地点</w:t>
      </w:r>
      <w:r w:rsidR="00CD14C3" w:rsidRPr="00154E84">
        <w:rPr>
          <w:rFonts w:ascii="ＭＳ 明朝" w:hAnsi="ＭＳ 明朝" w:hint="eastAsia"/>
          <w:noProof/>
        </w:rPr>
        <w:t>とも</w:t>
      </w:r>
      <w:r w:rsidR="00F37157" w:rsidRPr="00154E84">
        <w:rPr>
          <w:rFonts w:ascii="ＭＳ 明朝" w:hAnsi="ＭＳ 明朝" w:hint="eastAsia"/>
          <w:noProof/>
        </w:rPr>
        <w:t>同様の推移を示すものの、川崎</w:t>
      </w:r>
      <w:r w:rsidR="00FD73BD" w:rsidRPr="00154E84">
        <w:rPr>
          <w:rFonts w:ascii="ＭＳ 明朝" w:hAnsi="ＭＳ 明朝" w:hint="eastAsia"/>
          <w:noProof/>
        </w:rPr>
        <w:t>は</w:t>
      </w:r>
      <w:r w:rsidR="00D52AC9">
        <w:rPr>
          <w:rFonts w:ascii="ＭＳ 明朝" w:hAnsi="ＭＳ 明朝" w:hint="eastAsia"/>
          <w:noProof/>
        </w:rPr>
        <w:t>10日</w:t>
      </w:r>
      <w:r w:rsidR="00D1202B">
        <w:rPr>
          <w:rFonts w:ascii="ＭＳ 明朝" w:hAnsi="ＭＳ 明朝" w:hint="eastAsia"/>
          <w:noProof/>
        </w:rPr>
        <w:t>夕方にピークがみられ、</w:t>
      </w:r>
      <w:r w:rsidR="00FD73BD" w:rsidRPr="00154E84">
        <w:rPr>
          <w:rFonts w:ascii="ＭＳ 明朝" w:hAnsi="ＭＳ 明朝" w:hint="eastAsia"/>
          <w:noProof/>
        </w:rPr>
        <w:t>他</w:t>
      </w:r>
      <w:r w:rsidR="00D1202B">
        <w:rPr>
          <w:rFonts w:ascii="ＭＳ 明朝" w:hAnsi="ＭＳ 明朝" w:hint="eastAsia"/>
          <w:noProof/>
        </w:rPr>
        <w:t>の</w:t>
      </w:r>
      <w:r w:rsidR="00FD73BD" w:rsidRPr="00154E84">
        <w:rPr>
          <w:rFonts w:ascii="ＭＳ 明朝" w:hAnsi="ＭＳ 明朝" w:hint="eastAsia"/>
          <w:noProof/>
        </w:rPr>
        <w:t>地点より早い時間に濃度</w:t>
      </w:r>
      <w:r w:rsidR="00D1202B">
        <w:rPr>
          <w:rFonts w:ascii="ＭＳ 明朝" w:hAnsi="ＭＳ 明朝" w:hint="eastAsia"/>
          <w:noProof/>
        </w:rPr>
        <w:t>が</w:t>
      </w:r>
      <w:r w:rsidR="00FD73BD" w:rsidRPr="00154E84">
        <w:rPr>
          <w:rFonts w:ascii="ＭＳ 明朝" w:hAnsi="ＭＳ 明朝" w:hint="eastAsia"/>
          <w:noProof/>
        </w:rPr>
        <w:t>低下</w:t>
      </w:r>
      <w:r w:rsidR="00D1202B">
        <w:rPr>
          <w:rFonts w:ascii="ＭＳ 明朝" w:hAnsi="ＭＳ 明朝" w:hint="eastAsia"/>
          <w:noProof/>
        </w:rPr>
        <w:t>し</w:t>
      </w:r>
      <w:r w:rsidR="00FD73BD" w:rsidRPr="00154E84">
        <w:rPr>
          <w:rFonts w:ascii="ＭＳ 明朝" w:hAnsi="ＭＳ 明朝" w:hint="eastAsia"/>
          <w:noProof/>
        </w:rPr>
        <w:t>た</w:t>
      </w:r>
      <w:r w:rsidR="00F37157" w:rsidRPr="00154E84">
        <w:rPr>
          <w:rFonts w:ascii="ＭＳ 明朝" w:hAnsi="ＭＳ 明朝" w:hint="eastAsia"/>
          <w:noProof/>
        </w:rPr>
        <w:t>。</w:t>
      </w:r>
      <w:r w:rsidR="00917A82">
        <w:rPr>
          <w:rFonts w:ascii="ＭＳ 明朝" w:hAnsi="ＭＳ 明朝" w:hint="eastAsia"/>
          <w:noProof/>
        </w:rPr>
        <w:t>なお、</w:t>
      </w:r>
      <w:r w:rsidR="008809E7">
        <w:rPr>
          <w:rFonts w:ascii="ＭＳ 明朝" w:hAnsi="ＭＳ 明朝" w:hint="eastAsia"/>
          <w:noProof/>
        </w:rPr>
        <w:t>木更津はこの間欠測であった。</w:t>
      </w:r>
      <w:r w:rsidR="00F37157" w:rsidRPr="0007210E">
        <w:rPr>
          <w:rFonts w:ascii="ＭＳ 明朝" w:hAnsi="ＭＳ 明朝" w:hint="eastAsia"/>
          <w:noProof/>
        </w:rPr>
        <w:t>B区域では</w:t>
      </w:r>
      <w:r w:rsidR="00CD14C3" w:rsidRPr="0007210E">
        <w:rPr>
          <w:rFonts w:ascii="ＭＳ 明朝" w:hAnsi="ＭＳ 明朝" w:hint="eastAsia"/>
          <w:noProof/>
        </w:rPr>
        <w:t>、</w:t>
      </w:r>
      <w:r w:rsidR="0007210E" w:rsidRPr="0007210E">
        <w:rPr>
          <w:rFonts w:ascii="ＭＳ 明朝" w:hAnsi="ＭＳ 明朝" w:hint="eastAsia"/>
          <w:noProof/>
        </w:rPr>
        <w:t>小山と土浦でA</w:t>
      </w:r>
      <w:r w:rsidR="00FA1CC0">
        <w:rPr>
          <w:rFonts w:ascii="ＭＳ 明朝" w:hAnsi="ＭＳ 明朝" w:hint="eastAsia"/>
          <w:noProof/>
        </w:rPr>
        <w:t>区域と同様の濃度上昇がみられたが、</w:t>
      </w:r>
      <w:r w:rsidR="0007210E" w:rsidRPr="0007210E">
        <w:rPr>
          <w:rFonts w:ascii="ＭＳ 明朝" w:hAnsi="ＭＳ 明朝" w:hint="eastAsia"/>
          <w:noProof/>
        </w:rPr>
        <w:t>前橋、熊谷、青梅では濃度上昇は緩やかであ</w:t>
      </w:r>
      <w:r w:rsidR="00D1202B">
        <w:rPr>
          <w:rFonts w:ascii="ＭＳ 明朝" w:hAnsi="ＭＳ 明朝" w:hint="eastAsia"/>
          <w:noProof/>
        </w:rPr>
        <w:t>り、</w:t>
      </w:r>
      <w:r w:rsidR="00D52AC9">
        <w:rPr>
          <w:rFonts w:ascii="ＭＳ 明朝" w:hAnsi="ＭＳ 明朝" w:hint="eastAsia"/>
          <w:noProof/>
        </w:rPr>
        <w:t>10日</w:t>
      </w:r>
      <w:r w:rsidR="00D1202B">
        <w:rPr>
          <w:rFonts w:ascii="ＭＳ 明朝" w:hAnsi="ＭＳ 明朝" w:hint="eastAsia"/>
          <w:noProof/>
        </w:rPr>
        <w:t>夕方から濃度が低下した</w:t>
      </w:r>
      <w:r w:rsidR="0007210E" w:rsidRPr="0007210E">
        <w:rPr>
          <w:rFonts w:ascii="ＭＳ 明朝" w:hAnsi="ＭＳ 明朝" w:hint="eastAsia"/>
          <w:noProof/>
        </w:rPr>
        <w:t>。</w:t>
      </w:r>
      <w:r w:rsidR="004747B2" w:rsidRPr="00C53BEE">
        <w:rPr>
          <w:rFonts w:ascii="ＭＳ 明朝" w:hAnsi="ＭＳ 明朝" w:hint="eastAsia"/>
          <w:noProof/>
        </w:rPr>
        <w:t>C区域は</w:t>
      </w:r>
      <w:r w:rsidR="007D23F8" w:rsidRPr="00C53BEE">
        <w:rPr>
          <w:rFonts w:ascii="ＭＳ 明朝" w:hAnsi="ＭＳ 明朝" w:hint="eastAsia"/>
          <w:noProof/>
        </w:rPr>
        <w:t>、</w:t>
      </w:r>
      <w:r w:rsidR="00C53BEE" w:rsidRPr="00C53BEE">
        <w:rPr>
          <w:rFonts w:ascii="ＭＳ 明朝" w:hAnsi="ＭＳ 明朝" w:hint="eastAsia"/>
          <w:noProof/>
        </w:rPr>
        <w:t>水戸と香取で10日夜をピークとする濃度上昇がみられた。</w:t>
      </w:r>
      <w:r w:rsidR="004747B2" w:rsidRPr="00D1202B">
        <w:rPr>
          <w:rFonts w:ascii="ＭＳ 明朝" w:hAnsi="ＭＳ 明朝" w:hint="eastAsia"/>
          <w:noProof/>
        </w:rPr>
        <w:t>D区域は</w:t>
      </w:r>
      <w:r w:rsidR="00D1202B" w:rsidRPr="00D1202B">
        <w:rPr>
          <w:rFonts w:ascii="ＭＳ 明朝" w:hAnsi="ＭＳ 明朝" w:hint="eastAsia"/>
          <w:noProof/>
        </w:rPr>
        <w:t>、平塚で</w:t>
      </w:r>
      <w:r w:rsidR="00D52AC9">
        <w:rPr>
          <w:rFonts w:ascii="ＭＳ 明朝" w:hAnsi="ＭＳ 明朝" w:hint="eastAsia"/>
          <w:noProof/>
        </w:rPr>
        <w:t>10日</w:t>
      </w:r>
      <w:r w:rsidR="00D1202B" w:rsidRPr="00D1202B">
        <w:rPr>
          <w:rFonts w:ascii="ＭＳ 明朝" w:hAnsi="ＭＳ 明朝" w:hint="eastAsia"/>
          <w:noProof/>
        </w:rPr>
        <w:t>昼</w:t>
      </w:r>
      <w:r w:rsidR="00D52AC9">
        <w:rPr>
          <w:rFonts w:ascii="ＭＳ 明朝" w:hAnsi="ＭＳ 明朝" w:hint="eastAsia"/>
          <w:noProof/>
        </w:rPr>
        <w:t>及び</w:t>
      </w:r>
      <w:r w:rsidR="00D1202B" w:rsidRPr="00D1202B">
        <w:rPr>
          <w:rFonts w:ascii="ＭＳ 明朝" w:hAnsi="ＭＳ 明朝" w:hint="eastAsia"/>
          <w:noProof/>
        </w:rPr>
        <w:t>深夜に濃度上昇がみられたが、他の地点では濃度上昇はみられなかった。</w:t>
      </w:r>
      <w:r w:rsidR="004747B2" w:rsidRPr="00D52AC9">
        <w:rPr>
          <w:rFonts w:ascii="ＭＳ 明朝" w:hAnsi="ＭＳ 明朝" w:hint="eastAsia"/>
          <w:noProof/>
        </w:rPr>
        <w:t>E区域では</w:t>
      </w:r>
      <w:r w:rsidR="00CC4070" w:rsidRPr="00D52AC9">
        <w:rPr>
          <w:rFonts w:ascii="ＭＳ 明朝" w:hAnsi="ＭＳ 明朝" w:hint="eastAsia"/>
          <w:noProof/>
        </w:rPr>
        <w:t>、</w:t>
      </w:r>
      <w:r w:rsidR="00CC4070">
        <w:rPr>
          <w:rFonts w:ascii="ＭＳ 明朝" w:hAnsi="ＭＳ 明朝" w:hint="eastAsia"/>
          <w:noProof/>
        </w:rPr>
        <w:t>甲府</w:t>
      </w:r>
      <w:r w:rsidR="00CC4070" w:rsidRPr="00D1202B">
        <w:rPr>
          <w:rFonts w:ascii="ＭＳ 明朝" w:hAnsi="ＭＳ 明朝" w:hint="eastAsia"/>
          <w:noProof/>
        </w:rPr>
        <w:t>で</w:t>
      </w:r>
      <w:r w:rsidR="00D52AC9">
        <w:rPr>
          <w:rFonts w:ascii="ＭＳ 明朝" w:hAnsi="ＭＳ 明朝" w:hint="eastAsia"/>
          <w:noProof/>
        </w:rPr>
        <w:t>10日</w:t>
      </w:r>
      <w:r w:rsidR="00CC4070" w:rsidRPr="00D1202B">
        <w:rPr>
          <w:rFonts w:ascii="ＭＳ 明朝" w:hAnsi="ＭＳ 明朝" w:hint="eastAsia"/>
          <w:noProof/>
        </w:rPr>
        <w:t>昼から深夜にかけて緩やかな濃度上昇がみられた</w:t>
      </w:r>
      <w:r w:rsidR="00CC4070">
        <w:rPr>
          <w:rFonts w:ascii="ＭＳ 明朝" w:hAnsi="ＭＳ 明朝" w:hint="eastAsia"/>
          <w:noProof/>
        </w:rPr>
        <w:t>。長野では</w:t>
      </w:r>
      <w:r w:rsidR="00D52AC9">
        <w:rPr>
          <w:rFonts w:ascii="ＭＳ 明朝" w:hAnsi="ＭＳ 明朝" w:hint="eastAsia"/>
          <w:noProof/>
        </w:rPr>
        <w:t>10日昼から</w:t>
      </w:r>
      <w:r w:rsidR="00CC4070">
        <w:rPr>
          <w:rFonts w:ascii="ＭＳ 明朝" w:hAnsi="ＭＳ 明朝" w:hint="eastAsia"/>
          <w:noProof/>
        </w:rPr>
        <w:t>夕方にかけて濃度が上昇し、その後急激に低下した。</w:t>
      </w:r>
    </w:p>
    <w:p w:rsidR="004569EC" w:rsidRDefault="004569EC" w:rsidP="00E750E6">
      <w:pPr>
        <w:overflowPunct w:val="0"/>
        <w:adjustRightInd w:val="0"/>
        <w:spacing w:line="360" w:lineRule="exact"/>
        <w:ind w:leftChars="67" w:left="141"/>
        <w:textAlignment w:val="baseline"/>
        <w:rPr>
          <w:noProof/>
        </w:rPr>
      </w:pPr>
    </w:p>
    <w:p w:rsidR="00801C67" w:rsidRDefault="00911618" w:rsidP="00801C67">
      <w:pPr>
        <w:overflowPunct w:val="0"/>
        <w:adjustRightInd w:val="0"/>
        <w:ind w:left="1415" w:hangingChars="674" w:hanging="1415"/>
        <w:textAlignment w:val="baseline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09368" cy="7562850"/>
            <wp:effectExtent l="19050" t="0" r="832" b="0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28" cy="75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CF" w:rsidRPr="00A36BDC" w:rsidRDefault="001E1DCF" w:rsidP="00911618">
      <w:pPr>
        <w:overflowPunct w:val="0"/>
        <w:adjustRightInd w:val="0"/>
        <w:spacing w:beforeLines="50"/>
        <w:ind w:firstLineChars="100" w:firstLine="210"/>
        <w:textAlignment w:val="baseline"/>
        <w:rPr>
          <w:rFonts w:ascii="ＭＳ ゴシック" w:eastAsia="ＭＳ ゴシック" w:hAnsi="ＭＳ ゴシック"/>
          <w:noProof/>
        </w:rPr>
      </w:pPr>
      <w:r w:rsidRPr="00A36BDC">
        <w:rPr>
          <w:rFonts w:ascii="ＭＳ ゴシック" w:eastAsia="ＭＳ ゴシック" w:hAnsi="ＭＳ ゴシック" w:hint="eastAsia"/>
          <w:noProof/>
        </w:rPr>
        <w:t>図</w:t>
      </w:r>
      <w:r w:rsidR="008A2F40" w:rsidRPr="00A36BDC">
        <w:rPr>
          <w:rFonts w:ascii="ＭＳ ゴシック" w:eastAsia="ＭＳ ゴシック" w:hAnsi="ＭＳ ゴシック" w:hint="eastAsia"/>
          <w:kern w:val="0"/>
        </w:rPr>
        <w:t>4-5-2</w:t>
      </w:r>
      <w:r w:rsidRPr="00A36BDC">
        <w:rPr>
          <w:rFonts w:ascii="ＭＳ ゴシック" w:eastAsia="ＭＳ ゴシック" w:hAnsi="ＭＳ ゴシック" w:hint="eastAsia"/>
          <w:noProof/>
        </w:rPr>
        <w:t xml:space="preserve">　</w:t>
      </w:r>
      <w:r w:rsidRPr="00A36BDC">
        <w:rPr>
          <w:rFonts w:ascii="ＭＳ ゴシック" w:eastAsia="ＭＳ ゴシック" w:hAnsi="ＭＳ ゴシック"/>
          <w:noProof/>
        </w:rPr>
        <w:t>PM2.5</w:t>
      </w:r>
      <w:r w:rsidRPr="00A36BDC">
        <w:rPr>
          <w:rFonts w:ascii="ＭＳ ゴシック" w:eastAsia="ＭＳ ゴシック" w:hAnsi="ＭＳ ゴシック" w:hint="eastAsia"/>
          <w:noProof/>
        </w:rPr>
        <w:t>質量濃度の推移</w:t>
      </w:r>
      <w:r w:rsidR="00B40AC1" w:rsidRPr="00A36BDC">
        <w:rPr>
          <w:rFonts w:ascii="ＭＳ ゴシック" w:eastAsia="ＭＳ ゴシック" w:hAnsi="ＭＳ ゴシック" w:hint="eastAsia"/>
          <w:noProof/>
        </w:rPr>
        <w:t>(</w:t>
      </w:r>
      <w:r w:rsidR="00D22875" w:rsidRPr="00A36BDC">
        <w:rPr>
          <w:rFonts w:ascii="ＭＳ ゴシック" w:eastAsia="ＭＳ ゴシック" w:hAnsi="ＭＳ ゴシック" w:hint="eastAsia"/>
          <w:noProof/>
        </w:rPr>
        <w:t>冬季高濃度</w:t>
      </w:r>
      <w:r w:rsidR="00B40AC1" w:rsidRPr="00A36BDC">
        <w:rPr>
          <w:rFonts w:ascii="ＭＳ ゴシック" w:eastAsia="ＭＳ ゴシック" w:hAnsi="ＭＳ ゴシック" w:hint="eastAsia"/>
          <w:noProof/>
        </w:rPr>
        <w:t>)</w:t>
      </w:r>
    </w:p>
    <w:p w:rsidR="00281FE5" w:rsidRDefault="00281FE5" w:rsidP="00911618">
      <w:pPr>
        <w:overflowPunct w:val="0"/>
        <w:adjustRightInd w:val="0"/>
        <w:spacing w:beforeLines="50"/>
        <w:ind w:firstLineChars="100" w:firstLine="210"/>
        <w:textAlignment w:val="baseline"/>
        <w:rPr>
          <w:rFonts w:ascii="ＭＳ 明朝" w:hAnsi="ＭＳ 明朝"/>
          <w:noProof/>
        </w:rPr>
      </w:pPr>
    </w:p>
    <w:p w:rsidR="00573538" w:rsidRDefault="00573538">
      <w:pPr>
        <w:widowControl/>
        <w:jc w:val="lef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br w:type="page"/>
      </w:r>
    </w:p>
    <w:p w:rsidR="007E0AE2" w:rsidRPr="00E66123" w:rsidRDefault="007E0AE2" w:rsidP="00FC5A44">
      <w:pPr>
        <w:overflowPunct w:val="0"/>
        <w:adjustRightInd w:val="0"/>
        <w:spacing w:line="320" w:lineRule="exact"/>
        <w:ind w:leftChars="1" w:left="297" w:hangingChars="134" w:hanging="295"/>
        <w:textAlignment w:val="baseline"/>
        <w:rPr>
          <w:rFonts w:ascii="ＭＳ ゴシック" w:eastAsia="ＭＳ ゴシック" w:hAnsi="ＭＳ ゴシック"/>
          <w:kern w:val="0"/>
        </w:rPr>
      </w:pPr>
      <w:r w:rsidRPr="00E66123">
        <w:rPr>
          <w:rFonts w:ascii="ＭＳ ゴシック" w:eastAsia="ＭＳ ゴシック" w:hAnsi="ＭＳ ゴシック" w:hint="eastAsia"/>
          <w:sz w:val="22"/>
          <w:szCs w:val="22"/>
        </w:rPr>
        <w:lastRenderedPageBreak/>
        <w:t xml:space="preserve">4.5.3　</w:t>
      </w:r>
      <w:r w:rsidR="00B75207" w:rsidRPr="00E66123">
        <w:rPr>
          <w:rFonts w:ascii="ＭＳ ゴシック" w:eastAsia="ＭＳ ゴシック" w:hAnsi="ＭＳ ゴシック" w:hint="eastAsia"/>
          <w:kern w:val="0"/>
        </w:rPr>
        <w:t>気象及び前駆物質を含めた詳細解析</w:t>
      </w:r>
    </w:p>
    <w:p w:rsidR="00CE68CE" w:rsidRDefault="00B40AC1" w:rsidP="00FC5A44">
      <w:pPr>
        <w:overflowPunct w:val="0"/>
        <w:adjustRightInd w:val="0"/>
        <w:spacing w:line="320" w:lineRule="exact"/>
        <w:textAlignment w:val="baseline"/>
        <w:rPr>
          <w:kern w:val="0"/>
        </w:rPr>
      </w:pPr>
      <w:r w:rsidRPr="00B968C1">
        <w:rPr>
          <w:rFonts w:ascii="ＭＳ 明朝" w:hAnsi="ＭＳ 明朝" w:hint="eastAsia"/>
          <w:kern w:val="0"/>
        </w:rPr>
        <w:t>(</w:t>
      </w:r>
      <w:r w:rsidR="00B75207">
        <w:rPr>
          <w:rFonts w:hint="eastAsia"/>
          <w:kern w:val="0"/>
        </w:rPr>
        <w:t>１</w:t>
      </w:r>
      <w:r w:rsidRPr="00B968C1">
        <w:rPr>
          <w:rFonts w:ascii="ＭＳ 明朝" w:hAnsi="ＭＳ 明朝" w:hint="eastAsia"/>
          <w:kern w:val="0"/>
        </w:rPr>
        <w:t>)</w:t>
      </w:r>
      <w:r w:rsidR="00B75207" w:rsidRPr="00B75207">
        <w:rPr>
          <w:rFonts w:ascii="ＭＳ 明朝" w:hAnsi="ＭＳ 明朝" w:hint="eastAsia"/>
          <w:kern w:val="0"/>
        </w:rPr>
        <w:t xml:space="preserve"> </w:t>
      </w:r>
      <w:r w:rsidR="00B75207" w:rsidRPr="00424719">
        <w:rPr>
          <w:rFonts w:ascii="ＭＳ 明朝" w:hAnsi="ＭＳ 明朝" w:hint="eastAsia"/>
          <w:kern w:val="0"/>
        </w:rPr>
        <w:t>気象概要</w:t>
      </w:r>
    </w:p>
    <w:p w:rsidR="007974CF" w:rsidRDefault="00406412" w:rsidP="00FC5A44">
      <w:pPr>
        <w:overflowPunct w:val="0"/>
        <w:adjustRightInd w:val="0"/>
        <w:spacing w:line="320" w:lineRule="exact"/>
        <w:ind w:leftChars="202" w:left="424" w:firstLineChars="67" w:firstLine="141"/>
        <w:textAlignment w:val="baseline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12</w:t>
      </w:r>
      <w:r w:rsidR="00CB1BEC" w:rsidRPr="00424719">
        <w:rPr>
          <w:rFonts w:ascii="ＭＳ 明朝" w:hAnsi="ＭＳ 明朝"/>
          <w:kern w:val="0"/>
        </w:rPr>
        <w:t>月</w:t>
      </w:r>
      <w:r>
        <w:rPr>
          <w:rFonts w:ascii="ＭＳ 明朝" w:hAnsi="ＭＳ 明朝" w:hint="eastAsia"/>
          <w:kern w:val="0"/>
        </w:rPr>
        <w:t>9</w:t>
      </w:r>
      <w:r w:rsidR="00CB1BEC" w:rsidRPr="00424719">
        <w:rPr>
          <w:rFonts w:ascii="ＭＳ 明朝" w:hAnsi="ＭＳ 明朝"/>
          <w:kern w:val="0"/>
        </w:rPr>
        <w:t>日は</w:t>
      </w:r>
      <w:r>
        <w:rPr>
          <w:rFonts w:ascii="ＭＳ 明朝" w:hAnsi="ＭＳ 明朝" w:hint="eastAsia"/>
          <w:kern w:val="0"/>
        </w:rPr>
        <w:t>高気圧に広く覆われ、全国的に晴れて冷え込んだ。10日は西から次第に雨雲が広がり、</w:t>
      </w:r>
      <w:r w:rsidR="00CB1BEC" w:rsidRPr="00424719">
        <w:rPr>
          <w:rFonts w:ascii="ＭＳ 明朝" w:hAnsi="ＭＳ 明朝"/>
          <w:kern w:val="0"/>
        </w:rPr>
        <w:t>関東甲信で</w:t>
      </w:r>
      <w:r w:rsidR="00E9796E">
        <w:rPr>
          <w:rFonts w:ascii="ＭＳ 明朝" w:hAnsi="ＭＳ 明朝" w:hint="eastAsia"/>
          <w:kern w:val="0"/>
        </w:rPr>
        <w:t>は昼頃から雲に覆われ、深夜から雨が降りだした。</w:t>
      </w:r>
      <w:r w:rsidR="008167A0">
        <w:rPr>
          <w:rFonts w:ascii="ＭＳ 明朝" w:hAnsi="ＭＳ 明朝" w:hint="eastAsia"/>
          <w:kern w:val="0"/>
        </w:rPr>
        <w:t>茨城、栃木、東京、千葉</w:t>
      </w:r>
      <w:r w:rsidR="004C23F9">
        <w:rPr>
          <w:rFonts w:ascii="ＭＳ 明朝" w:hAnsi="ＭＳ 明朝" w:hint="eastAsia"/>
          <w:kern w:val="0"/>
        </w:rPr>
        <w:t>、長野</w:t>
      </w:r>
      <w:r w:rsidR="008167A0">
        <w:rPr>
          <w:rFonts w:ascii="ＭＳ 明朝" w:hAnsi="ＭＳ 明朝" w:hint="eastAsia"/>
          <w:kern w:val="0"/>
        </w:rPr>
        <w:t>では煙霧が観測され、神奈川、山梨、静岡では靄が観測された。</w:t>
      </w:r>
      <w:r>
        <w:rPr>
          <w:rFonts w:ascii="ＭＳ 明朝" w:hAnsi="ＭＳ 明朝"/>
          <w:kern w:val="0"/>
        </w:rPr>
        <w:t>1</w:t>
      </w:r>
      <w:r>
        <w:rPr>
          <w:rFonts w:ascii="ＭＳ 明朝" w:hAnsi="ＭＳ 明朝" w:hint="eastAsia"/>
          <w:kern w:val="0"/>
        </w:rPr>
        <w:t>1</w:t>
      </w:r>
      <w:r w:rsidR="00CB1BEC" w:rsidRPr="00424719">
        <w:rPr>
          <w:rFonts w:ascii="ＭＳ 明朝" w:hAnsi="ＭＳ 明朝"/>
          <w:kern w:val="0"/>
        </w:rPr>
        <w:t>日</w:t>
      </w:r>
      <w:r>
        <w:rPr>
          <w:rFonts w:ascii="ＭＳ 明朝" w:hAnsi="ＭＳ 明朝" w:hint="eastAsia"/>
          <w:kern w:val="0"/>
        </w:rPr>
        <w:t>は</w:t>
      </w:r>
      <w:r w:rsidR="00E9796E">
        <w:rPr>
          <w:rFonts w:ascii="ＭＳ 明朝" w:hAnsi="ＭＳ 明朝" w:hint="eastAsia"/>
          <w:kern w:val="0"/>
        </w:rPr>
        <w:t>発達した低気圧の影響で各地で大雨や暴風となった。</w:t>
      </w:r>
      <w:r w:rsidR="00643453">
        <w:rPr>
          <w:rFonts w:ascii="ＭＳ 明朝" w:hAnsi="ＭＳ 明朝" w:hint="eastAsia"/>
          <w:kern w:val="0"/>
        </w:rPr>
        <w:t>天気図を図4-5-3に示す。</w:t>
      </w:r>
    </w:p>
    <w:p w:rsidR="00640FC0" w:rsidRPr="00424719" w:rsidRDefault="00640FC0" w:rsidP="00FC5A44">
      <w:pPr>
        <w:overflowPunct w:val="0"/>
        <w:adjustRightInd w:val="0"/>
        <w:spacing w:line="320" w:lineRule="exact"/>
        <w:ind w:leftChars="202" w:left="424" w:firstLineChars="67" w:firstLine="141"/>
        <w:textAlignment w:val="baseline"/>
        <w:rPr>
          <w:rFonts w:ascii="ＭＳ 明朝" w:hAnsi="ＭＳ 明朝"/>
          <w:kern w:val="0"/>
        </w:rPr>
      </w:pPr>
      <w:r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129540</wp:posOffset>
            </wp:positionH>
            <wp:positionV relativeFrom="line">
              <wp:posOffset>164465</wp:posOffset>
            </wp:positionV>
            <wp:extent cx="5172075" cy="1724025"/>
            <wp:effectExtent l="19050" t="0" r="9525" b="0"/>
            <wp:wrapNone/>
            <wp:docPr id="1" name="図 0" descr="w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ther.JPG"/>
                    <pic:cNvPicPr/>
                  </pic:nvPicPr>
                  <pic:blipFill>
                    <a:blip r:embed="rId11" cstate="print"/>
                    <a:srcRect l="8503" t="20803" r="6881" b="2700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3C79A6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881E80" w:rsidRDefault="00881E80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noProof/>
        </w:rPr>
      </w:pPr>
    </w:p>
    <w:p w:rsidR="00CB1BEC" w:rsidRPr="006917EA" w:rsidRDefault="00CB1BEC" w:rsidP="00FC5A44">
      <w:pPr>
        <w:overflowPunct w:val="0"/>
        <w:adjustRightInd w:val="0"/>
        <w:spacing w:line="320" w:lineRule="exact"/>
        <w:ind w:leftChars="202" w:left="424" w:firstLineChars="135" w:firstLine="283"/>
        <w:textAlignment w:val="baseline"/>
        <w:rPr>
          <w:rFonts w:ascii="ＭＳ Ｐゴシック" w:eastAsia="ＭＳ Ｐゴシック" w:hAnsi="ＭＳ Ｐゴシック"/>
          <w:kern w:val="0"/>
        </w:rPr>
      </w:pPr>
      <w:r w:rsidRPr="00E66123">
        <w:rPr>
          <w:rFonts w:ascii="ＭＳ ゴシック" w:eastAsia="ＭＳ ゴシック" w:hAnsi="ＭＳ ゴシック" w:hint="eastAsia"/>
          <w:noProof/>
        </w:rPr>
        <w:t>図</w:t>
      </w:r>
      <w:r w:rsidR="00643453" w:rsidRPr="00E66123">
        <w:rPr>
          <w:rFonts w:ascii="ＭＳ ゴシック" w:eastAsia="ＭＳ ゴシック" w:hAnsi="ＭＳ ゴシック" w:hint="eastAsia"/>
          <w:noProof/>
        </w:rPr>
        <w:t>4-5-3</w:t>
      </w:r>
      <w:r w:rsidRPr="00E66123">
        <w:rPr>
          <w:rFonts w:ascii="ＭＳ ゴシック" w:eastAsia="ＭＳ ゴシック" w:hAnsi="ＭＳ ゴシック" w:hint="eastAsia"/>
          <w:noProof/>
        </w:rPr>
        <w:t xml:space="preserve">　天気図</w:t>
      </w:r>
      <w:r w:rsidRPr="006917EA">
        <w:rPr>
          <w:rFonts w:ascii="ＭＳ Ｐゴシック" w:eastAsia="ＭＳ Ｐゴシック" w:hAnsi="ＭＳ Ｐゴシック" w:hint="eastAsia"/>
          <w:noProof/>
        </w:rPr>
        <w:t xml:space="preserve">　</w:t>
      </w:r>
      <w:r w:rsidR="00B40AC1" w:rsidRPr="006917EA">
        <w:rPr>
          <w:rFonts w:ascii="ＭＳ Ｐゴシック" w:eastAsia="ＭＳ Ｐゴシック" w:hAnsi="ＭＳ Ｐゴシック" w:hint="eastAsia"/>
          <w:noProof/>
        </w:rPr>
        <w:t>(</w:t>
      </w:r>
      <w:r w:rsidRPr="006917EA">
        <w:rPr>
          <w:rFonts w:ascii="ＭＳ Ｐゴシック" w:eastAsia="ＭＳ Ｐゴシック" w:hAnsi="ＭＳ Ｐゴシック" w:hint="eastAsia"/>
          <w:kern w:val="0"/>
        </w:rPr>
        <w:t>気象</w:t>
      </w:r>
      <w:r w:rsidRPr="000D078A">
        <w:rPr>
          <w:rFonts w:ascii="ＭＳ Ｐゴシック" w:eastAsia="ＭＳ Ｐゴシック" w:hAnsi="ＭＳ Ｐゴシック" w:hint="eastAsia"/>
          <w:kern w:val="0"/>
        </w:rPr>
        <w:t>庁</w:t>
      </w:r>
      <w:hyperlink r:id="rId12" w:history="1">
        <w:r w:rsidR="00A30C6A" w:rsidRPr="000D078A">
          <w:rPr>
            <w:rStyle w:val="af3"/>
            <w:rFonts w:ascii="ＭＳ Ｐゴシック" w:eastAsia="ＭＳ Ｐゴシック" w:hAnsi="ＭＳ Ｐゴシック"/>
            <w:color w:val="auto"/>
            <w:kern w:val="0"/>
          </w:rPr>
          <w:t>http://www.data.jma.go.jp/fcd/yoho/hibiten/</w:t>
        </w:r>
      </w:hyperlink>
      <w:r w:rsidR="00B40AC1" w:rsidRPr="006917EA">
        <w:rPr>
          <w:rFonts w:ascii="ＭＳ Ｐゴシック" w:eastAsia="ＭＳ Ｐゴシック" w:hAnsi="ＭＳ Ｐゴシック" w:hint="eastAsia"/>
          <w:kern w:val="0"/>
        </w:rPr>
        <w:t>)</w:t>
      </w:r>
      <w:r w:rsidR="00A30C6A">
        <w:rPr>
          <w:rFonts w:ascii="ＭＳ Ｐゴシック" w:eastAsia="ＭＳ Ｐゴシック" w:hAnsi="ＭＳ Ｐゴシック" w:hint="eastAsia"/>
          <w:kern w:val="0"/>
        </w:rPr>
        <w:t xml:space="preserve">　</w:t>
      </w:r>
    </w:p>
    <w:p w:rsidR="00CB1BEC" w:rsidRPr="00B968C1" w:rsidRDefault="00CB1BEC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</w:p>
    <w:p w:rsidR="00CB1BEC" w:rsidRPr="00424719" w:rsidRDefault="00022CB3" w:rsidP="00FC5A44">
      <w:pPr>
        <w:widowControl/>
        <w:overflowPunct w:val="0"/>
        <w:adjustRightInd w:val="0"/>
        <w:spacing w:line="320" w:lineRule="exact"/>
        <w:ind w:leftChars="135" w:left="283"/>
        <w:textAlignment w:val="baseline"/>
        <w:rPr>
          <w:rFonts w:ascii="ＭＳ 明朝" w:hAnsi="ＭＳ 明朝"/>
          <w:kern w:val="0"/>
        </w:rPr>
      </w:pPr>
      <w:r w:rsidRPr="00B968C1">
        <w:rPr>
          <w:rFonts w:ascii="ＭＳ 明朝" w:hAnsi="ＭＳ 明朝" w:hint="eastAsia"/>
          <w:kern w:val="0"/>
        </w:rPr>
        <w:t>(</w:t>
      </w:r>
      <w:r>
        <w:rPr>
          <w:rFonts w:hint="eastAsia"/>
          <w:kern w:val="0"/>
        </w:rPr>
        <w:t>２</w:t>
      </w:r>
      <w:r w:rsidRPr="00B968C1">
        <w:rPr>
          <w:rFonts w:ascii="ＭＳ 明朝" w:hAnsi="ＭＳ 明朝" w:hint="eastAsia"/>
          <w:kern w:val="0"/>
        </w:rPr>
        <w:t>)</w:t>
      </w:r>
      <w:r w:rsidRPr="00B75207">
        <w:rPr>
          <w:rFonts w:ascii="ＭＳ 明朝" w:hAnsi="ＭＳ 明朝" w:hint="eastAsia"/>
          <w:kern w:val="0"/>
        </w:rPr>
        <w:t xml:space="preserve"> </w:t>
      </w:r>
      <w:r w:rsidR="00CB1BEC" w:rsidRPr="00424719">
        <w:rPr>
          <w:rFonts w:ascii="ＭＳ 明朝" w:hAnsi="ＭＳ 明朝"/>
          <w:kern w:val="0"/>
        </w:rPr>
        <w:t>PM2.5</w:t>
      </w:r>
      <w:r w:rsidR="0008230A" w:rsidRPr="00424719">
        <w:rPr>
          <w:rFonts w:ascii="ＭＳ 明朝" w:hAnsi="ＭＳ 明朝" w:hint="eastAsia"/>
          <w:kern w:val="0"/>
        </w:rPr>
        <w:t>や関連物質の挙動</w:t>
      </w:r>
    </w:p>
    <w:p w:rsidR="00DA64D2" w:rsidRPr="00132F6A" w:rsidRDefault="00DA64D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noProof/>
        </w:rPr>
      </w:pPr>
      <w:r w:rsidRPr="00132F6A">
        <w:rPr>
          <w:rFonts w:ascii="ＭＳ 明朝" w:hAnsi="ＭＳ 明朝"/>
          <w:kern w:val="0"/>
        </w:rPr>
        <w:t>図</w:t>
      </w:r>
      <w:r w:rsidR="00373D6C">
        <w:rPr>
          <w:rFonts w:ascii="ＭＳ 明朝" w:hAnsi="ＭＳ 明朝" w:hint="eastAsia"/>
          <w:kern w:val="0"/>
        </w:rPr>
        <w:t>4-5-1</w:t>
      </w:r>
      <w:r w:rsidR="007974CF" w:rsidRPr="00132F6A">
        <w:rPr>
          <w:rFonts w:ascii="ＭＳ 明朝" w:hAnsi="ＭＳ 明朝" w:cs="ＭＳ 明朝" w:hint="eastAsia"/>
          <w:noProof/>
        </w:rPr>
        <w:t>において</w:t>
      </w:r>
      <w:r w:rsidR="00997DFD" w:rsidRPr="00132F6A">
        <w:rPr>
          <w:rFonts w:ascii="ＭＳ 明朝" w:hAnsi="ＭＳ 明朝"/>
          <w:noProof/>
        </w:rPr>
        <w:t>多くの地点で</w:t>
      </w:r>
      <w:r w:rsidR="00997DFD" w:rsidRPr="00132F6A">
        <w:rPr>
          <w:rFonts w:ascii="ＭＳ 明朝" w:hAnsi="ＭＳ 明朝" w:hint="eastAsia"/>
          <w:noProof/>
        </w:rPr>
        <w:t>高</w:t>
      </w:r>
      <w:r w:rsidR="00997DFD" w:rsidRPr="00132F6A">
        <w:rPr>
          <w:rFonts w:ascii="ＭＳ 明朝" w:hAnsi="ＭＳ 明朝"/>
          <w:noProof/>
        </w:rPr>
        <w:t>濃度</w:t>
      </w:r>
      <w:r w:rsidR="007974CF" w:rsidRPr="00132F6A">
        <w:rPr>
          <w:rFonts w:ascii="ＭＳ 明朝" w:hAnsi="ＭＳ 明朝" w:hint="eastAsia"/>
          <w:noProof/>
        </w:rPr>
        <w:t>が</w:t>
      </w:r>
      <w:r w:rsidRPr="00132F6A">
        <w:rPr>
          <w:rFonts w:ascii="ＭＳ 明朝" w:hAnsi="ＭＳ 明朝"/>
          <w:noProof/>
        </w:rPr>
        <w:t>みられた</w:t>
      </w:r>
      <w:r w:rsidR="005D53F3" w:rsidRPr="00132F6A">
        <w:rPr>
          <w:rFonts w:ascii="ＭＳ 明朝" w:hAnsi="ＭＳ 明朝" w:hint="eastAsia"/>
          <w:noProof/>
        </w:rPr>
        <w:t>12</w:t>
      </w:r>
      <w:r w:rsidRPr="00132F6A">
        <w:rPr>
          <w:rFonts w:ascii="ＭＳ 明朝" w:hAnsi="ＭＳ 明朝"/>
          <w:noProof/>
        </w:rPr>
        <w:t>月</w:t>
      </w:r>
      <w:r w:rsidR="005D53F3" w:rsidRPr="00132F6A">
        <w:rPr>
          <w:rFonts w:ascii="ＭＳ 明朝" w:hAnsi="ＭＳ 明朝"/>
          <w:noProof/>
        </w:rPr>
        <w:t>1</w:t>
      </w:r>
      <w:r w:rsidR="005D53F3" w:rsidRPr="00132F6A">
        <w:rPr>
          <w:rFonts w:ascii="ＭＳ 明朝" w:hAnsi="ＭＳ 明朝" w:hint="eastAsia"/>
          <w:noProof/>
        </w:rPr>
        <w:t>0</w:t>
      </w:r>
      <w:r w:rsidRPr="00132F6A">
        <w:rPr>
          <w:rFonts w:ascii="ＭＳ 明朝" w:hAnsi="ＭＳ 明朝"/>
          <w:noProof/>
        </w:rPr>
        <w:t>日</w:t>
      </w:r>
      <w:r w:rsidR="00BA5D78" w:rsidRPr="00132F6A">
        <w:rPr>
          <w:rFonts w:ascii="ＭＳ 明朝" w:hAnsi="ＭＳ 明朝" w:hint="eastAsia"/>
          <w:noProof/>
        </w:rPr>
        <w:t>を中心に検討した。</w:t>
      </w:r>
      <w:r w:rsidR="00C248A3">
        <w:rPr>
          <w:rFonts w:ascii="ＭＳ 明朝" w:hAnsi="ＭＳ 明朝" w:hint="eastAsia"/>
          <w:noProof/>
        </w:rPr>
        <w:t>質量濃度等の分布状況及び風向風速を図</w:t>
      </w:r>
      <w:r w:rsidR="003D1BC1">
        <w:rPr>
          <w:rFonts w:ascii="ＭＳ 明朝" w:hAnsi="ＭＳ 明朝" w:hint="eastAsia"/>
          <w:noProof/>
        </w:rPr>
        <w:t>4-5-5～4-5-7</w:t>
      </w:r>
      <w:r w:rsidR="00C248A3">
        <w:rPr>
          <w:rFonts w:ascii="ＭＳ 明朝" w:hAnsi="ＭＳ 明朝" w:hint="eastAsia"/>
          <w:noProof/>
        </w:rPr>
        <w:t>に示す。</w:t>
      </w:r>
    </w:p>
    <w:p w:rsidR="00CE2058" w:rsidRPr="00132F6A" w:rsidRDefault="001A4079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  <w:r w:rsidRPr="00132F6A">
        <w:rPr>
          <w:rFonts w:ascii="ＭＳ 明朝" w:hAnsi="ＭＳ 明朝" w:hint="eastAsia"/>
          <w:kern w:val="0"/>
        </w:rPr>
        <w:t>9</w:t>
      </w:r>
      <w:r w:rsidR="005D3F8C" w:rsidRPr="00132F6A">
        <w:rPr>
          <w:rFonts w:ascii="ＭＳ 明朝" w:hAnsi="ＭＳ 明朝" w:hint="eastAsia"/>
          <w:kern w:val="0"/>
        </w:rPr>
        <w:t>日夜間</w:t>
      </w:r>
      <w:r w:rsidR="003F0B86">
        <w:rPr>
          <w:rFonts w:ascii="ＭＳ 明朝" w:hAnsi="ＭＳ 明朝" w:hint="eastAsia"/>
          <w:kern w:val="0"/>
        </w:rPr>
        <w:t>（図4-5-5左</w:t>
      </w:r>
      <w:r w:rsidR="000C091B">
        <w:rPr>
          <w:rFonts w:ascii="ＭＳ 明朝" w:hAnsi="ＭＳ 明朝" w:hint="eastAsia"/>
          <w:kern w:val="0"/>
        </w:rPr>
        <w:t>、図4-5-7左上</w:t>
      </w:r>
      <w:r w:rsidR="003F0B86">
        <w:rPr>
          <w:rFonts w:ascii="ＭＳ 明朝" w:hAnsi="ＭＳ 明朝" w:hint="eastAsia"/>
          <w:kern w:val="0"/>
        </w:rPr>
        <w:t>）</w:t>
      </w:r>
      <w:r w:rsidR="005D3F8C" w:rsidRPr="00132F6A">
        <w:rPr>
          <w:rFonts w:ascii="ＭＳ 明朝" w:hAnsi="ＭＳ 明朝" w:hint="eastAsia"/>
          <w:kern w:val="0"/>
        </w:rPr>
        <w:t>は</w:t>
      </w:r>
      <w:r w:rsidR="00E4548E">
        <w:rPr>
          <w:rFonts w:ascii="ＭＳ 明朝" w:hAnsi="ＭＳ 明朝" w:hint="eastAsia"/>
          <w:kern w:val="0"/>
        </w:rPr>
        <w:t>関東平野北部及び東京都、神奈川県では弱い北西風、千葉県では弱い北東風が吹き、風の収束域である</w:t>
      </w:r>
      <w:r w:rsidR="005D3F8C" w:rsidRPr="00132F6A">
        <w:rPr>
          <w:rFonts w:ascii="ＭＳ 明朝" w:hAnsi="ＭＳ 明朝" w:hint="eastAsia"/>
          <w:kern w:val="0"/>
        </w:rPr>
        <w:t>埼玉県東部、東京都東部、神奈川県東部で</w:t>
      </w:r>
      <w:r w:rsidR="00900DAF" w:rsidRPr="00132F6A">
        <w:rPr>
          <w:rFonts w:ascii="ＭＳ 明朝" w:hAnsi="ＭＳ 明朝" w:hint="eastAsia"/>
          <w:kern w:val="0"/>
        </w:rPr>
        <w:t>PM2.5濃度が上昇した。</w:t>
      </w:r>
      <w:r w:rsidR="00E4548E">
        <w:rPr>
          <w:rFonts w:ascii="ＭＳ 明朝" w:hAnsi="ＭＳ 明朝" w:hint="eastAsia"/>
          <w:kern w:val="0"/>
        </w:rPr>
        <w:t>また、</w:t>
      </w:r>
      <w:r w:rsidR="005D3F8C" w:rsidRPr="00132F6A">
        <w:rPr>
          <w:rFonts w:ascii="ＭＳ 明朝" w:hAnsi="ＭＳ 明朝" w:hint="eastAsia"/>
          <w:kern w:val="0"/>
        </w:rPr>
        <w:t>NOx</w:t>
      </w:r>
      <w:r w:rsidR="00392B29" w:rsidRPr="00132F6A">
        <w:rPr>
          <w:rFonts w:ascii="ＭＳ 明朝" w:hAnsi="ＭＳ 明朝" w:hint="eastAsia"/>
          <w:kern w:val="0"/>
        </w:rPr>
        <w:t>、NMHC</w:t>
      </w:r>
      <w:r w:rsidR="005D3F8C" w:rsidRPr="00132F6A">
        <w:rPr>
          <w:rFonts w:ascii="ＭＳ 明朝" w:hAnsi="ＭＳ 明朝" w:hint="eastAsia"/>
          <w:kern w:val="0"/>
        </w:rPr>
        <w:t>が高く、高湿度で</w:t>
      </w:r>
      <w:r w:rsidR="00E4548E">
        <w:rPr>
          <w:rFonts w:ascii="ＭＳ 明朝" w:hAnsi="ＭＳ 明朝" w:hint="eastAsia"/>
          <w:kern w:val="0"/>
        </w:rPr>
        <w:t>あった</w:t>
      </w:r>
      <w:r w:rsidR="00900DAF">
        <w:rPr>
          <w:rFonts w:ascii="ＭＳ 明朝" w:hAnsi="ＭＳ 明朝" w:hint="eastAsia"/>
          <w:kern w:val="0"/>
        </w:rPr>
        <w:t>。</w:t>
      </w:r>
    </w:p>
    <w:p w:rsidR="0000696A" w:rsidRDefault="009A5FBA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  <w:r w:rsidRPr="00132F6A">
        <w:rPr>
          <w:rFonts w:ascii="ＭＳ 明朝" w:hAnsi="ＭＳ 明朝" w:hint="eastAsia"/>
          <w:kern w:val="0"/>
        </w:rPr>
        <w:t>10</w:t>
      </w:r>
      <w:r w:rsidR="00F2757A">
        <w:rPr>
          <w:rFonts w:ascii="ＭＳ 明朝" w:hAnsi="ＭＳ 明朝" w:hint="eastAsia"/>
          <w:kern w:val="0"/>
        </w:rPr>
        <w:t>日未明から昼</w:t>
      </w:r>
      <w:r w:rsidR="003B647F">
        <w:rPr>
          <w:rFonts w:ascii="ＭＳ 明朝" w:hAnsi="ＭＳ 明朝" w:hint="eastAsia"/>
          <w:kern w:val="0"/>
        </w:rPr>
        <w:t>（図4-5-5中</w:t>
      </w:r>
      <w:r w:rsidR="00AA7CEB">
        <w:rPr>
          <w:rFonts w:ascii="ＭＳ 明朝" w:hAnsi="ＭＳ 明朝" w:hint="eastAsia"/>
          <w:kern w:val="0"/>
        </w:rPr>
        <w:t>及び右、図4-5-7右上</w:t>
      </w:r>
      <w:r w:rsidR="003B647F">
        <w:rPr>
          <w:rFonts w:ascii="ＭＳ 明朝" w:hAnsi="ＭＳ 明朝" w:hint="eastAsia"/>
          <w:kern w:val="0"/>
        </w:rPr>
        <w:t>）</w:t>
      </w:r>
      <w:r w:rsidR="00F2757A">
        <w:rPr>
          <w:rFonts w:ascii="ＭＳ 明朝" w:hAnsi="ＭＳ 明朝" w:hint="eastAsia"/>
          <w:kern w:val="0"/>
        </w:rPr>
        <w:t>にかけて</w:t>
      </w:r>
      <w:r w:rsidR="007A689B">
        <w:rPr>
          <w:rFonts w:ascii="ＭＳ 明朝" w:hAnsi="ＭＳ 明朝" w:hint="eastAsia"/>
          <w:kern w:val="0"/>
        </w:rPr>
        <w:t>弱い北西風が吹き、</w:t>
      </w:r>
      <w:r w:rsidR="00513D81">
        <w:rPr>
          <w:rFonts w:ascii="ＭＳ 明朝" w:hAnsi="ＭＳ 明朝" w:hint="eastAsia"/>
          <w:kern w:val="0"/>
        </w:rPr>
        <w:t>それに伴い</w:t>
      </w:r>
      <w:r w:rsidR="00A251F7">
        <w:rPr>
          <w:rFonts w:ascii="ＭＳ 明朝" w:hAnsi="ＭＳ 明朝" w:hint="eastAsia"/>
          <w:kern w:val="0"/>
        </w:rPr>
        <w:t>埼玉県でPM2.5濃度が低下する一方、</w:t>
      </w:r>
      <w:r w:rsidR="00A73635">
        <w:rPr>
          <w:rFonts w:ascii="ＭＳ 明朝" w:hAnsi="ＭＳ 明朝" w:hint="eastAsia"/>
          <w:kern w:val="0"/>
        </w:rPr>
        <w:t>東京湾沿岸部</w:t>
      </w:r>
      <w:r w:rsidR="00A251F7">
        <w:rPr>
          <w:rFonts w:ascii="ＭＳ 明朝" w:hAnsi="ＭＳ 明朝" w:hint="eastAsia"/>
          <w:kern w:val="0"/>
        </w:rPr>
        <w:t>でPM2.5濃度が上昇した。</w:t>
      </w:r>
      <w:r w:rsidR="006F0102" w:rsidRPr="00132F6A">
        <w:rPr>
          <w:rFonts w:ascii="ＭＳ 明朝" w:hAnsi="ＭＳ 明朝" w:hint="eastAsia"/>
          <w:kern w:val="0"/>
        </w:rPr>
        <w:t>NOx、NMHC</w:t>
      </w:r>
      <w:r w:rsidR="00FF74EA">
        <w:rPr>
          <w:rFonts w:ascii="ＭＳ 明朝" w:hAnsi="ＭＳ 明朝" w:hint="eastAsia"/>
          <w:kern w:val="0"/>
        </w:rPr>
        <w:t>も</w:t>
      </w:r>
      <w:r w:rsidR="0096226F" w:rsidRPr="00132F6A">
        <w:rPr>
          <w:rFonts w:ascii="ＭＳ 明朝" w:hAnsi="ＭＳ 明朝" w:hint="eastAsia"/>
          <w:kern w:val="0"/>
        </w:rPr>
        <w:t>東京湾沿岸部で高い値を示し</w:t>
      </w:r>
      <w:r w:rsidR="006F0102" w:rsidRPr="00132F6A">
        <w:rPr>
          <w:rFonts w:ascii="ＭＳ 明朝" w:hAnsi="ＭＳ 明朝" w:hint="eastAsia"/>
          <w:kern w:val="0"/>
        </w:rPr>
        <w:t>た。</w:t>
      </w:r>
    </w:p>
    <w:p w:rsidR="004653F5" w:rsidRPr="00913457" w:rsidRDefault="004525F4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t>正午頃</w:t>
      </w:r>
      <w:r w:rsidR="009A5FBA" w:rsidRPr="00132F6A">
        <w:rPr>
          <w:rFonts w:ascii="ＭＳ 明朝" w:hAnsi="ＭＳ 明朝" w:hint="eastAsia"/>
          <w:kern w:val="0"/>
        </w:rPr>
        <w:t>から</w:t>
      </w:r>
      <w:r w:rsidR="00C803C5">
        <w:rPr>
          <w:rFonts w:ascii="ＭＳ 明朝" w:hAnsi="ＭＳ 明朝" w:hint="eastAsia"/>
          <w:kern w:val="0"/>
        </w:rPr>
        <w:t>夕方</w:t>
      </w:r>
      <w:r w:rsidR="00AA7CEB">
        <w:rPr>
          <w:rFonts w:ascii="ＭＳ 明朝" w:hAnsi="ＭＳ 明朝" w:hint="eastAsia"/>
          <w:kern w:val="0"/>
        </w:rPr>
        <w:t>（図4-5-6左、図4-5-7左下）</w:t>
      </w:r>
      <w:r w:rsidR="00C803C5">
        <w:rPr>
          <w:rFonts w:ascii="ＭＳ 明朝" w:hAnsi="ＭＳ 明朝" w:hint="eastAsia"/>
          <w:kern w:val="0"/>
        </w:rPr>
        <w:t>にかけて</w:t>
      </w:r>
      <w:r w:rsidR="00A10FD2">
        <w:rPr>
          <w:rFonts w:ascii="ＭＳ 明朝" w:hAnsi="ＭＳ 明朝" w:hint="eastAsia"/>
          <w:kern w:val="0"/>
        </w:rPr>
        <w:t>東京湾からの</w:t>
      </w:r>
      <w:r w:rsidR="00051D05">
        <w:rPr>
          <w:rFonts w:ascii="ＭＳ 明朝" w:hAnsi="ＭＳ 明朝" w:hint="eastAsia"/>
          <w:kern w:val="0"/>
        </w:rPr>
        <w:t>弱い</w:t>
      </w:r>
      <w:r w:rsidR="00A10FD2">
        <w:rPr>
          <w:rFonts w:ascii="ＭＳ 明朝" w:hAnsi="ＭＳ 明朝" w:hint="eastAsia"/>
          <w:kern w:val="0"/>
        </w:rPr>
        <w:t>海風が内陸部に向けて吹き込み、</w:t>
      </w:r>
      <w:r w:rsidR="00F2757A">
        <w:rPr>
          <w:rFonts w:ascii="ＭＳ 明朝" w:hAnsi="ＭＳ 明朝" w:hint="eastAsia"/>
          <w:kern w:val="0"/>
        </w:rPr>
        <w:t>埼玉県東部では</w:t>
      </w:r>
      <w:r w:rsidR="00051D05">
        <w:rPr>
          <w:rFonts w:ascii="ＭＳ 明朝" w:hAnsi="ＭＳ 明朝" w:hint="eastAsia"/>
          <w:kern w:val="0"/>
        </w:rPr>
        <w:t>弱い西風が吹いた。風の収束域が関東平野の中央部でみられ、</w:t>
      </w:r>
      <w:r w:rsidR="009E7713">
        <w:rPr>
          <w:rFonts w:ascii="ＭＳ 明朝" w:hAnsi="ＭＳ 明朝" w:hint="eastAsia"/>
          <w:kern w:val="0"/>
        </w:rPr>
        <w:t>収束域を中心に</w:t>
      </w:r>
      <w:r w:rsidR="00FA4292">
        <w:rPr>
          <w:rFonts w:ascii="ＭＳ 明朝" w:hAnsi="ＭＳ 明朝" w:hint="eastAsia"/>
          <w:kern w:val="0"/>
        </w:rPr>
        <w:t>PM2.5</w:t>
      </w:r>
      <w:r w:rsidR="002F35DF">
        <w:rPr>
          <w:rFonts w:ascii="ＭＳ 明朝" w:hAnsi="ＭＳ 明朝" w:hint="eastAsia"/>
          <w:kern w:val="0"/>
        </w:rPr>
        <w:t>濃度</w:t>
      </w:r>
      <w:r w:rsidR="00051D05">
        <w:rPr>
          <w:rFonts w:ascii="ＭＳ 明朝" w:hAnsi="ＭＳ 明朝" w:hint="eastAsia"/>
          <w:kern w:val="0"/>
        </w:rPr>
        <w:t>が</w:t>
      </w:r>
      <w:r w:rsidR="002F35DF">
        <w:rPr>
          <w:rFonts w:ascii="ＭＳ 明朝" w:hAnsi="ＭＳ 明朝" w:hint="eastAsia"/>
          <w:kern w:val="0"/>
        </w:rPr>
        <w:t>上昇</w:t>
      </w:r>
      <w:r w:rsidR="00051D05">
        <w:rPr>
          <w:rFonts w:ascii="ＭＳ 明朝" w:hAnsi="ＭＳ 明朝" w:hint="eastAsia"/>
          <w:kern w:val="0"/>
        </w:rPr>
        <w:t>した</w:t>
      </w:r>
      <w:r w:rsidR="002F35DF">
        <w:rPr>
          <w:rFonts w:ascii="ＭＳ 明朝" w:hAnsi="ＭＳ 明朝" w:hint="eastAsia"/>
          <w:kern w:val="0"/>
        </w:rPr>
        <w:t>。</w:t>
      </w:r>
      <w:r w:rsidR="00051D05">
        <w:rPr>
          <w:rFonts w:ascii="ＭＳ 明朝" w:hAnsi="ＭＳ 明朝" w:hint="eastAsia"/>
          <w:kern w:val="0"/>
        </w:rPr>
        <w:t>この時間</w:t>
      </w:r>
      <w:r w:rsidR="008C07C3">
        <w:rPr>
          <w:rFonts w:ascii="ＭＳ 明朝" w:hAnsi="ＭＳ 明朝" w:hint="eastAsia"/>
          <w:kern w:val="0"/>
        </w:rPr>
        <w:t>から</w:t>
      </w:r>
      <w:r w:rsidR="00051D05">
        <w:rPr>
          <w:rFonts w:ascii="ＭＳ 明朝" w:hAnsi="ＭＳ 明朝" w:hint="eastAsia"/>
          <w:kern w:val="0"/>
        </w:rPr>
        <w:t>は</w:t>
      </w:r>
      <w:r w:rsidR="00734C39">
        <w:rPr>
          <w:rFonts w:ascii="ＭＳ 明朝" w:hAnsi="ＭＳ 明朝" w:hint="eastAsia"/>
          <w:kern w:val="0"/>
        </w:rPr>
        <w:t>雲に覆われ日照がなくなったことから、</w:t>
      </w:r>
      <w:r w:rsidR="00FA4292">
        <w:rPr>
          <w:rFonts w:ascii="ＭＳ 明朝" w:hAnsi="ＭＳ 明朝" w:hint="eastAsia"/>
          <w:kern w:val="0"/>
        </w:rPr>
        <w:t>NO2の光分解が抑制され</w:t>
      </w:r>
      <w:r w:rsidR="005A7C4B" w:rsidRPr="00913457">
        <w:rPr>
          <w:rFonts w:ascii="ＭＳ 明朝" w:hAnsi="ＭＳ 明朝"/>
          <w:kern w:val="0"/>
          <w:vertAlign w:val="superscript"/>
        </w:rPr>
        <w:t>1</w:t>
      </w:r>
      <w:r w:rsidR="005A7C4B" w:rsidRPr="00913457">
        <w:rPr>
          <w:rFonts w:ascii="ＭＳ 明朝" w:hAnsi="ＭＳ 明朝" w:hint="eastAsia"/>
          <w:kern w:val="0"/>
          <w:vertAlign w:val="superscript"/>
        </w:rPr>
        <w:t>)</w:t>
      </w:r>
      <w:r w:rsidR="00FA4292" w:rsidRPr="00913457">
        <w:rPr>
          <w:rFonts w:ascii="ＭＳ 明朝" w:hAnsi="ＭＳ 明朝" w:hint="eastAsia"/>
          <w:kern w:val="0"/>
        </w:rPr>
        <w:t>、NO2濃度が上昇した。</w:t>
      </w:r>
    </w:p>
    <w:p w:rsidR="00090E32" w:rsidRPr="00913457" w:rsidRDefault="0000696A" w:rsidP="009470EF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  <w:r w:rsidRPr="00913457">
        <w:rPr>
          <w:rFonts w:ascii="ＭＳ 明朝" w:hAnsi="ＭＳ 明朝" w:hint="eastAsia"/>
          <w:kern w:val="0"/>
        </w:rPr>
        <w:t>さらに、</w:t>
      </w:r>
      <w:r w:rsidR="001A4079" w:rsidRPr="00913457">
        <w:rPr>
          <w:rFonts w:ascii="ＭＳ 明朝" w:hAnsi="ＭＳ 明朝" w:hint="eastAsia"/>
          <w:kern w:val="0"/>
        </w:rPr>
        <w:t>図</w:t>
      </w:r>
      <w:r w:rsidR="00C56C52" w:rsidRPr="00913457">
        <w:rPr>
          <w:rFonts w:ascii="ＭＳ 明朝" w:hAnsi="ＭＳ 明朝" w:hint="eastAsia"/>
          <w:kern w:val="0"/>
        </w:rPr>
        <w:t>4-5-4</w:t>
      </w:r>
      <w:r w:rsidR="001A4079" w:rsidRPr="00913457">
        <w:rPr>
          <w:rFonts w:ascii="ＭＳ 明朝" w:hAnsi="ＭＳ 明朝" w:hint="eastAsia"/>
          <w:kern w:val="0"/>
        </w:rPr>
        <w:t>に示す東京タワーの</w:t>
      </w:r>
      <w:r w:rsidR="00561AC7" w:rsidRPr="00913457">
        <w:rPr>
          <w:rFonts w:ascii="ＭＳ 明朝" w:hAnsi="ＭＳ 明朝" w:hint="eastAsia"/>
          <w:kern w:val="0"/>
        </w:rPr>
        <w:t>高度別気温</w:t>
      </w:r>
      <w:r w:rsidR="003140BE" w:rsidRPr="00913457">
        <w:rPr>
          <w:rFonts w:ascii="ＭＳ 明朝" w:hAnsi="ＭＳ 明朝" w:hint="eastAsia"/>
          <w:kern w:val="0"/>
          <w:vertAlign w:val="superscript"/>
        </w:rPr>
        <w:t>2)</w:t>
      </w:r>
      <w:r w:rsidR="001A4079" w:rsidRPr="00913457">
        <w:rPr>
          <w:rFonts w:ascii="ＭＳ 明朝" w:hAnsi="ＭＳ 明朝" w:hint="eastAsia"/>
          <w:kern w:val="0"/>
        </w:rPr>
        <w:t>によると、</w:t>
      </w:r>
      <w:r w:rsidR="009E46DC" w:rsidRPr="00913457">
        <w:rPr>
          <w:rFonts w:ascii="ＭＳ 明朝" w:hAnsi="ＭＳ 明朝" w:hint="eastAsia"/>
          <w:kern w:val="0"/>
        </w:rPr>
        <w:t>19時頃から</w:t>
      </w:r>
      <w:r w:rsidR="00EB73DB" w:rsidRPr="00913457">
        <w:rPr>
          <w:rFonts w:ascii="ＭＳ 明朝" w:hAnsi="ＭＳ 明朝" w:hint="eastAsia"/>
          <w:kern w:val="0"/>
        </w:rPr>
        <w:t>逆転層が生じており、</w:t>
      </w:r>
      <w:r w:rsidR="004653F5" w:rsidRPr="00913457">
        <w:rPr>
          <w:rFonts w:ascii="ＭＳ 明朝" w:hAnsi="ＭＳ 明朝" w:hint="eastAsia"/>
          <w:kern w:val="0"/>
        </w:rPr>
        <w:t>大気が引き続き安定していたことから、</w:t>
      </w:r>
      <w:r w:rsidR="00EB73DB" w:rsidRPr="00913457">
        <w:rPr>
          <w:rFonts w:ascii="ＭＳ 明朝" w:hAnsi="ＭＳ 明朝" w:hint="eastAsia"/>
          <w:kern w:val="0"/>
        </w:rPr>
        <w:t>関東平野の中央部では</w:t>
      </w:r>
      <w:r w:rsidR="009470EF">
        <w:rPr>
          <w:rFonts w:ascii="ＭＳ 明朝" w:hAnsi="ＭＳ 明朝" w:hint="eastAsia"/>
          <w:kern w:val="0"/>
        </w:rPr>
        <w:t>PM2.5</w:t>
      </w:r>
      <w:r w:rsidR="00EB73DB" w:rsidRPr="00913457">
        <w:rPr>
          <w:rFonts w:ascii="ＭＳ 明朝" w:hAnsi="ＭＳ 明朝" w:hint="eastAsia"/>
          <w:kern w:val="0"/>
        </w:rPr>
        <w:t>濃度のさらなる上昇がみられ</w:t>
      </w:r>
      <w:r w:rsidR="007A5BC4" w:rsidRPr="00913457">
        <w:rPr>
          <w:rFonts w:ascii="ＭＳ 明朝" w:hAnsi="ＭＳ 明朝" w:hint="eastAsia"/>
          <w:kern w:val="0"/>
        </w:rPr>
        <w:t>、</w:t>
      </w:r>
      <w:r w:rsidR="009E46DC" w:rsidRPr="00913457">
        <w:rPr>
          <w:rFonts w:ascii="ＭＳ 明朝" w:hAnsi="ＭＳ 明朝" w:hint="eastAsia"/>
          <w:kern w:val="0"/>
        </w:rPr>
        <w:t>20時から</w:t>
      </w:r>
      <w:r w:rsidR="00DB43E8" w:rsidRPr="00913457">
        <w:rPr>
          <w:rFonts w:ascii="ＭＳ 明朝" w:hAnsi="ＭＳ 明朝" w:hint="eastAsia"/>
          <w:kern w:val="0"/>
        </w:rPr>
        <w:t>翌2</w:t>
      </w:r>
      <w:r w:rsidR="009E46DC" w:rsidRPr="00913457">
        <w:rPr>
          <w:rFonts w:ascii="ＭＳ 明朝" w:hAnsi="ＭＳ 明朝" w:hint="eastAsia"/>
          <w:kern w:val="0"/>
        </w:rPr>
        <w:t>時</w:t>
      </w:r>
      <w:r w:rsidR="005441EE" w:rsidRPr="00913457">
        <w:rPr>
          <w:rFonts w:ascii="ＭＳ 明朝" w:hAnsi="ＭＳ 明朝" w:hint="eastAsia"/>
          <w:kern w:val="0"/>
        </w:rPr>
        <w:t>（図4-5-6中、図4-5-7下）</w:t>
      </w:r>
      <w:r w:rsidR="009E46DC" w:rsidRPr="00913457">
        <w:rPr>
          <w:rFonts w:ascii="ＭＳ 明朝" w:hAnsi="ＭＳ 明朝" w:hint="eastAsia"/>
          <w:kern w:val="0"/>
        </w:rPr>
        <w:t>にかけて</w:t>
      </w:r>
      <w:r w:rsidR="007A5BC4" w:rsidRPr="00913457">
        <w:rPr>
          <w:rFonts w:ascii="ＭＳ 明朝" w:hAnsi="ＭＳ 明朝" w:hint="eastAsia"/>
          <w:kern w:val="0"/>
        </w:rPr>
        <w:t>ピークを示した</w:t>
      </w:r>
      <w:r w:rsidR="001A4079" w:rsidRPr="00913457">
        <w:rPr>
          <w:rFonts w:ascii="ＭＳ 明朝" w:hAnsi="ＭＳ 明朝" w:hint="eastAsia"/>
          <w:kern w:val="0"/>
        </w:rPr>
        <w:t>。</w:t>
      </w:r>
      <w:r w:rsidR="00B156BA" w:rsidRPr="00913457">
        <w:rPr>
          <w:rFonts w:ascii="ＭＳ 明朝" w:hAnsi="ＭＳ 明朝" w:hint="eastAsia"/>
          <w:kern w:val="0"/>
        </w:rPr>
        <w:t>湿度が上昇していたことから、</w:t>
      </w:r>
      <w:r w:rsidR="002B258C" w:rsidRPr="00913457">
        <w:rPr>
          <w:rFonts w:ascii="ＭＳ 明朝" w:hAnsi="ＭＳ 明朝" w:hint="eastAsia"/>
          <w:kern w:val="0"/>
        </w:rPr>
        <w:t>硝酸塩の生成</w:t>
      </w:r>
      <w:r w:rsidR="00305AF7" w:rsidRPr="00913457">
        <w:rPr>
          <w:rFonts w:ascii="ＭＳ 明朝" w:hAnsi="ＭＳ 明朝" w:hint="eastAsia"/>
          <w:kern w:val="0"/>
        </w:rPr>
        <w:t>が</w:t>
      </w:r>
      <w:r w:rsidR="002B258C" w:rsidRPr="00913457">
        <w:rPr>
          <w:rFonts w:ascii="ＭＳ 明朝" w:hAnsi="ＭＳ 明朝" w:hint="eastAsia"/>
          <w:kern w:val="0"/>
        </w:rPr>
        <w:t>促進されたものと考えられる</w:t>
      </w:r>
      <w:r w:rsidR="00874504" w:rsidRPr="00913457">
        <w:rPr>
          <w:rFonts w:ascii="ＭＳ 明朝" w:hAnsi="ＭＳ 明朝"/>
          <w:kern w:val="0"/>
          <w:vertAlign w:val="superscript"/>
        </w:rPr>
        <w:t>1</w:t>
      </w:r>
      <w:r w:rsidR="005A7C4B" w:rsidRPr="00913457">
        <w:rPr>
          <w:rFonts w:ascii="ＭＳ 明朝" w:hAnsi="ＭＳ 明朝" w:hint="eastAsia"/>
          <w:kern w:val="0"/>
          <w:vertAlign w:val="superscript"/>
        </w:rPr>
        <w:t>)</w:t>
      </w:r>
      <w:r w:rsidR="002B258C" w:rsidRPr="00913457">
        <w:rPr>
          <w:rFonts w:ascii="ＭＳ 明朝" w:hAnsi="ＭＳ 明朝" w:hint="eastAsia"/>
          <w:kern w:val="0"/>
        </w:rPr>
        <w:t>。</w:t>
      </w:r>
      <w:r w:rsidR="00F53561" w:rsidRPr="00913457">
        <w:rPr>
          <w:rFonts w:ascii="ＭＳ 明朝" w:hAnsi="ＭＳ 明朝" w:hint="eastAsia"/>
          <w:kern w:val="0"/>
        </w:rPr>
        <w:t>一方</w:t>
      </w:r>
      <w:r w:rsidR="009470EF">
        <w:rPr>
          <w:rFonts w:ascii="ＭＳ 明朝" w:hAnsi="ＭＳ 明朝" w:hint="eastAsia"/>
          <w:kern w:val="0"/>
        </w:rPr>
        <w:t>、</w:t>
      </w:r>
      <w:r w:rsidR="005573B6" w:rsidRPr="00913457">
        <w:rPr>
          <w:rFonts w:ascii="ＭＳ 明朝" w:hAnsi="ＭＳ 明朝" w:hint="eastAsia"/>
          <w:kern w:val="0"/>
        </w:rPr>
        <w:t>長野では</w:t>
      </w:r>
      <w:r w:rsidR="00F53561" w:rsidRPr="00913457">
        <w:rPr>
          <w:rFonts w:ascii="ＭＳ 明朝" w:hAnsi="ＭＳ 明朝" w:hint="eastAsia"/>
          <w:kern w:val="0"/>
        </w:rPr>
        <w:t>独自の挙動を示しており</w:t>
      </w:r>
      <w:r w:rsidR="005573B6" w:rsidRPr="00913457">
        <w:rPr>
          <w:rFonts w:ascii="ＭＳ 明朝" w:hAnsi="ＭＳ 明朝" w:hint="eastAsia"/>
          <w:kern w:val="0"/>
        </w:rPr>
        <w:t>、煙霧が観測された14時から18時にかけて濃度が上昇し、その後急激に低下した。</w:t>
      </w:r>
    </w:p>
    <w:p w:rsidR="00C201C7" w:rsidRPr="00132F6A" w:rsidRDefault="00C201C7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  <w:r w:rsidRPr="00132F6A">
        <w:rPr>
          <w:rFonts w:ascii="ＭＳ 明朝" w:hAnsi="ＭＳ 明朝" w:hint="eastAsia"/>
          <w:kern w:val="0"/>
        </w:rPr>
        <w:t>11日未明</w:t>
      </w:r>
      <w:r w:rsidR="00786F50">
        <w:rPr>
          <w:rFonts w:ascii="ＭＳ 明朝" w:hAnsi="ＭＳ 明朝" w:hint="eastAsia"/>
          <w:kern w:val="0"/>
        </w:rPr>
        <w:t>（図4-5-6右、図4-5-7右下）</w:t>
      </w:r>
      <w:r w:rsidRPr="00132F6A">
        <w:rPr>
          <w:rFonts w:ascii="ＭＳ 明朝" w:hAnsi="ＭＳ 明朝" w:hint="eastAsia"/>
          <w:kern w:val="0"/>
        </w:rPr>
        <w:t>から降雨があり、</w:t>
      </w:r>
      <w:r w:rsidR="009470EF">
        <w:rPr>
          <w:rFonts w:ascii="ＭＳ 明朝" w:hAnsi="ＭＳ 明朝" w:hint="eastAsia"/>
          <w:kern w:val="0"/>
        </w:rPr>
        <w:t>PM2.5</w:t>
      </w:r>
      <w:r w:rsidRPr="00132F6A">
        <w:rPr>
          <w:rFonts w:ascii="ＭＳ 明朝" w:hAnsi="ＭＳ 明朝" w:hint="eastAsia"/>
          <w:kern w:val="0"/>
        </w:rPr>
        <w:t>濃度は下がり始めた。</w:t>
      </w:r>
      <w:r w:rsidR="00393CA4">
        <w:rPr>
          <w:rFonts w:ascii="ＭＳ 明朝" w:hAnsi="ＭＳ 明朝" w:hint="eastAsia"/>
          <w:kern w:val="0"/>
        </w:rPr>
        <w:t>特に</w:t>
      </w:r>
      <w:r w:rsidRPr="00132F6A">
        <w:rPr>
          <w:rFonts w:ascii="ＭＳ 明朝" w:hAnsi="ＭＳ 明朝" w:hint="eastAsia"/>
          <w:kern w:val="0"/>
        </w:rPr>
        <w:t>関東南部では午前5時頃から</w:t>
      </w:r>
      <w:r w:rsidR="005165F3" w:rsidRPr="00132F6A">
        <w:rPr>
          <w:rFonts w:ascii="ＭＳ 明朝" w:hAnsi="ＭＳ 明朝" w:hint="eastAsia"/>
          <w:kern w:val="0"/>
        </w:rPr>
        <w:t>雨が強ま</w:t>
      </w:r>
      <w:r w:rsidR="00BF2E1A">
        <w:rPr>
          <w:rFonts w:ascii="ＭＳ 明朝" w:hAnsi="ＭＳ 明朝" w:hint="eastAsia"/>
          <w:kern w:val="0"/>
        </w:rPr>
        <w:t>るととも北風が強ま</w:t>
      </w:r>
      <w:r w:rsidR="005165F3" w:rsidRPr="00132F6A">
        <w:rPr>
          <w:rFonts w:ascii="ＭＳ 明朝" w:hAnsi="ＭＳ 明朝" w:hint="eastAsia"/>
          <w:kern w:val="0"/>
        </w:rPr>
        <w:t>り、濃度は急激に下がった。</w:t>
      </w:r>
    </w:p>
    <w:p w:rsidR="001A4079" w:rsidRPr="00132F6A" w:rsidRDefault="00AA3332" w:rsidP="00FC5A44">
      <w:pPr>
        <w:overflowPunct w:val="0"/>
        <w:adjustRightInd w:val="0"/>
        <w:spacing w:line="320" w:lineRule="exact"/>
        <w:ind w:leftChars="202" w:left="424" w:firstLineChars="68" w:firstLine="143"/>
        <w:textAlignment w:val="baseline"/>
        <w:rPr>
          <w:rFonts w:ascii="ＭＳ 明朝" w:hAnsi="ＭＳ 明朝"/>
          <w:kern w:val="0"/>
        </w:rPr>
      </w:pPr>
      <w:r>
        <w:rPr>
          <w:rFonts w:ascii="ＭＳ 明朝" w:hAnsi="ＭＳ 明朝" w:hint="eastAsia"/>
          <w:kern w:val="0"/>
        </w:rPr>
        <w:lastRenderedPageBreak/>
        <w:t>本現象においては、PM2.5</w:t>
      </w:r>
      <w:r w:rsidR="002A725A">
        <w:rPr>
          <w:rFonts w:ascii="ＭＳ 明朝" w:hAnsi="ＭＳ 明朝" w:hint="eastAsia"/>
          <w:kern w:val="0"/>
        </w:rPr>
        <w:t>濃度が高くなった</w:t>
      </w:r>
      <w:r w:rsidR="006B700A">
        <w:rPr>
          <w:rFonts w:ascii="ＭＳ 明朝" w:hAnsi="ＭＳ 明朝" w:hint="eastAsia"/>
          <w:kern w:val="0"/>
        </w:rPr>
        <w:t>地域が</w:t>
      </w:r>
      <w:r>
        <w:rPr>
          <w:rFonts w:ascii="ＭＳ 明朝" w:hAnsi="ＭＳ 明朝" w:hint="eastAsia"/>
          <w:kern w:val="0"/>
        </w:rPr>
        <w:t>NOxやNMHC濃度の高い地域と</w:t>
      </w:r>
      <w:r w:rsidR="002A725A">
        <w:rPr>
          <w:rFonts w:ascii="ＭＳ 明朝" w:hAnsi="ＭＳ 明朝" w:hint="eastAsia"/>
          <w:kern w:val="0"/>
        </w:rPr>
        <w:t>概ね</w:t>
      </w:r>
      <w:r>
        <w:rPr>
          <w:rFonts w:ascii="ＭＳ 明朝" w:hAnsi="ＭＳ 明朝" w:hint="eastAsia"/>
          <w:kern w:val="0"/>
        </w:rPr>
        <w:t>一致したことから、高濃度の生成は硝酸塩や有機粒子の影響を受け</w:t>
      </w:r>
      <w:r w:rsidR="009470EF">
        <w:rPr>
          <w:rFonts w:ascii="ＭＳ 明朝" w:hAnsi="ＭＳ 明朝" w:hint="eastAsia"/>
          <w:kern w:val="0"/>
        </w:rPr>
        <w:t>たもの</w:t>
      </w:r>
      <w:r>
        <w:rPr>
          <w:rFonts w:ascii="ＭＳ 明朝" w:hAnsi="ＭＳ 明朝" w:hint="eastAsia"/>
          <w:kern w:val="0"/>
        </w:rPr>
        <w:t>と考えられた。また、限られた地域において濃度が上昇していることから、</w:t>
      </w:r>
      <w:r w:rsidR="001B2E4D" w:rsidRPr="00132F6A">
        <w:rPr>
          <w:rFonts w:ascii="ＭＳ 明朝" w:hAnsi="ＭＳ 明朝" w:hint="eastAsia"/>
          <w:kern w:val="0"/>
        </w:rPr>
        <w:t>大気が安定した状態である中で、粒子化が促進されたことによる</w:t>
      </w:r>
      <w:r w:rsidR="001A4079" w:rsidRPr="00132F6A">
        <w:rPr>
          <w:rFonts w:ascii="ＭＳ 明朝" w:hAnsi="ＭＳ 明朝" w:hint="eastAsia"/>
          <w:kern w:val="0"/>
        </w:rPr>
        <w:t>地域汚染によるものと考えられた。</w:t>
      </w:r>
    </w:p>
    <w:p w:rsidR="002F35DF" w:rsidRDefault="002F35DF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284C50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103481</wp:posOffset>
            </wp:positionH>
            <wp:positionV relativeFrom="line">
              <wp:posOffset>41299</wp:posOffset>
            </wp:positionV>
            <wp:extent cx="5398339" cy="1466490"/>
            <wp:effectExtent l="1905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14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C50" w:rsidRDefault="00284C50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明朝" w:hAnsi="ＭＳ 明朝"/>
          <w:noProof/>
        </w:rPr>
      </w:pPr>
    </w:p>
    <w:p w:rsidR="006B6321" w:rsidRPr="00915F27" w:rsidRDefault="006B6321" w:rsidP="00FC5A44">
      <w:pPr>
        <w:overflowPunct w:val="0"/>
        <w:adjustRightInd w:val="0"/>
        <w:spacing w:line="320" w:lineRule="exact"/>
        <w:ind w:leftChars="202" w:left="424" w:firstLineChars="134" w:firstLine="281"/>
        <w:textAlignment w:val="baseline"/>
        <w:rPr>
          <w:rFonts w:ascii="ＭＳ ゴシック" w:eastAsia="ＭＳ ゴシック" w:hAnsi="ＭＳ ゴシック"/>
          <w:noProof/>
        </w:rPr>
      </w:pPr>
      <w:r w:rsidRPr="00915F27">
        <w:rPr>
          <w:rFonts w:ascii="ＭＳ ゴシック" w:eastAsia="ＭＳ ゴシック" w:hAnsi="ＭＳ ゴシック" w:hint="eastAsia"/>
          <w:noProof/>
        </w:rPr>
        <w:t>図</w:t>
      </w:r>
      <w:r w:rsidR="00C56C52" w:rsidRPr="00915F27">
        <w:rPr>
          <w:rFonts w:ascii="ＭＳ ゴシック" w:eastAsia="ＭＳ ゴシック" w:hAnsi="ＭＳ ゴシック" w:hint="eastAsia"/>
          <w:noProof/>
        </w:rPr>
        <w:t>4-5-4</w:t>
      </w:r>
      <w:r w:rsidRPr="00915F27">
        <w:rPr>
          <w:rFonts w:ascii="ＭＳ ゴシック" w:eastAsia="ＭＳ ゴシック" w:hAnsi="ＭＳ ゴシック" w:hint="eastAsia"/>
          <w:noProof/>
        </w:rPr>
        <w:t xml:space="preserve">　東京タワーの</w:t>
      </w:r>
      <w:r w:rsidRPr="00915F27">
        <w:rPr>
          <w:rFonts w:ascii="ＭＳ ゴシック" w:eastAsia="ＭＳ ゴシック" w:hAnsi="ＭＳ ゴシック" w:hint="eastAsia"/>
          <w:kern w:val="0"/>
        </w:rPr>
        <w:t>高度別気温</w:t>
      </w:r>
    </w:p>
    <w:p w:rsidR="00A110BD" w:rsidRPr="00C56C52" w:rsidRDefault="00A110BD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</w:p>
    <w:p w:rsidR="002F35DF" w:rsidRPr="00915F27" w:rsidRDefault="00255D72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  <w:r w:rsidRPr="00915F27">
        <w:rPr>
          <w:rFonts w:ascii="ＭＳ 明朝" w:hAnsi="ＭＳ 明朝" w:hint="eastAsia"/>
          <w:noProof/>
        </w:rPr>
        <w:t>参考文献</w:t>
      </w:r>
    </w:p>
    <w:p w:rsidR="00874504" w:rsidRPr="00915F27" w:rsidRDefault="00874504" w:rsidP="00FC5A44">
      <w:pPr>
        <w:overflowPunct w:val="0"/>
        <w:adjustRightInd w:val="0"/>
        <w:spacing w:line="320" w:lineRule="exact"/>
        <w:ind w:left="283" w:hangingChars="135" w:hanging="283"/>
        <w:textAlignment w:val="baseline"/>
        <w:rPr>
          <w:rFonts w:ascii="ＭＳ 明朝" w:hAnsi="ＭＳ 明朝"/>
          <w:noProof/>
        </w:rPr>
      </w:pPr>
      <w:r w:rsidRPr="00915F27">
        <w:rPr>
          <w:rFonts w:ascii="ＭＳ 明朝" w:hAnsi="ＭＳ 明朝"/>
          <w:noProof/>
        </w:rPr>
        <w:t xml:space="preserve">1) </w:t>
      </w:r>
      <w:r w:rsidRPr="00915F27">
        <w:rPr>
          <w:rFonts w:ascii="ＭＳ 明朝" w:hAnsi="ＭＳ 明朝" w:hint="eastAsia"/>
          <w:noProof/>
        </w:rPr>
        <w:t>Jacob,D.J.</w:t>
      </w:r>
      <w:r w:rsidR="005A1AED" w:rsidRPr="00915F27">
        <w:rPr>
          <w:rFonts w:ascii="ＭＳ 明朝" w:hAnsi="ＭＳ 明朝" w:hint="eastAsia"/>
          <w:noProof/>
        </w:rPr>
        <w:t xml:space="preserve">　</w:t>
      </w:r>
      <w:r w:rsidRPr="00915F27">
        <w:rPr>
          <w:rFonts w:ascii="ＭＳ 明朝" w:hAnsi="ＭＳ 明朝" w:hint="eastAsia"/>
          <w:noProof/>
        </w:rPr>
        <w:t>Introduction to atmospheric chemistry, Princeton University Press, New Jersey, 212-215(1999)</w:t>
      </w:r>
    </w:p>
    <w:p w:rsidR="00255D72" w:rsidRPr="00915F27" w:rsidRDefault="00874504" w:rsidP="00FC5A44">
      <w:pPr>
        <w:overflowPunct w:val="0"/>
        <w:adjustRightInd w:val="0"/>
        <w:spacing w:line="320" w:lineRule="exact"/>
        <w:ind w:left="283" w:hangingChars="135" w:hanging="283"/>
        <w:jc w:val="left"/>
        <w:textAlignment w:val="baseline"/>
        <w:rPr>
          <w:rFonts w:ascii="ＭＳ 明朝" w:hAnsi="ＭＳ 明朝"/>
          <w:noProof/>
        </w:rPr>
      </w:pPr>
      <w:r w:rsidRPr="00915F27">
        <w:rPr>
          <w:rFonts w:ascii="ＭＳ 明朝" w:hAnsi="ＭＳ 明朝"/>
          <w:noProof/>
        </w:rPr>
        <w:t>2</w:t>
      </w:r>
      <w:r w:rsidR="00AC4693" w:rsidRPr="00915F27">
        <w:rPr>
          <w:rFonts w:ascii="ＭＳ 明朝" w:hAnsi="ＭＳ 明朝"/>
          <w:noProof/>
        </w:rPr>
        <w:t xml:space="preserve">) </w:t>
      </w:r>
      <w:r w:rsidRPr="00915F27">
        <w:rPr>
          <w:rFonts w:ascii="ＭＳ 明朝" w:hAnsi="ＭＳ 明朝" w:hint="eastAsia"/>
          <w:kern w:val="0"/>
        </w:rPr>
        <w:t>東京都</w:t>
      </w:r>
      <w:r w:rsidR="00494159" w:rsidRPr="00915F27">
        <w:rPr>
          <w:rFonts w:ascii="ＭＳ 明朝" w:hAnsi="ＭＳ 明朝" w:hint="eastAsia"/>
          <w:kern w:val="0"/>
        </w:rPr>
        <w:t>環境局</w:t>
      </w:r>
      <w:r w:rsidRPr="00915F27">
        <w:rPr>
          <w:rFonts w:ascii="ＭＳ 明朝" w:hAnsi="ＭＳ 明朝" w:hint="eastAsia"/>
          <w:kern w:val="0"/>
        </w:rPr>
        <w:t>,</w:t>
      </w:r>
      <w:r w:rsidRPr="00915F27">
        <w:rPr>
          <w:rFonts w:hint="eastAsia"/>
        </w:rPr>
        <w:t>大気汚染測定結果</w:t>
      </w:r>
      <w:r w:rsidRPr="00915F27">
        <w:rPr>
          <w:rFonts w:ascii="ＭＳ 明朝" w:hAnsi="ＭＳ 明朝"/>
          <w:kern w:val="0"/>
        </w:rPr>
        <w:t>http://www.kankyo.metro.tokyo.jp/air/air_pollution/result_measurement.html</w:t>
      </w:r>
      <w:r w:rsidRPr="00915F27">
        <w:rPr>
          <w:rFonts w:ascii="ＭＳ 明朝" w:hAnsi="ＭＳ 明朝" w:hint="eastAsia"/>
          <w:noProof/>
        </w:rPr>
        <w:t xml:space="preserve"> </w:t>
      </w:r>
    </w:p>
    <w:p w:rsidR="00255D72" w:rsidRPr="00915F27" w:rsidRDefault="00255D72" w:rsidP="00FC5A44">
      <w:pPr>
        <w:overflowPunct w:val="0"/>
        <w:adjustRightInd w:val="0"/>
        <w:spacing w:line="320" w:lineRule="exact"/>
        <w:textAlignment w:val="baseline"/>
        <w:rPr>
          <w:rFonts w:ascii="ＭＳ 明朝" w:hAnsi="ＭＳ 明朝"/>
          <w:noProof/>
        </w:rPr>
      </w:pPr>
    </w:p>
    <w:p w:rsidR="002F35DF" w:rsidRPr="001A4079" w:rsidRDefault="002F35DF" w:rsidP="00C201C7">
      <w:pPr>
        <w:overflowPunct w:val="0"/>
        <w:adjustRightInd w:val="0"/>
        <w:textAlignment w:val="baseline"/>
        <w:rPr>
          <w:rFonts w:ascii="ＭＳ 明朝" w:hAnsi="ＭＳ 明朝"/>
          <w:noProof/>
        </w:rPr>
        <w:sectPr w:rsidR="002F35DF" w:rsidRPr="001A4079" w:rsidSect="00AD4DC7">
          <w:footerReference w:type="default" r:id="rId14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cols w:space="425"/>
          <w:docGrid w:linePitch="335"/>
        </w:sectPr>
      </w:pPr>
    </w:p>
    <w:p w:rsidR="00090E32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2" type="#_x0000_t32" style="position:absolute;left:0;text-align:left;margin-left:220.55pt;margin-top:-3.7pt;width:0;height:403.65pt;z-index:251682304;mso-position-vertical-relative:line" o:connectortype="straight" strokecolor="black [3213]" strokeweight="2pt">
            <v:stroke dashstyle="1 1"/>
          </v:shape>
        </w:pict>
      </w:r>
      <w:r>
        <w:rPr>
          <w:rFonts w:ascii="ＭＳ 明朝" w:hAnsi="ＭＳ 明朝"/>
          <w:noProof/>
        </w:rPr>
        <w:pict>
          <v:shape id="_x0000_s1203" type="#_x0000_t32" style="position:absolute;left:0;text-align:left;margin-left:448.85pt;margin-top:-3.7pt;width:0;height:403.65pt;z-index:251683328;mso-position-vertical-relative:line" o:connectortype="straight" strokecolor="black [3213]" strokeweight="2pt">
            <v:stroke dashstyle="1 1"/>
          </v:shape>
        </w:pict>
      </w:r>
      <w:r>
        <w:rPr>
          <w:rFonts w:ascii="ＭＳ 明朝" w:hAnsi="ＭＳ 明朝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left:0;text-align:left;margin-left:598.35pt;margin-top:3.25pt;width:49.35pt;height:18.35pt;z-index:251670016;mso-width-relative:margin;mso-height-relative:margin">
            <v:textbox>
              <w:txbxContent>
                <w:p w:rsidR="00676880" w:rsidRDefault="00676880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0641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PM2.5</w:t>
                  </w:r>
                </w:p>
              </w:txbxContent>
            </v:textbox>
          </v:shape>
        </w:pict>
      </w:r>
      <w:r w:rsidR="00676880">
        <w:rPr>
          <w:rFonts w:ascii="ＭＳ 明朝" w:hAnsi="ＭＳ 明朝"/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6003949</wp:posOffset>
            </wp:positionH>
            <wp:positionV relativeFrom="line">
              <wp:posOffset>-8662</wp:posOffset>
            </wp:positionV>
            <wp:extent cx="2271503" cy="1631614"/>
            <wp:effectExtent l="19050" t="19050" r="14497" b="25736"/>
            <wp:wrapNone/>
            <wp:docPr id="17" name="図 9" descr="PM25_11_14_01_49_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PM25_11_14_01_49_6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1467" r="20836"/>
                    <a:stretch>
                      <a:fillRect/>
                    </a:stretch>
                  </pic:blipFill>
                  <pic:spPr>
                    <a:xfrm>
                      <a:off x="0" y="0"/>
                      <a:ext cx="2271503" cy="1631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86" type="#_x0000_t202" style="position:absolute;left:0;text-align:left;margin-left:373.5pt;margin-top:3.25pt;width:49.35pt;height:18.35pt;z-index:251666944;mso-position-horizontal-relative:text;mso-position-vertical-relative:text;mso-width-relative:margin;mso-height-relative:margin">
            <v:textbox>
              <w:txbxContent>
                <w:p w:rsidR="009109C1" w:rsidRDefault="009109C1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0641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PM2.5</w:t>
                  </w:r>
                </w:p>
              </w:txbxContent>
            </v:textbox>
          </v:shape>
        </w:pict>
      </w:r>
      <w:r w:rsidR="006657B1">
        <w:rPr>
          <w:rFonts w:ascii="ＭＳ 明朝" w:hAnsi="ＭＳ 明朝"/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3045088</wp:posOffset>
            </wp:positionH>
            <wp:positionV relativeFrom="line">
              <wp:posOffset>-36</wp:posOffset>
            </wp:positionV>
            <wp:extent cx="2369569" cy="1626535"/>
            <wp:effectExtent l="19050" t="19050" r="11681" b="11765"/>
            <wp:wrapNone/>
            <wp:docPr id="14" name="図 6" descr="PM25_11_14_01_49_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PM25_11_14_01_49_6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1304" r="21092"/>
                    <a:stretch>
                      <a:fillRect/>
                    </a:stretch>
                  </pic:blipFill>
                  <pic:spPr>
                    <a:xfrm>
                      <a:off x="0" y="0"/>
                      <a:ext cx="2369569" cy="1626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83" type="#_x0000_t202" style="position:absolute;left:0;text-align:left;margin-left:147.95pt;margin-top:3.25pt;width:49.35pt;height:18.35pt;z-index:251663872;mso-position-horizontal-relative:text;mso-position-vertical-relative:text;mso-width-relative:margin;mso-height-relative:margin">
            <v:textbox>
              <w:txbxContent>
                <w:p w:rsidR="005C7524" w:rsidRDefault="005C7524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0641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PM2.5</w:t>
                  </w:r>
                </w:p>
              </w:txbxContent>
            </v:textbox>
          </v:shape>
        </w:pict>
      </w:r>
      <w:r w:rsidR="00EA2273">
        <w:rPr>
          <w:rFonts w:ascii="ＭＳ 明朝" w:hAnsi="ＭＳ 明朝"/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155239</wp:posOffset>
            </wp:positionH>
            <wp:positionV relativeFrom="line">
              <wp:posOffset>-36</wp:posOffset>
            </wp:positionV>
            <wp:extent cx="2383646" cy="1642410"/>
            <wp:effectExtent l="19050" t="19050" r="16654" b="14940"/>
            <wp:wrapNone/>
            <wp:docPr id="6" name="図 2" descr="PM25_11_14_01_49_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3" descr="PM25_11_14_01_49_5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11250" r="21983"/>
                    <a:stretch>
                      <a:fillRect/>
                    </a:stretch>
                  </pic:blipFill>
                  <pic:spPr>
                    <a:xfrm>
                      <a:off x="0" y="0"/>
                      <a:ext cx="2383646" cy="1642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627D1D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7291070</wp:posOffset>
            </wp:positionV>
            <wp:extent cx="2839085" cy="2084070"/>
            <wp:effectExtent l="19050" t="0" r="0" b="0"/>
            <wp:wrapNone/>
            <wp:docPr id="126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39" t="20210" r="16481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32" w:rsidRDefault="001468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6003925</wp:posOffset>
            </wp:positionH>
            <wp:positionV relativeFrom="line">
              <wp:posOffset>73660</wp:posOffset>
            </wp:positionV>
            <wp:extent cx="2263140" cy="1712595"/>
            <wp:effectExtent l="19050" t="19050" r="22860" b="20955"/>
            <wp:wrapNone/>
            <wp:docPr id="18" name="図 10" descr="NOx_11_17_10_06_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NOx_11_17_10_06_6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5835" r="22304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3044825</wp:posOffset>
            </wp:positionH>
            <wp:positionV relativeFrom="line">
              <wp:posOffset>82550</wp:posOffset>
            </wp:positionV>
            <wp:extent cx="2364740" cy="1703705"/>
            <wp:effectExtent l="19050" t="19050" r="16510" b="10795"/>
            <wp:wrapNone/>
            <wp:docPr id="15" name="図 7" descr="NOx_11_17_10_06_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 descr="NOx_11_17_10_06_55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15309" r="22299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0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154940</wp:posOffset>
            </wp:positionH>
            <wp:positionV relativeFrom="line">
              <wp:posOffset>82550</wp:posOffset>
            </wp:positionV>
            <wp:extent cx="2378710" cy="1705610"/>
            <wp:effectExtent l="19050" t="19050" r="21590" b="27940"/>
            <wp:wrapNone/>
            <wp:docPr id="12" name="図 4" descr="NOx_11_17_10_06_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 descr="NOx_11_17_10_06_4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4770" r="22401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705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612B1">
        <w:rPr>
          <w:rFonts w:ascii="ＭＳ 明朝" w:hAnsi="ＭＳ 明朝"/>
          <w:noProof/>
        </w:rPr>
        <w:pict>
          <v:shape id="_x0000_s1191" type="#_x0000_t202" style="position:absolute;left:0;text-align:left;margin-left:608.75pt;margin-top:147.8pt;width:38.95pt;height:20.9pt;z-index:251672064;mso-position-horizontal-relative:text;mso-position-vertical-relative:text;mso-width-relative:margin;mso-height-relative:margin">
            <v:textbox style="mso-fit-shape-to-text:t">
              <w:txbxContent>
                <w:p w:rsidR="00676880" w:rsidRDefault="00676880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NMHC</w:t>
                  </w:r>
                </w:p>
              </w:txbxContent>
            </v:textbox>
          </v:shape>
        </w:pict>
      </w:r>
      <w:r w:rsidR="005612B1">
        <w:rPr>
          <w:rFonts w:ascii="ＭＳ 明朝" w:hAnsi="ＭＳ 明朝"/>
          <w:noProof/>
        </w:rPr>
        <w:pict>
          <v:shape id="_x0000_s1190" type="#_x0000_t202" style="position:absolute;left:0;text-align:left;margin-left:608.75pt;margin-top:10.45pt;width:38.95pt;height:20.9pt;z-index:251671040;mso-position-horizontal-relative:text;mso-position-vertical-relative:text;mso-width-relative:margin;mso-height-relative:margin">
            <v:textbox style="mso-fit-shape-to-text:t">
              <w:txbxContent>
                <w:p w:rsidR="00676880" w:rsidRDefault="00676880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NOx</w:t>
                  </w:r>
                </w:p>
              </w:txbxContent>
            </v:textbox>
          </v:shape>
        </w:pict>
      </w:r>
      <w:r w:rsidR="005612B1">
        <w:rPr>
          <w:rFonts w:ascii="ＭＳ 明朝" w:hAnsi="ＭＳ 明朝"/>
          <w:noProof/>
        </w:rPr>
        <w:pict>
          <v:shape id="_x0000_s1188" type="#_x0000_t202" style="position:absolute;left:0;text-align:left;margin-left:383.9pt;margin-top:147.8pt;width:38.95pt;height:20.9pt;z-index:251668992;mso-position-horizontal-relative:text;mso-position-vertical-relative:text;mso-width-relative:margin;mso-height-relative:margin">
            <v:textbox style="mso-fit-shape-to-text:t">
              <w:txbxContent>
                <w:p w:rsidR="009109C1" w:rsidRDefault="009109C1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NMHC</w:t>
                  </w:r>
                </w:p>
              </w:txbxContent>
            </v:textbox>
          </v:shape>
        </w:pict>
      </w:r>
      <w:r w:rsidR="005612B1">
        <w:rPr>
          <w:rFonts w:ascii="ＭＳ 明朝" w:hAnsi="ＭＳ 明朝"/>
          <w:noProof/>
        </w:rPr>
        <w:pict>
          <v:shape id="_x0000_s1187" type="#_x0000_t202" style="position:absolute;left:0;text-align:left;margin-left:383.9pt;margin-top:10.45pt;width:38.95pt;height:20.9pt;z-index:251667968;mso-position-horizontal-relative:text;mso-position-vertical-relative:text;mso-width-relative:margin;mso-height-relative:margin">
            <v:textbox style="mso-fit-shape-to-text:t">
              <w:txbxContent>
                <w:p w:rsidR="009109C1" w:rsidRDefault="009109C1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NOx</w:t>
                  </w:r>
                </w:p>
              </w:txbxContent>
            </v:textbox>
          </v:shape>
        </w:pict>
      </w:r>
      <w:r w:rsidR="005612B1">
        <w:rPr>
          <w:rFonts w:ascii="ＭＳ 明朝" w:hAnsi="ＭＳ 明朝"/>
          <w:noProof/>
        </w:rPr>
        <w:pict>
          <v:shape id="_x0000_s1185" type="#_x0000_t202" style="position:absolute;left:0;text-align:left;margin-left:158.35pt;margin-top:147.8pt;width:38.95pt;height:20.9pt;z-index:251665920;mso-position-horizontal-relative:text;mso-position-vertical-relative:text;mso-width-relative:margin;mso-height-relative:margin">
            <v:textbox style="mso-fit-shape-to-text:t">
              <w:txbxContent>
                <w:p w:rsidR="00EF699F" w:rsidRDefault="00EF699F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NMHC</w:t>
                  </w:r>
                </w:p>
              </w:txbxContent>
            </v:textbox>
          </v:shape>
        </w:pict>
      </w:r>
      <w:r w:rsidR="005612B1">
        <w:rPr>
          <w:rFonts w:ascii="ＭＳ 明朝" w:hAnsi="ＭＳ 明朝"/>
          <w:noProof/>
        </w:rPr>
        <w:pict>
          <v:shape id="_x0000_s1184" type="#_x0000_t202" style="position:absolute;left:0;text-align:left;margin-left:158.35pt;margin-top:10.45pt;width:38.95pt;height:20.9pt;z-index:251664896;mso-position-horizontal-relative:text;mso-position-vertical-relative:text;mso-width-relative:margin;mso-height-relative:margin">
            <v:textbox style="mso-fit-shape-to-text:t">
              <w:txbxContent>
                <w:p w:rsidR="006E1519" w:rsidRDefault="006E1519" w:rsidP="00706410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NOx</w:t>
                  </w:r>
                </w:p>
              </w:txbxContent>
            </v:textbox>
          </v:shape>
        </w:pict>
      </w:r>
    </w:p>
    <w:p w:rsidR="00090E32" w:rsidRDefault="00627D1D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7291070</wp:posOffset>
            </wp:positionV>
            <wp:extent cx="2839085" cy="2084070"/>
            <wp:effectExtent l="19050" t="0" r="0" b="0"/>
            <wp:wrapNone/>
            <wp:docPr id="121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39" t="20210" r="16481" b="1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146866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6007100</wp:posOffset>
            </wp:positionH>
            <wp:positionV relativeFrom="line">
              <wp:posOffset>56515</wp:posOffset>
            </wp:positionV>
            <wp:extent cx="2268855" cy="1634490"/>
            <wp:effectExtent l="19050" t="19050" r="17145" b="22860"/>
            <wp:wrapNone/>
            <wp:docPr id="19" name="図 11" descr="NMHC2_11_14_03_15_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 descr="NMHC2_11_14_03_15_636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1168" r="22827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63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3043555</wp:posOffset>
            </wp:positionH>
            <wp:positionV relativeFrom="line">
              <wp:posOffset>56515</wp:posOffset>
            </wp:positionV>
            <wp:extent cx="2365375" cy="1637665"/>
            <wp:effectExtent l="19050" t="19050" r="15875" b="19685"/>
            <wp:wrapNone/>
            <wp:docPr id="16" name="図 8" descr="NMHC2_11_14_03_15_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 descr="NMHC2_11_14_03_15_63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11586" r="23240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637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 w:hint="eastAsia"/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163077</wp:posOffset>
            </wp:positionH>
            <wp:positionV relativeFrom="line">
              <wp:posOffset>57030</wp:posOffset>
            </wp:positionV>
            <wp:extent cx="2368933" cy="1632250"/>
            <wp:effectExtent l="19050" t="19050" r="12317" b="25100"/>
            <wp:wrapNone/>
            <wp:docPr id="13" name="図 5" descr="NMHC2_11_14_03_15_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 descr="NMHC2_11_14_03_15_62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11183" r="23447"/>
                    <a:stretch>
                      <a:fillRect/>
                    </a:stretch>
                  </pic:blipFill>
                  <pic:spPr>
                    <a:xfrm>
                      <a:off x="0" y="0"/>
                      <a:ext cx="2368933" cy="163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94B91" w:rsidRDefault="00894B9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894B91" w:rsidRDefault="00894B9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08" type="#_x0000_t202" style="position:absolute;left:0;text-align:left;margin-left:291.85pt;margin-top:9.15pt;width:103.3pt;height:19.5pt;z-index:251687424;mso-width-relative:margin;mso-height-relative:margin" filled="f" stroked="f">
            <v:textbox>
              <w:txbxContent>
                <w:p w:rsidR="00E3018D" w:rsidRDefault="00E3018D" w:rsidP="00E3018D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【12/10 3:00】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09" type="#_x0000_t202" style="position:absolute;left:0;text-align:left;margin-left:522.7pt;margin-top:9.15pt;width:103.3pt;height:19.5pt;z-index:251688448;mso-width-relative:margin;mso-height-relative:margin" filled="f" stroked="f">
            <v:textbox>
              <w:txbxContent>
                <w:p w:rsidR="00E3018D" w:rsidRDefault="00E3018D" w:rsidP="00E3018D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【12/10 9:00】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207" type="#_x0000_t202" style="position:absolute;left:0;text-align:left;margin-left:63.65pt;margin-top:9.15pt;width:103.3pt;height:19.5pt;z-index:251686400;mso-width-relative:margin;mso-height-relative:margin" filled="f" stroked="f">
            <v:textbox>
              <w:txbxContent>
                <w:p w:rsidR="00E3018D" w:rsidRDefault="00E3018D" w:rsidP="00E3018D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【12/9 21:00】</w:t>
                  </w:r>
                </w:p>
              </w:txbxContent>
            </v:textbox>
          </v:shape>
        </w:pic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Pr="00424719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ゴシック" w:eastAsia="ＭＳ ゴシック" w:hAnsi="ＭＳ ゴシック"/>
          <w:noProof/>
        </w:rPr>
      </w:pPr>
      <w:r w:rsidRPr="00424719">
        <w:rPr>
          <w:rFonts w:ascii="ＭＳ ゴシック" w:eastAsia="ＭＳ ゴシック" w:hAnsi="ＭＳ ゴシック" w:hint="eastAsia"/>
          <w:noProof/>
        </w:rPr>
        <w:t>図</w:t>
      </w:r>
      <w:r w:rsidR="003D1BC1">
        <w:rPr>
          <w:rFonts w:ascii="ＭＳ ゴシック" w:eastAsia="ＭＳ ゴシック" w:hAnsi="ＭＳ ゴシック" w:hint="eastAsia"/>
          <w:noProof/>
        </w:rPr>
        <w:t>4-5-5</w:t>
      </w:r>
      <w:r w:rsidR="00D777EA">
        <w:rPr>
          <w:rFonts w:ascii="ＭＳ ゴシック" w:eastAsia="ＭＳ ゴシック" w:hAnsi="ＭＳ ゴシック" w:hint="eastAsia"/>
          <w:noProof/>
        </w:rPr>
        <w:t>①</w:t>
      </w:r>
      <w:r w:rsidRPr="00424719">
        <w:rPr>
          <w:rFonts w:ascii="ＭＳ ゴシック" w:eastAsia="ＭＳ ゴシック" w:hAnsi="ＭＳ ゴシック" w:hint="eastAsia"/>
          <w:noProof/>
        </w:rPr>
        <w:t xml:space="preserve">　</w:t>
      </w:r>
      <w:r w:rsidR="003D1BC1" w:rsidRPr="00424719">
        <w:rPr>
          <w:rFonts w:ascii="ＭＳ ゴシック" w:eastAsia="ＭＳ ゴシック" w:hAnsi="ＭＳ ゴシック"/>
          <w:noProof/>
        </w:rPr>
        <w:t xml:space="preserve"> </w:t>
      </w:r>
      <w:r w:rsidRPr="00424719">
        <w:rPr>
          <w:rFonts w:ascii="ＭＳ ゴシック" w:eastAsia="ＭＳ ゴシック" w:hAnsi="ＭＳ ゴシック"/>
          <w:noProof/>
        </w:rPr>
        <w:t>PM2.5</w:t>
      </w:r>
      <w:r w:rsidRPr="00424719">
        <w:rPr>
          <w:rFonts w:ascii="ＭＳ ゴシック" w:eastAsia="ＭＳ ゴシック" w:hAnsi="ＭＳ ゴシック" w:hint="eastAsia"/>
          <w:noProof/>
        </w:rPr>
        <w:t>質量濃度等の分布状況</w:t>
      </w:r>
      <w:r w:rsidR="003D1BC1">
        <w:rPr>
          <w:rFonts w:ascii="ＭＳ ゴシック" w:eastAsia="ＭＳ ゴシック" w:hAnsi="ＭＳ ゴシック" w:hint="eastAsia"/>
          <w:noProof/>
        </w:rPr>
        <w:t>①（冬季高濃度）</w:t>
      </w:r>
      <w:r w:rsidR="00D97A85" w:rsidRPr="00424719">
        <w:rPr>
          <w:rFonts w:ascii="ＭＳ ゴシック" w:eastAsia="ＭＳ ゴシック" w:hAnsi="ＭＳ ゴシック"/>
          <w:noProof/>
        </w:rPr>
        <w:t xml:space="preserve">                                  </w:t>
      </w:r>
      <w:r w:rsidR="00B40AC1" w:rsidRPr="00424719">
        <w:rPr>
          <w:rFonts w:ascii="ＭＳ ゴシック" w:eastAsia="ＭＳ ゴシック" w:hAnsi="ＭＳ ゴシック"/>
          <w:noProof/>
          <w:sz w:val="18"/>
          <w:szCs w:val="18"/>
        </w:rPr>
        <w:t>(</w:t>
      </w:r>
      <w:r w:rsidR="008A77AE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>単位</w:t>
      </w:r>
      <w:r w:rsidR="00D97A85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 xml:space="preserve"> </w:t>
      </w:r>
      <w:r w:rsidR="008A77AE" w:rsidRPr="00424719">
        <w:rPr>
          <w:rFonts w:ascii="ＭＳ ゴシック" w:eastAsia="ＭＳ ゴシック" w:hAnsi="ＭＳ ゴシック"/>
          <w:noProof/>
          <w:sz w:val="18"/>
          <w:szCs w:val="18"/>
        </w:rPr>
        <w:t>PM2.5</w:t>
      </w:r>
      <w:r w:rsidR="00D97A85" w:rsidRPr="00424719">
        <w:rPr>
          <w:rFonts w:ascii="ＭＳ ゴシック" w:eastAsia="ＭＳ ゴシック" w:hAnsi="ＭＳ ゴシック"/>
          <w:noProof/>
          <w:sz w:val="18"/>
          <w:szCs w:val="18"/>
        </w:rPr>
        <w:t>:</w:t>
      </w:r>
      <w:r w:rsidR="008A77AE" w:rsidRPr="00424719">
        <w:rPr>
          <w:rFonts w:ascii="ＭＳ ゴシック" w:eastAsia="ＭＳ ゴシック" w:hAnsi="ＭＳ ゴシック"/>
          <w:noProof/>
          <w:sz w:val="18"/>
          <w:szCs w:val="18"/>
        </w:rPr>
        <w:t>μg/m</w:t>
      </w:r>
      <w:r w:rsidR="008A77AE" w:rsidRPr="00424719">
        <w:rPr>
          <w:rFonts w:ascii="ＭＳ ゴシック" w:eastAsia="ＭＳ ゴシック" w:hAnsi="ＭＳ ゴシック" w:hint="eastAsia"/>
          <w:noProof/>
          <w:sz w:val="18"/>
          <w:szCs w:val="18"/>
          <w:vertAlign w:val="superscript"/>
        </w:rPr>
        <w:t>3</w:t>
      </w:r>
      <w:r w:rsidR="008A77AE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>,</w:t>
      </w:r>
      <w:r w:rsidR="00DA5EFF">
        <w:rPr>
          <w:rFonts w:ascii="ＭＳ ゴシック" w:eastAsia="ＭＳ ゴシック" w:hAnsi="ＭＳ ゴシック" w:hint="eastAsia"/>
          <w:noProof/>
          <w:sz w:val="18"/>
          <w:szCs w:val="18"/>
        </w:rPr>
        <w:t>NOx:ppb</w:t>
      </w:r>
      <w:r w:rsidR="00D97A85" w:rsidRPr="00424719">
        <w:rPr>
          <w:rFonts w:ascii="ＭＳ ゴシック" w:eastAsia="ＭＳ ゴシック" w:hAnsi="ＭＳ ゴシック"/>
          <w:noProof/>
          <w:sz w:val="18"/>
          <w:szCs w:val="18"/>
        </w:rPr>
        <w:t xml:space="preserve"> </w:t>
      </w:r>
      <w:r w:rsidR="00DA5EFF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>,</w:t>
      </w:r>
      <w:r w:rsidR="008A77AE" w:rsidRPr="00424719">
        <w:rPr>
          <w:rFonts w:ascii="ＭＳ ゴシック" w:eastAsia="ＭＳ ゴシック" w:hAnsi="ＭＳ ゴシック"/>
          <w:noProof/>
          <w:sz w:val="18"/>
          <w:szCs w:val="18"/>
        </w:rPr>
        <w:t>NMHC:</w:t>
      </w:r>
      <w:r w:rsidR="00DA5EFF">
        <w:rPr>
          <w:rFonts w:ascii="ＭＳ ゴシック" w:eastAsia="ＭＳ ゴシック" w:hAnsi="ＭＳ ゴシック" w:hint="eastAsia"/>
          <w:noProof/>
          <w:sz w:val="18"/>
          <w:szCs w:val="18"/>
        </w:rPr>
        <w:t>0.01</w:t>
      </w:r>
      <w:r w:rsidR="008A77AE" w:rsidRPr="00424719">
        <w:rPr>
          <w:rFonts w:ascii="ＭＳ ゴシック" w:eastAsia="ＭＳ ゴシック" w:hAnsi="ＭＳ ゴシック"/>
          <w:noProof/>
          <w:sz w:val="18"/>
          <w:szCs w:val="18"/>
        </w:rPr>
        <w:t>ppmC</w:t>
      </w:r>
      <w:r w:rsidR="00B40AC1" w:rsidRPr="00424719">
        <w:rPr>
          <w:rFonts w:ascii="ＭＳ ゴシック" w:eastAsia="ＭＳ ゴシック" w:hAnsi="ＭＳ ゴシック"/>
          <w:noProof/>
          <w:sz w:val="18"/>
          <w:szCs w:val="18"/>
        </w:rPr>
        <w:t>)</w:t>
      </w:r>
    </w:p>
    <w:p w:rsidR="00090E32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lastRenderedPageBreak/>
        <w:pict>
          <v:shape id="_x0000_s1204" type="#_x0000_t32" style="position:absolute;left:0;text-align:left;margin-left:219.25pt;margin-top:-3.6pt;width:0;height:403.65pt;z-index:251684352;mso-position-vertical-relative:line" o:connectortype="straight" strokecolor="black [3213]" strokeweight="2pt">
            <v:stroke dashstyle="1 1"/>
          </v:shape>
        </w:pict>
      </w:r>
      <w:r>
        <w:rPr>
          <w:rFonts w:ascii="ＭＳ 明朝" w:hAnsi="ＭＳ 明朝"/>
          <w:noProof/>
        </w:rPr>
        <w:pict>
          <v:shape id="_x0000_s1205" type="#_x0000_t32" style="position:absolute;left:0;text-align:left;margin-left:448.2pt;margin-top:-4.3pt;width:0;height:403.65pt;z-index:251685376;mso-position-vertical-relative:line" o:connectortype="straight" strokecolor="black [3213]" strokeweight="2pt">
            <v:stroke dashstyle="1 1"/>
          </v:shape>
        </w:pict>
      </w:r>
      <w:r>
        <w:rPr>
          <w:rFonts w:ascii="ＭＳ 明朝" w:hAnsi="ＭＳ 明朝"/>
          <w:noProof/>
        </w:rPr>
        <w:pict>
          <v:shape id="_x0000_s1198" type="#_x0000_t202" style="position:absolute;left:0;text-align:left;margin-left:602.8pt;margin-top:3.95pt;width:49.35pt;height:18.35pt;z-index:251679232;mso-width-relative:margin;mso-height-relative:margin">
            <v:textbox>
              <w:txbxContent>
                <w:p w:rsidR="008521C2" w:rsidRDefault="008521C2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0641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PM2.5</w:t>
                  </w:r>
                </w:p>
              </w:txbxContent>
            </v:textbox>
          </v:shape>
        </w:pict>
      </w:r>
      <w:r w:rsidR="00A015BB">
        <w:rPr>
          <w:rFonts w:ascii="ＭＳ 明朝" w:hAnsi="ＭＳ 明朝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5995323</wp:posOffset>
            </wp:positionH>
            <wp:positionV relativeFrom="line">
              <wp:posOffset>-8662</wp:posOffset>
            </wp:positionV>
            <wp:extent cx="2350410" cy="1636059"/>
            <wp:effectExtent l="19050" t="19050" r="11790" b="21291"/>
            <wp:wrapNone/>
            <wp:docPr id="27" name="図 18" descr="PM25_11_14_01_49_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PM25_11_14_01_49_8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10132" r="21565"/>
                    <a:stretch>
                      <a:fillRect/>
                    </a:stretch>
                  </pic:blipFill>
                  <pic:spPr>
                    <a:xfrm>
                      <a:off x="0" y="0"/>
                      <a:ext cx="2350410" cy="1636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95" type="#_x0000_t202" style="position:absolute;left:0;text-align:left;margin-left:371.85pt;margin-top:3.95pt;width:49.35pt;height:18.35pt;z-index:251676160;mso-position-horizontal-relative:text;mso-position-vertical-relative:text;mso-width-relative:margin;mso-height-relative:margin">
            <v:textbox>
              <w:txbxContent>
                <w:p w:rsidR="007336A8" w:rsidRDefault="007336A8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0641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PM2.5</w:t>
                  </w:r>
                </w:p>
              </w:txbxContent>
            </v:textbox>
          </v:shape>
        </w:pict>
      </w:r>
      <w:r w:rsidR="00B25F0C">
        <w:rPr>
          <w:rFonts w:ascii="ＭＳ 明朝" w:hAnsi="ＭＳ 明朝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3053715</wp:posOffset>
            </wp:positionH>
            <wp:positionV relativeFrom="line">
              <wp:posOffset>-8662</wp:posOffset>
            </wp:positionV>
            <wp:extent cx="2349140" cy="1650772"/>
            <wp:effectExtent l="19050" t="19050" r="13060" b="25628"/>
            <wp:wrapNone/>
            <wp:docPr id="24" name="図 15" descr="PM25_11_14_01_49_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PM25_11_14_01_49_83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10770" r="21862"/>
                    <a:stretch>
                      <a:fillRect/>
                    </a:stretch>
                  </pic:blipFill>
                  <pic:spPr>
                    <a:xfrm>
                      <a:off x="0" y="0"/>
                      <a:ext cx="2349140" cy="1650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92" type="#_x0000_t202" style="position:absolute;left:0;text-align:left;margin-left:145pt;margin-top:3.95pt;width:49.35pt;height:18.35pt;z-index:251673088;mso-position-horizontal-relative:text;mso-position-vertical-relative:text;mso-width-relative:margin;mso-height-relative:margin">
            <v:textbox>
              <w:txbxContent>
                <w:p w:rsidR="00AC0BD9" w:rsidRDefault="00AC0BD9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0641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PM2.5</w:t>
                  </w:r>
                </w:p>
              </w:txbxContent>
            </v:textbox>
          </v:shape>
        </w:pict>
      </w:r>
      <w:r w:rsidR="00146866">
        <w:rPr>
          <w:rFonts w:ascii="ＭＳ 明朝" w:hAnsi="ＭＳ 明朝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155240</wp:posOffset>
            </wp:positionH>
            <wp:positionV relativeFrom="line">
              <wp:posOffset>-36</wp:posOffset>
            </wp:positionV>
            <wp:extent cx="2350411" cy="1659662"/>
            <wp:effectExtent l="19050" t="19050" r="11789" b="16738"/>
            <wp:wrapNone/>
            <wp:docPr id="20" name="図 12" descr="PM25_11_14_01_49_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PM25_11_14_01_49_77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10551" r="20489"/>
                    <a:stretch>
                      <a:fillRect/>
                    </a:stretch>
                  </pic:blipFill>
                  <pic:spPr>
                    <a:xfrm>
                      <a:off x="0" y="0"/>
                      <a:ext cx="2350411" cy="1659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199" type="#_x0000_t202" style="position:absolute;left:0;text-align:left;margin-left:613.2pt;margin-top:11.1pt;width:38.95pt;height:20.9pt;z-index:251680256;mso-width-relative:margin;mso-height-relative:margin">
            <v:textbox style="mso-fit-shape-to-text:t">
              <w:txbxContent>
                <w:p w:rsidR="008521C2" w:rsidRDefault="008521C2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NOx</w:t>
                  </w:r>
                </w:p>
              </w:txbxContent>
            </v:textbox>
          </v:shape>
        </w:pict>
      </w:r>
      <w:r w:rsidR="00C56C5C">
        <w:rPr>
          <w:rFonts w:ascii="ＭＳ 明朝" w:hAnsi="ＭＳ 明朝" w:hint="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5995323</wp:posOffset>
            </wp:positionH>
            <wp:positionV relativeFrom="line">
              <wp:posOffset>73971</wp:posOffset>
            </wp:positionV>
            <wp:extent cx="2352423" cy="1676652"/>
            <wp:effectExtent l="19050" t="19050" r="9777" b="18798"/>
            <wp:wrapNone/>
            <wp:docPr id="28" name="図 19" descr="NOx_11_17_10_06_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NOx_11_17_10_06_82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15478" r="22506"/>
                    <a:stretch>
                      <a:fillRect/>
                    </a:stretch>
                  </pic:blipFill>
                  <pic:spPr>
                    <a:xfrm>
                      <a:off x="0" y="0"/>
                      <a:ext cx="2352423" cy="1676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96" type="#_x0000_t202" style="position:absolute;left:0;text-align:left;margin-left:382.25pt;margin-top:11.1pt;width:38.95pt;height:20.9pt;z-index:251677184;mso-position-horizontal-relative:text;mso-position-vertical-relative:text;mso-width-relative:margin;mso-height-relative:margin">
            <v:textbox style="mso-fit-shape-to-text:t">
              <w:txbxContent>
                <w:p w:rsidR="007336A8" w:rsidRDefault="007336A8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NOx</w:t>
                  </w:r>
                </w:p>
              </w:txbxContent>
            </v:textbox>
          </v:shape>
        </w:pict>
      </w:r>
      <w:r w:rsidR="004F50E3">
        <w:rPr>
          <w:rFonts w:ascii="ＭＳ 明朝" w:hAnsi="ＭＳ 明朝" w:hint="eastAsia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3053715</wp:posOffset>
            </wp:positionH>
            <wp:positionV relativeFrom="line">
              <wp:posOffset>82598</wp:posOffset>
            </wp:positionV>
            <wp:extent cx="2350411" cy="1664898"/>
            <wp:effectExtent l="19050" t="19050" r="11789" b="11502"/>
            <wp:wrapNone/>
            <wp:docPr id="25" name="図 16" descr="NOx_11_17_10_06_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 descr="NOx_11_17_10_06_7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14854" r="22003"/>
                    <a:stretch>
                      <a:fillRect/>
                    </a:stretch>
                  </pic:blipFill>
                  <pic:spPr>
                    <a:xfrm>
                      <a:off x="0" y="0"/>
                      <a:ext cx="2350411" cy="1664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93" type="#_x0000_t202" style="position:absolute;left:0;text-align:left;margin-left:155.4pt;margin-top:11.1pt;width:38.95pt;height:20.9pt;z-index:251674112;mso-position-horizontal-relative:text;mso-position-vertical-relative:text;mso-width-relative:margin;mso-height-relative:margin">
            <v:textbox style="mso-fit-shape-to-text:t">
              <w:txbxContent>
                <w:p w:rsidR="00AC0BD9" w:rsidRDefault="00AC0BD9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NOx</w:t>
                  </w:r>
                </w:p>
              </w:txbxContent>
            </v:textbox>
          </v:shape>
        </w:pict>
      </w:r>
      <w:r w:rsidR="0054198D">
        <w:rPr>
          <w:rFonts w:ascii="ＭＳ 明朝" w:hAnsi="ＭＳ 明朝"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154940</wp:posOffset>
            </wp:positionH>
            <wp:positionV relativeFrom="line">
              <wp:posOffset>98425</wp:posOffset>
            </wp:positionV>
            <wp:extent cx="2349500" cy="1650365"/>
            <wp:effectExtent l="19050" t="19050" r="12700" b="26035"/>
            <wp:wrapNone/>
            <wp:docPr id="21" name="図 13" descr="NOx_11_17_10_06_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 descr="NOx_11_17_10_06_70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l="15479" r="2137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650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 w:rsidRPr="005612B1">
        <w:rPr>
          <w:rFonts w:ascii="ＭＳ ゴシック" w:eastAsia="ＭＳ ゴシック" w:hAnsi="ＭＳ ゴシック"/>
          <w:noProof/>
        </w:rPr>
        <w:pict>
          <v:shape id="_x0000_s1215" type="#_x0000_t202" style="position:absolute;left:0;text-align:left;margin-left:376.95pt;margin-top:-127.7pt;width:44.25pt;height:19.5pt;z-index:251694592;mso-width-relative:margin;mso-height-relative:margin" fillcolor="white [3212]" stroked="f">
            <v:textbox>
              <w:txbxContent>
                <w:p w:rsidR="000F39A4" w:rsidRPr="000F39A4" w:rsidRDefault="000F39A4" w:rsidP="00E3018D">
                  <w:pPr>
                    <w:rPr>
                      <w:rFonts w:ascii="ＭＳ ゴシック" w:eastAsia="ＭＳ ゴシック" w:hAnsi="ＭＳ ゴシック"/>
                      <w:color w:val="FFFFFF" w:themeColor="background1"/>
                      <w:sz w:val="20"/>
                      <w:szCs w:val="20"/>
                    </w:rPr>
                  </w:pPr>
                  <w:r w:rsidRPr="000F39A4">
                    <w:rPr>
                      <w:rFonts w:ascii="ＭＳ ゴシック" w:eastAsia="ＭＳ ゴシック" w:hAnsi="ＭＳ ゴシック" w:hint="eastAsia"/>
                      <w:color w:val="FFFFFF" w:themeColor="background1"/>
                      <w:sz w:val="20"/>
                      <w:szCs w:val="20"/>
                    </w:rPr>
                    <w:t>○</w:t>
                  </w:r>
                </w:p>
              </w:txbxContent>
            </v:textbox>
          </v:shape>
        </w:pict>
      </w:r>
      <w:r w:rsidRPr="005612B1">
        <w:rPr>
          <w:rFonts w:ascii="ＭＳ ゴシック" w:eastAsia="ＭＳ ゴシック" w:hAnsi="ＭＳ ゴシック"/>
          <w:noProof/>
        </w:rPr>
        <w:pict>
          <v:shape id="_x0000_s1214" type="#_x0000_t202" style="position:absolute;left:0;text-align:left;margin-left:376.95pt;margin-top:5.05pt;width:44.25pt;height:19.5pt;z-index:251693568;mso-width-relative:margin;mso-height-relative:margin" fillcolor="white [3212]" stroked="f">
            <v:textbox>
              <w:txbxContent>
                <w:p w:rsidR="000F39A4" w:rsidRPr="000F39A4" w:rsidRDefault="000F39A4" w:rsidP="00E3018D">
                  <w:pPr>
                    <w:rPr>
                      <w:rFonts w:ascii="ＭＳ ゴシック" w:eastAsia="ＭＳ ゴシック" w:hAnsi="ＭＳ ゴシック"/>
                      <w:color w:val="FFFFFF" w:themeColor="background1"/>
                      <w:sz w:val="20"/>
                      <w:szCs w:val="20"/>
                    </w:rPr>
                  </w:pPr>
                  <w:r w:rsidRPr="000F39A4">
                    <w:rPr>
                      <w:rFonts w:ascii="ＭＳ ゴシック" w:eastAsia="ＭＳ ゴシック" w:hAnsi="ＭＳ ゴシック" w:hint="eastAsia"/>
                      <w:color w:val="FFFFFF" w:themeColor="background1"/>
                      <w:sz w:val="20"/>
                      <w:szCs w:val="20"/>
                    </w:rPr>
                    <w:t>○</w:t>
                  </w:r>
                </w:p>
              </w:txbxContent>
            </v:textbox>
          </v:shape>
        </w:pict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pict>
          <v:shape id="_x0000_s1200" type="#_x0000_t202" style="position:absolute;left:0;text-align:left;margin-left:613.2pt;margin-top:6.15pt;width:38.95pt;height:20.9pt;z-index:251681280;mso-width-relative:margin;mso-height-relative:margin">
            <v:textbox style="mso-fit-shape-to-text:t">
              <w:txbxContent>
                <w:p w:rsidR="008521C2" w:rsidRDefault="008521C2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NMHC</w:t>
                  </w:r>
                </w:p>
              </w:txbxContent>
            </v:textbox>
          </v:shape>
        </w:pict>
      </w:r>
      <w:r w:rsidR="00CC4320">
        <w:rPr>
          <w:rFonts w:ascii="ＭＳ 明朝" w:hAnsi="ＭＳ 明朝" w:hint="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5995323</wp:posOffset>
            </wp:positionH>
            <wp:positionV relativeFrom="line">
              <wp:posOffset>9130</wp:posOffset>
            </wp:positionV>
            <wp:extent cx="2352315" cy="1683637"/>
            <wp:effectExtent l="19050" t="19050" r="9885" b="11813"/>
            <wp:wrapNone/>
            <wp:docPr id="29" name="図 20" descr="NMHC2_11_14_03_15_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 descr="NMHC2_11_14_03_15_657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11757" r="23029"/>
                    <a:stretch>
                      <a:fillRect/>
                    </a:stretch>
                  </pic:blipFill>
                  <pic:spPr>
                    <a:xfrm>
                      <a:off x="0" y="0"/>
                      <a:ext cx="2352315" cy="1683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97" type="#_x0000_t202" style="position:absolute;left:0;text-align:left;margin-left:382.25pt;margin-top:6.15pt;width:38.95pt;height:20.9pt;z-index:251678208;mso-position-horizontal-relative:text;mso-position-vertical-relative:text;mso-width-relative:margin;mso-height-relative:margin">
            <v:textbox style="mso-fit-shape-to-text:t">
              <w:txbxContent>
                <w:p w:rsidR="007336A8" w:rsidRDefault="007336A8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NMHC</w:t>
                  </w:r>
                </w:p>
              </w:txbxContent>
            </v:textbox>
          </v:shape>
        </w:pict>
      </w:r>
      <w:r w:rsidR="006E5B71">
        <w:rPr>
          <w:rFonts w:ascii="ＭＳ 明朝" w:hAnsi="ＭＳ 明朝" w:hint="eastAsia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3053715</wp:posOffset>
            </wp:positionH>
            <wp:positionV relativeFrom="line">
              <wp:posOffset>17756</wp:posOffset>
            </wp:positionV>
            <wp:extent cx="2345966" cy="1646963"/>
            <wp:effectExtent l="19050" t="19050" r="16234" b="10387"/>
            <wp:wrapNone/>
            <wp:docPr id="26" name="図 17" descr="NMHC2_11_14_03_15_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NMHC2_11_14_03_15_651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l="11596" r="23362"/>
                    <a:stretch>
                      <a:fillRect/>
                    </a:stretch>
                  </pic:blipFill>
                  <pic:spPr>
                    <a:xfrm>
                      <a:off x="0" y="0"/>
                      <a:ext cx="2345966" cy="1646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</w:rPr>
        <w:pict>
          <v:shape id="_x0000_s1194" type="#_x0000_t202" style="position:absolute;left:0;text-align:left;margin-left:155.4pt;margin-top:6.15pt;width:38.95pt;height:20.9pt;z-index:251675136;mso-position-horizontal-relative:text;mso-position-vertical-relative:text;mso-width-relative:margin;mso-height-relative:margin">
            <v:textbox style="mso-fit-shape-to-text:t">
              <w:txbxContent>
                <w:p w:rsidR="00AC0BD9" w:rsidRDefault="00AC0BD9" w:rsidP="00AC0BD9">
                  <w:pPr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NMHC</w:t>
                  </w:r>
                </w:p>
              </w:txbxContent>
            </v:textbox>
          </v:shape>
        </w:pict>
      </w:r>
      <w:r w:rsidR="002F3FFF">
        <w:rPr>
          <w:rFonts w:ascii="ＭＳ 明朝" w:hAnsi="ＭＳ 明朝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154940</wp:posOffset>
            </wp:positionH>
            <wp:positionV relativeFrom="line">
              <wp:posOffset>19685</wp:posOffset>
            </wp:positionV>
            <wp:extent cx="2349500" cy="1649730"/>
            <wp:effectExtent l="19050" t="19050" r="12700" b="26670"/>
            <wp:wrapNone/>
            <wp:docPr id="22" name="図 14" descr="NMHC2_11_14_03_15_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 descr="NMHC2_11_14_03_15_645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11474" r="23253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649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90E32" w:rsidRDefault="00090E32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90E32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 w:rsidRPr="005612B1">
        <w:rPr>
          <w:rFonts w:ascii="ＭＳ ゴシック" w:eastAsia="ＭＳ ゴシック" w:hAnsi="ＭＳ ゴシック"/>
          <w:noProof/>
        </w:rPr>
        <w:pict>
          <v:shape id="_x0000_s1213" type="#_x0000_t202" style="position:absolute;left:0;text-align:left;margin-left:371.85pt;margin-top:12.85pt;width:49.35pt;height:19.5pt;z-index:251692544;mso-width-relative:margin;mso-height-relative:margin" fillcolor="white [3212]" stroked="f">
            <v:textbox>
              <w:txbxContent>
                <w:p w:rsidR="000F39A4" w:rsidRPr="000F39A4" w:rsidRDefault="000F39A4" w:rsidP="00E3018D">
                  <w:pPr>
                    <w:rPr>
                      <w:rFonts w:ascii="ＭＳ ゴシック" w:eastAsia="ＭＳ ゴシック" w:hAnsi="ＭＳ ゴシック"/>
                      <w:color w:val="FFFFFF" w:themeColor="background1"/>
                      <w:sz w:val="20"/>
                      <w:szCs w:val="20"/>
                    </w:rPr>
                  </w:pPr>
                  <w:r w:rsidRPr="000F39A4">
                    <w:rPr>
                      <w:rFonts w:ascii="ＭＳ ゴシック" w:eastAsia="ＭＳ ゴシック" w:hAnsi="ＭＳ ゴシック" w:hint="eastAsia"/>
                      <w:color w:val="FFFFFF" w:themeColor="background1"/>
                      <w:sz w:val="20"/>
                      <w:szCs w:val="20"/>
                    </w:rPr>
                    <w:t>○</w:t>
                  </w:r>
                </w:p>
              </w:txbxContent>
            </v:textbox>
          </v:shape>
        </w:pic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002C61" w:rsidRDefault="005612B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  <w:r w:rsidRPr="005612B1">
        <w:rPr>
          <w:rFonts w:ascii="ＭＳ ゴシック" w:eastAsia="ＭＳ ゴシック" w:hAnsi="ＭＳ ゴシック"/>
          <w:noProof/>
        </w:rPr>
        <w:pict>
          <v:shape id="_x0000_s1211" type="#_x0000_t202" style="position:absolute;left:0;text-align:left;margin-left:284.2pt;margin-top:8.55pt;width:103.3pt;height:19.5pt;z-index:251690496;mso-width-relative:margin;mso-height-relative:margin" filled="f" stroked="f">
            <v:textbox>
              <w:txbxContent>
                <w:p w:rsidR="00E3018D" w:rsidRDefault="00E3018D" w:rsidP="00E3018D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【12/10 24:00】</w:t>
                  </w:r>
                </w:p>
              </w:txbxContent>
            </v:textbox>
          </v:shape>
        </w:pict>
      </w:r>
      <w:r w:rsidRPr="005612B1">
        <w:rPr>
          <w:rFonts w:ascii="ＭＳ ゴシック" w:eastAsia="ＭＳ ゴシック" w:hAnsi="ＭＳ ゴシック"/>
          <w:noProof/>
        </w:rPr>
        <w:pict>
          <v:shape id="_x0000_s1212" type="#_x0000_t202" style="position:absolute;left:0;text-align:left;margin-left:521.95pt;margin-top:8.55pt;width:103.3pt;height:19.5pt;z-index:251691520;mso-width-relative:margin;mso-height-relative:margin" filled="f" stroked="f">
            <v:textbox>
              <w:txbxContent>
                <w:p w:rsidR="00E3018D" w:rsidRDefault="00E3018D" w:rsidP="00E3018D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【12/11 6:00】</w:t>
                  </w:r>
                </w:p>
              </w:txbxContent>
            </v:textbox>
          </v:shape>
        </w:pict>
      </w:r>
      <w:r w:rsidRPr="005612B1">
        <w:rPr>
          <w:rFonts w:ascii="ＭＳ ゴシック" w:eastAsia="ＭＳ ゴシック" w:hAnsi="ＭＳ ゴシック"/>
          <w:noProof/>
        </w:rPr>
        <w:pict>
          <v:shape id="_x0000_s1210" type="#_x0000_t202" style="position:absolute;left:0;text-align:left;margin-left:64.1pt;margin-top:8.55pt;width:103.3pt;height:19.5pt;z-index:251689472;mso-width-relative:margin;mso-height-relative:margin" filled="f" stroked="f">
            <v:textbox>
              <w:txbxContent>
                <w:p w:rsidR="00E3018D" w:rsidRDefault="00E3018D" w:rsidP="00E3018D">
                  <w:pP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【12/10 18:00】</w:t>
                  </w:r>
                </w:p>
              </w:txbxContent>
            </v:textbox>
          </v:shape>
        </w:pict>
      </w:r>
    </w:p>
    <w:p w:rsidR="00002C61" w:rsidRDefault="00002C61" w:rsidP="00090E32">
      <w:pPr>
        <w:overflowPunct w:val="0"/>
        <w:adjustRightInd w:val="0"/>
        <w:ind w:leftChars="1" w:left="424" w:hangingChars="201" w:hanging="422"/>
        <w:textAlignment w:val="baseline"/>
        <w:rPr>
          <w:rFonts w:ascii="ＭＳ 明朝" w:hAnsi="ＭＳ 明朝"/>
          <w:noProof/>
        </w:rPr>
      </w:pPr>
    </w:p>
    <w:p w:rsidR="00B0229D" w:rsidRPr="00CA6AA5" w:rsidRDefault="00881E80" w:rsidP="00CA6AA5">
      <w:pPr>
        <w:overflowPunct w:val="0"/>
        <w:adjustRightInd w:val="0"/>
        <w:ind w:leftChars="1" w:left="424" w:hangingChars="201" w:hanging="422"/>
        <w:textAlignment w:val="baseline"/>
        <w:rPr>
          <w:rFonts w:ascii="ＭＳ ゴシック" w:eastAsia="ＭＳ ゴシック" w:hAnsi="ＭＳ ゴシック"/>
          <w:noProof/>
        </w:rPr>
        <w:sectPr w:rsidR="00B0229D" w:rsidRPr="00CA6AA5" w:rsidSect="00B0229D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cols w:space="425"/>
          <w:docGrid w:linePitch="335"/>
        </w:sectPr>
      </w:pPr>
      <w:r w:rsidRPr="00424719">
        <w:rPr>
          <w:rFonts w:ascii="ＭＳ ゴシック" w:eastAsia="ＭＳ ゴシック" w:hAnsi="ＭＳ ゴシック" w:hint="eastAsia"/>
          <w:noProof/>
        </w:rPr>
        <w:t>図</w:t>
      </w:r>
      <w:r w:rsidR="003D1BC1">
        <w:rPr>
          <w:rFonts w:ascii="ＭＳ ゴシック" w:eastAsia="ＭＳ ゴシック" w:hAnsi="ＭＳ ゴシック" w:hint="eastAsia"/>
          <w:noProof/>
        </w:rPr>
        <w:t>4-5-</w:t>
      </w:r>
      <w:r w:rsidR="00D777EA">
        <w:rPr>
          <w:rFonts w:ascii="ＭＳ ゴシック" w:eastAsia="ＭＳ ゴシック" w:hAnsi="ＭＳ ゴシック" w:hint="eastAsia"/>
          <w:noProof/>
        </w:rPr>
        <w:t>5②</w:t>
      </w:r>
      <w:r w:rsidR="00B61FA0" w:rsidRPr="00424719">
        <w:rPr>
          <w:rFonts w:ascii="ＭＳ ゴシック" w:eastAsia="ＭＳ ゴシック" w:hAnsi="ＭＳ ゴシック" w:hint="eastAsia"/>
          <w:noProof/>
        </w:rPr>
        <w:t xml:space="preserve">　</w:t>
      </w:r>
      <w:r w:rsidR="003D1BC1" w:rsidRPr="003D1BC1">
        <w:rPr>
          <w:rFonts w:ascii="ＭＳ ゴシック" w:eastAsia="ＭＳ ゴシック" w:hAnsi="ＭＳ ゴシック"/>
          <w:noProof/>
        </w:rPr>
        <w:t xml:space="preserve"> </w:t>
      </w:r>
      <w:r w:rsidR="003D1BC1" w:rsidRPr="00424719">
        <w:rPr>
          <w:rFonts w:ascii="ＭＳ ゴシック" w:eastAsia="ＭＳ ゴシック" w:hAnsi="ＭＳ ゴシック"/>
          <w:noProof/>
        </w:rPr>
        <w:t>PM2.5</w:t>
      </w:r>
      <w:r w:rsidR="003D1BC1" w:rsidRPr="00424719">
        <w:rPr>
          <w:rFonts w:ascii="ＭＳ ゴシック" w:eastAsia="ＭＳ ゴシック" w:hAnsi="ＭＳ ゴシック" w:hint="eastAsia"/>
          <w:noProof/>
        </w:rPr>
        <w:t>質量濃度等の分布状況</w:t>
      </w:r>
      <w:r w:rsidR="003D1BC1">
        <w:rPr>
          <w:rFonts w:ascii="ＭＳ ゴシック" w:eastAsia="ＭＳ ゴシック" w:hAnsi="ＭＳ ゴシック" w:hint="eastAsia"/>
          <w:noProof/>
        </w:rPr>
        <w:t>②（冬季高濃度）</w:t>
      </w:r>
      <w:r w:rsidR="00B61FA0" w:rsidRPr="00424719">
        <w:rPr>
          <w:rFonts w:ascii="ＭＳ ゴシック" w:eastAsia="ＭＳ ゴシック" w:hAnsi="ＭＳ ゴシック" w:hint="eastAsia"/>
          <w:noProof/>
        </w:rPr>
        <w:t xml:space="preserve"> </w:t>
      </w:r>
      <w:r w:rsidR="00732D4A">
        <w:rPr>
          <w:rFonts w:ascii="ＭＳ ゴシック" w:eastAsia="ＭＳ ゴシック" w:hAnsi="ＭＳ ゴシック"/>
          <w:noProof/>
        </w:rPr>
        <w:t xml:space="preserve">                              </w:t>
      </w:r>
      <w:r w:rsidR="00B61FA0" w:rsidRPr="00424719">
        <w:rPr>
          <w:rFonts w:ascii="ＭＳ ゴシック" w:eastAsia="ＭＳ ゴシック" w:hAnsi="ＭＳ ゴシック"/>
          <w:noProof/>
        </w:rPr>
        <w:t xml:space="preserve">    </w:t>
      </w:r>
      <w:r w:rsidR="00732D4A" w:rsidRPr="00424719">
        <w:rPr>
          <w:rFonts w:ascii="ＭＳ ゴシック" w:eastAsia="ＭＳ ゴシック" w:hAnsi="ＭＳ ゴシック"/>
          <w:noProof/>
          <w:sz w:val="18"/>
          <w:szCs w:val="18"/>
        </w:rPr>
        <w:t>(</w:t>
      </w:r>
      <w:r w:rsidR="00732D4A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 xml:space="preserve">単位 </w:t>
      </w:r>
      <w:r w:rsidR="00732D4A" w:rsidRPr="00424719">
        <w:rPr>
          <w:rFonts w:ascii="ＭＳ ゴシック" w:eastAsia="ＭＳ ゴシック" w:hAnsi="ＭＳ ゴシック"/>
          <w:noProof/>
          <w:sz w:val="18"/>
          <w:szCs w:val="18"/>
        </w:rPr>
        <w:t>PM2.5:μg/m</w:t>
      </w:r>
      <w:r w:rsidR="00732D4A" w:rsidRPr="00424719">
        <w:rPr>
          <w:rFonts w:ascii="ＭＳ ゴシック" w:eastAsia="ＭＳ ゴシック" w:hAnsi="ＭＳ ゴシック" w:hint="eastAsia"/>
          <w:noProof/>
          <w:sz w:val="18"/>
          <w:szCs w:val="18"/>
          <w:vertAlign w:val="superscript"/>
        </w:rPr>
        <w:t>3</w:t>
      </w:r>
      <w:r w:rsidR="00732D4A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>,</w:t>
      </w:r>
      <w:r w:rsidR="00732D4A">
        <w:rPr>
          <w:rFonts w:ascii="ＭＳ ゴシック" w:eastAsia="ＭＳ ゴシック" w:hAnsi="ＭＳ ゴシック" w:hint="eastAsia"/>
          <w:noProof/>
          <w:sz w:val="18"/>
          <w:szCs w:val="18"/>
        </w:rPr>
        <w:t>NOx:ppb</w:t>
      </w:r>
      <w:r w:rsidR="00732D4A" w:rsidRPr="00424719">
        <w:rPr>
          <w:rFonts w:ascii="ＭＳ ゴシック" w:eastAsia="ＭＳ ゴシック" w:hAnsi="ＭＳ ゴシック"/>
          <w:noProof/>
          <w:sz w:val="18"/>
          <w:szCs w:val="18"/>
        </w:rPr>
        <w:t xml:space="preserve"> </w:t>
      </w:r>
      <w:r w:rsidR="00732D4A" w:rsidRPr="00424719">
        <w:rPr>
          <w:rFonts w:ascii="ＭＳ ゴシック" w:eastAsia="ＭＳ ゴシック" w:hAnsi="ＭＳ ゴシック" w:hint="eastAsia"/>
          <w:noProof/>
          <w:sz w:val="18"/>
          <w:szCs w:val="18"/>
        </w:rPr>
        <w:t>,</w:t>
      </w:r>
      <w:r w:rsidR="00732D4A" w:rsidRPr="00424719">
        <w:rPr>
          <w:rFonts w:ascii="ＭＳ ゴシック" w:eastAsia="ＭＳ ゴシック" w:hAnsi="ＭＳ ゴシック"/>
          <w:noProof/>
          <w:sz w:val="18"/>
          <w:szCs w:val="18"/>
        </w:rPr>
        <w:t>NMHC:</w:t>
      </w:r>
      <w:r w:rsidR="00732D4A">
        <w:rPr>
          <w:rFonts w:ascii="ＭＳ ゴシック" w:eastAsia="ＭＳ ゴシック" w:hAnsi="ＭＳ ゴシック" w:hint="eastAsia"/>
          <w:noProof/>
          <w:sz w:val="18"/>
          <w:szCs w:val="18"/>
        </w:rPr>
        <w:t>0.01</w:t>
      </w:r>
      <w:r w:rsidR="00732D4A" w:rsidRPr="00424719">
        <w:rPr>
          <w:rFonts w:ascii="ＭＳ ゴシック" w:eastAsia="ＭＳ ゴシック" w:hAnsi="ＭＳ ゴシック"/>
          <w:noProof/>
          <w:sz w:val="18"/>
          <w:szCs w:val="18"/>
        </w:rPr>
        <w:t>ppmC)</w:t>
      </w:r>
    </w:p>
    <w:p w:rsidR="00AC0D6F" w:rsidRDefault="00AC0D6F" w:rsidP="004B47CD">
      <w:pPr>
        <w:overflowPunct w:val="0"/>
        <w:adjustRightInd w:val="0"/>
        <w:textAlignment w:val="baseline"/>
        <w:rPr>
          <w:kern w:val="0"/>
        </w:rPr>
      </w:pPr>
    </w:p>
    <w:p w:rsidR="00E31F17" w:rsidRDefault="006C1AC9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69215</wp:posOffset>
            </wp:positionH>
            <wp:positionV relativeFrom="line">
              <wp:posOffset>95250</wp:posOffset>
            </wp:positionV>
            <wp:extent cx="2762250" cy="199729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9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9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BDC">
        <w:rPr>
          <w:rFonts w:ascii="ＭＳ 明朝" w:hAnsi="ＭＳ 明朝" w:hint="eastAsia"/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2882265</wp:posOffset>
            </wp:positionH>
            <wp:positionV relativeFrom="line">
              <wp:posOffset>88265</wp:posOffset>
            </wp:positionV>
            <wp:extent cx="2771775" cy="200419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0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921">
        <w:rPr>
          <w:noProof/>
          <w:kern w:val="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5673725</wp:posOffset>
            </wp:positionH>
            <wp:positionV relativeFrom="line">
              <wp:posOffset>83820</wp:posOffset>
            </wp:positionV>
            <wp:extent cx="2743200" cy="1986915"/>
            <wp:effectExtent l="19050" t="0" r="0" b="0"/>
            <wp:wrapNone/>
            <wp:docPr id="31" name="図 30" descr="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6C1AC9" w:rsidP="004B47CD">
      <w:pPr>
        <w:overflowPunct w:val="0"/>
        <w:adjustRightInd w:val="0"/>
        <w:textAlignment w:val="baseline"/>
        <w:rPr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5673090</wp:posOffset>
            </wp:positionH>
            <wp:positionV relativeFrom="line">
              <wp:posOffset>157480</wp:posOffset>
            </wp:positionV>
            <wp:extent cx="2765222" cy="199944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110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22" cy="199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921">
        <w:rPr>
          <w:noProof/>
          <w:kern w:val="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94855</wp:posOffset>
            </wp:positionH>
            <wp:positionV relativeFrom="line">
              <wp:posOffset>185732</wp:posOffset>
            </wp:positionV>
            <wp:extent cx="2730853" cy="1966822"/>
            <wp:effectExtent l="19050" t="0" r="0" b="0"/>
            <wp:wrapNone/>
            <wp:docPr id="32" name="図 31" descr="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1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54" cy="196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921">
        <w:rPr>
          <w:noProof/>
          <w:kern w:val="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2879090</wp:posOffset>
            </wp:positionH>
            <wp:positionV relativeFrom="line">
              <wp:posOffset>159385</wp:posOffset>
            </wp:positionV>
            <wp:extent cx="2749550" cy="1992630"/>
            <wp:effectExtent l="19050" t="0" r="0" b="0"/>
            <wp:wrapNone/>
            <wp:docPr id="34" name="図 33" descr="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2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Default="00533D97" w:rsidP="004B47CD">
      <w:pPr>
        <w:overflowPunct w:val="0"/>
        <w:adjustRightInd w:val="0"/>
        <w:textAlignment w:val="baseline"/>
        <w:rPr>
          <w:kern w:val="0"/>
        </w:rPr>
      </w:pPr>
    </w:p>
    <w:p w:rsidR="00533D97" w:rsidRPr="00CE3664" w:rsidRDefault="00533D97" w:rsidP="004B47CD">
      <w:pPr>
        <w:overflowPunct w:val="0"/>
        <w:adjustRightInd w:val="0"/>
        <w:textAlignment w:val="baseline"/>
        <w:rPr>
          <w:kern w:val="0"/>
        </w:rPr>
      </w:pPr>
      <w:r w:rsidRPr="00424719">
        <w:rPr>
          <w:rFonts w:ascii="ＭＳ ゴシック" w:eastAsia="ＭＳ ゴシック" w:hAnsi="ＭＳ ゴシック" w:hint="eastAsia"/>
          <w:noProof/>
        </w:rPr>
        <w:t>図</w:t>
      </w:r>
      <w:r w:rsidR="003D1BC1">
        <w:rPr>
          <w:rFonts w:ascii="ＭＳ ゴシック" w:eastAsia="ＭＳ ゴシック" w:hAnsi="ＭＳ ゴシック" w:hint="eastAsia"/>
          <w:noProof/>
        </w:rPr>
        <w:t>4-5-</w:t>
      </w:r>
      <w:r w:rsidR="00D777EA">
        <w:rPr>
          <w:rFonts w:ascii="ＭＳ ゴシック" w:eastAsia="ＭＳ ゴシック" w:hAnsi="ＭＳ ゴシック" w:hint="eastAsia"/>
          <w:noProof/>
        </w:rPr>
        <w:t>6</w:t>
      </w:r>
      <w:r w:rsidRPr="00424719">
        <w:rPr>
          <w:rFonts w:ascii="ＭＳ ゴシック" w:eastAsia="ＭＳ ゴシック" w:hAnsi="ＭＳ ゴシック" w:hint="eastAsia"/>
          <w:noProof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t>風向風速</w:t>
      </w:r>
      <w:r w:rsidRPr="00424719">
        <w:rPr>
          <w:rFonts w:ascii="ＭＳ ゴシック" w:eastAsia="ＭＳ ゴシック" w:hAnsi="ＭＳ ゴシック" w:hint="eastAsia"/>
          <w:noProof/>
        </w:rPr>
        <w:t>の分布状況</w:t>
      </w:r>
      <w:r w:rsidR="00471790">
        <w:rPr>
          <w:rFonts w:ascii="ＭＳ ゴシック" w:eastAsia="ＭＳ ゴシック" w:hAnsi="ＭＳ ゴシック" w:hint="eastAsia"/>
          <w:noProof/>
        </w:rPr>
        <w:t>（冬季高濃度）</w:t>
      </w:r>
    </w:p>
    <w:sectPr w:rsidR="00533D97" w:rsidRPr="00CE3664" w:rsidSect="00533D97">
      <w:endnotePr>
        <w:numFmt w:val="decimal"/>
      </w:endnotePr>
      <w:pgSz w:w="16838" w:h="11906" w:orient="landscape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5D2" w:rsidRDefault="007605D2" w:rsidP="00796E19">
      <w:r>
        <w:separator/>
      </w:r>
    </w:p>
  </w:endnote>
  <w:endnote w:type="continuationSeparator" w:id="0">
    <w:p w:rsidR="007605D2" w:rsidRDefault="007605D2" w:rsidP="00796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621" w:rsidRDefault="005612B1">
    <w:pPr>
      <w:pStyle w:val="aa"/>
      <w:jc w:val="center"/>
    </w:pPr>
    <w:r w:rsidRPr="005612B1">
      <w:fldChar w:fldCharType="begin"/>
    </w:r>
    <w:r w:rsidR="006D213A">
      <w:instrText xml:space="preserve"> PAGE   \* MERGEFORMAT </w:instrText>
    </w:r>
    <w:r w:rsidRPr="005612B1">
      <w:fldChar w:fldCharType="separate"/>
    </w:r>
    <w:r w:rsidR="00826EEA" w:rsidRPr="00826EEA">
      <w:rPr>
        <w:noProof/>
        <w:lang w:val="ja-JP"/>
      </w:rPr>
      <w:t>2</w:t>
    </w:r>
    <w:r>
      <w:rPr>
        <w:noProof/>
        <w:lang w:val="ja-JP"/>
      </w:rPr>
      <w:fldChar w:fldCharType="end"/>
    </w:r>
  </w:p>
  <w:p w:rsidR="00813621" w:rsidRDefault="00813621" w:rsidP="008A74E0">
    <w:pPr>
      <w:pStyle w:val="aa"/>
      <w:tabs>
        <w:tab w:val="clear" w:pos="4252"/>
        <w:tab w:val="clear" w:pos="8504"/>
        <w:tab w:val="left" w:pos="704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5D2" w:rsidRDefault="007605D2" w:rsidP="00796E19">
      <w:r>
        <w:separator/>
      </w:r>
    </w:p>
  </w:footnote>
  <w:footnote w:type="continuationSeparator" w:id="0">
    <w:p w:rsidR="007605D2" w:rsidRDefault="007605D2" w:rsidP="00796E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8194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193E"/>
    <w:rsid w:val="00000DA6"/>
    <w:rsid w:val="00001627"/>
    <w:rsid w:val="00002C61"/>
    <w:rsid w:val="000031B0"/>
    <w:rsid w:val="00004B5E"/>
    <w:rsid w:val="000052FC"/>
    <w:rsid w:val="00005BB1"/>
    <w:rsid w:val="0000696A"/>
    <w:rsid w:val="000131A8"/>
    <w:rsid w:val="0001588A"/>
    <w:rsid w:val="00022CB3"/>
    <w:rsid w:val="000276E9"/>
    <w:rsid w:val="000355CE"/>
    <w:rsid w:val="00044FA4"/>
    <w:rsid w:val="000470DE"/>
    <w:rsid w:val="00051D05"/>
    <w:rsid w:val="00053247"/>
    <w:rsid w:val="00056905"/>
    <w:rsid w:val="00057C76"/>
    <w:rsid w:val="00057DE6"/>
    <w:rsid w:val="00060817"/>
    <w:rsid w:val="0006189B"/>
    <w:rsid w:val="00066251"/>
    <w:rsid w:val="00067A93"/>
    <w:rsid w:val="00070C47"/>
    <w:rsid w:val="00071E0F"/>
    <w:rsid w:val="00071F8D"/>
    <w:rsid w:val="0007210E"/>
    <w:rsid w:val="00075941"/>
    <w:rsid w:val="000763AF"/>
    <w:rsid w:val="00077861"/>
    <w:rsid w:val="00080D89"/>
    <w:rsid w:val="0008230A"/>
    <w:rsid w:val="000851F1"/>
    <w:rsid w:val="000860EA"/>
    <w:rsid w:val="00086859"/>
    <w:rsid w:val="00090E32"/>
    <w:rsid w:val="00091493"/>
    <w:rsid w:val="00092848"/>
    <w:rsid w:val="00095129"/>
    <w:rsid w:val="00096CAD"/>
    <w:rsid w:val="00097A4C"/>
    <w:rsid w:val="000A01A4"/>
    <w:rsid w:val="000A02DB"/>
    <w:rsid w:val="000A30E4"/>
    <w:rsid w:val="000A4461"/>
    <w:rsid w:val="000B01B2"/>
    <w:rsid w:val="000B0E9C"/>
    <w:rsid w:val="000B2694"/>
    <w:rsid w:val="000B55BE"/>
    <w:rsid w:val="000C091B"/>
    <w:rsid w:val="000C0989"/>
    <w:rsid w:val="000D078A"/>
    <w:rsid w:val="000D5A9C"/>
    <w:rsid w:val="000D7C8E"/>
    <w:rsid w:val="000E01E0"/>
    <w:rsid w:val="000E0296"/>
    <w:rsid w:val="000E0896"/>
    <w:rsid w:val="000E12C5"/>
    <w:rsid w:val="000F39A4"/>
    <w:rsid w:val="000F4E77"/>
    <w:rsid w:val="000F5DB5"/>
    <w:rsid w:val="000F5DF4"/>
    <w:rsid w:val="00101E90"/>
    <w:rsid w:val="001048A4"/>
    <w:rsid w:val="0010751D"/>
    <w:rsid w:val="001128DE"/>
    <w:rsid w:val="001170B8"/>
    <w:rsid w:val="001260DC"/>
    <w:rsid w:val="00127EB9"/>
    <w:rsid w:val="00132904"/>
    <w:rsid w:val="00132F6A"/>
    <w:rsid w:val="001346C1"/>
    <w:rsid w:val="00140F27"/>
    <w:rsid w:val="00141FC9"/>
    <w:rsid w:val="0014379F"/>
    <w:rsid w:val="00143A7F"/>
    <w:rsid w:val="00146866"/>
    <w:rsid w:val="00154E84"/>
    <w:rsid w:val="00157A7B"/>
    <w:rsid w:val="00161BE2"/>
    <w:rsid w:val="001632EE"/>
    <w:rsid w:val="00163D57"/>
    <w:rsid w:val="001660B3"/>
    <w:rsid w:val="00170EF5"/>
    <w:rsid w:val="00172F50"/>
    <w:rsid w:val="00177190"/>
    <w:rsid w:val="00180F60"/>
    <w:rsid w:val="00181CA2"/>
    <w:rsid w:val="001839B2"/>
    <w:rsid w:val="00185D0A"/>
    <w:rsid w:val="0018742A"/>
    <w:rsid w:val="00187661"/>
    <w:rsid w:val="0019074F"/>
    <w:rsid w:val="001940DB"/>
    <w:rsid w:val="001943A2"/>
    <w:rsid w:val="00195960"/>
    <w:rsid w:val="00197B31"/>
    <w:rsid w:val="001A1734"/>
    <w:rsid w:val="001A3DE6"/>
    <w:rsid w:val="001A4079"/>
    <w:rsid w:val="001B0898"/>
    <w:rsid w:val="001B15FC"/>
    <w:rsid w:val="001B2E4D"/>
    <w:rsid w:val="001B6965"/>
    <w:rsid w:val="001C22E8"/>
    <w:rsid w:val="001C2CFC"/>
    <w:rsid w:val="001D122F"/>
    <w:rsid w:val="001D6E8E"/>
    <w:rsid w:val="001E0771"/>
    <w:rsid w:val="001E0F65"/>
    <w:rsid w:val="001E1DCF"/>
    <w:rsid w:val="001E2D98"/>
    <w:rsid w:val="001E2FF6"/>
    <w:rsid w:val="001E44D1"/>
    <w:rsid w:val="001E5CC7"/>
    <w:rsid w:val="001E702A"/>
    <w:rsid w:val="001F246A"/>
    <w:rsid w:val="001F3BD8"/>
    <w:rsid w:val="001F597C"/>
    <w:rsid w:val="001F6008"/>
    <w:rsid w:val="002000B2"/>
    <w:rsid w:val="0020241F"/>
    <w:rsid w:val="00203159"/>
    <w:rsid w:val="002036C4"/>
    <w:rsid w:val="00203799"/>
    <w:rsid w:val="002057EA"/>
    <w:rsid w:val="00210700"/>
    <w:rsid w:val="00210B98"/>
    <w:rsid w:val="00216A83"/>
    <w:rsid w:val="00220B4E"/>
    <w:rsid w:val="0022173E"/>
    <w:rsid w:val="00224058"/>
    <w:rsid w:val="002264FA"/>
    <w:rsid w:val="00227993"/>
    <w:rsid w:val="00233E6F"/>
    <w:rsid w:val="002349F4"/>
    <w:rsid w:val="00235B72"/>
    <w:rsid w:val="00243AD4"/>
    <w:rsid w:val="002442C1"/>
    <w:rsid w:val="002507A6"/>
    <w:rsid w:val="002522B0"/>
    <w:rsid w:val="0025329B"/>
    <w:rsid w:val="00253F1B"/>
    <w:rsid w:val="00254AD3"/>
    <w:rsid w:val="00255D72"/>
    <w:rsid w:val="00260792"/>
    <w:rsid w:val="00263A46"/>
    <w:rsid w:val="00263AC9"/>
    <w:rsid w:val="002738BD"/>
    <w:rsid w:val="00277704"/>
    <w:rsid w:val="00281FE5"/>
    <w:rsid w:val="00282BA7"/>
    <w:rsid w:val="00283F16"/>
    <w:rsid w:val="00284C50"/>
    <w:rsid w:val="00294669"/>
    <w:rsid w:val="00297952"/>
    <w:rsid w:val="002A11A0"/>
    <w:rsid w:val="002A66AC"/>
    <w:rsid w:val="002A7079"/>
    <w:rsid w:val="002A725A"/>
    <w:rsid w:val="002A7C3F"/>
    <w:rsid w:val="002B2278"/>
    <w:rsid w:val="002B258C"/>
    <w:rsid w:val="002B4307"/>
    <w:rsid w:val="002B5994"/>
    <w:rsid w:val="002B73BD"/>
    <w:rsid w:val="002C2199"/>
    <w:rsid w:val="002C262D"/>
    <w:rsid w:val="002C4041"/>
    <w:rsid w:val="002C4146"/>
    <w:rsid w:val="002C67D8"/>
    <w:rsid w:val="002C763A"/>
    <w:rsid w:val="002D0C3B"/>
    <w:rsid w:val="002D1321"/>
    <w:rsid w:val="002E1C53"/>
    <w:rsid w:val="002E4D21"/>
    <w:rsid w:val="002F35DF"/>
    <w:rsid w:val="002F3FFF"/>
    <w:rsid w:val="002F400B"/>
    <w:rsid w:val="003032A0"/>
    <w:rsid w:val="00304A31"/>
    <w:rsid w:val="00305AF7"/>
    <w:rsid w:val="003065CD"/>
    <w:rsid w:val="00313E94"/>
    <w:rsid w:val="003140BE"/>
    <w:rsid w:val="003209F4"/>
    <w:rsid w:val="00323429"/>
    <w:rsid w:val="0032376C"/>
    <w:rsid w:val="0032440D"/>
    <w:rsid w:val="00330270"/>
    <w:rsid w:val="0033113F"/>
    <w:rsid w:val="00332955"/>
    <w:rsid w:val="0033683F"/>
    <w:rsid w:val="00340560"/>
    <w:rsid w:val="003448D9"/>
    <w:rsid w:val="00345D03"/>
    <w:rsid w:val="0035340C"/>
    <w:rsid w:val="0035417D"/>
    <w:rsid w:val="00361F65"/>
    <w:rsid w:val="0036684E"/>
    <w:rsid w:val="00373D6C"/>
    <w:rsid w:val="00376E8F"/>
    <w:rsid w:val="00381FE1"/>
    <w:rsid w:val="00384009"/>
    <w:rsid w:val="00384553"/>
    <w:rsid w:val="00390645"/>
    <w:rsid w:val="00390D73"/>
    <w:rsid w:val="00392B29"/>
    <w:rsid w:val="00392F38"/>
    <w:rsid w:val="00393CA4"/>
    <w:rsid w:val="003946B7"/>
    <w:rsid w:val="00395FC8"/>
    <w:rsid w:val="003968DC"/>
    <w:rsid w:val="003A0227"/>
    <w:rsid w:val="003A14E9"/>
    <w:rsid w:val="003A4710"/>
    <w:rsid w:val="003A4D24"/>
    <w:rsid w:val="003A63FA"/>
    <w:rsid w:val="003B008C"/>
    <w:rsid w:val="003B47DC"/>
    <w:rsid w:val="003B647F"/>
    <w:rsid w:val="003C55EE"/>
    <w:rsid w:val="003C79A6"/>
    <w:rsid w:val="003D1BC1"/>
    <w:rsid w:val="003D3984"/>
    <w:rsid w:val="003D4533"/>
    <w:rsid w:val="003D5EB6"/>
    <w:rsid w:val="003E72DC"/>
    <w:rsid w:val="003E73F5"/>
    <w:rsid w:val="003F0B86"/>
    <w:rsid w:val="003F1E14"/>
    <w:rsid w:val="003F208B"/>
    <w:rsid w:val="003F4C8E"/>
    <w:rsid w:val="003F6965"/>
    <w:rsid w:val="003F6E4B"/>
    <w:rsid w:val="00401A1C"/>
    <w:rsid w:val="004033BA"/>
    <w:rsid w:val="00406412"/>
    <w:rsid w:val="00411625"/>
    <w:rsid w:val="004148F2"/>
    <w:rsid w:val="00416C4D"/>
    <w:rsid w:val="00416D7D"/>
    <w:rsid w:val="00420747"/>
    <w:rsid w:val="00424719"/>
    <w:rsid w:val="0042646B"/>
    <w:rsid w:val="0042754C"/>
    <w:rsid w:val="00430439"/>
    <w:rsid w:val="0043175E"/>
    <w:rsid w:val="00432921"/>
    <w:rsid w:val="00433142"/>
    <w:rsid w:val="0043425B"/>
    <w:rsid w:val="00441871"/>
    <w:rsid w:val="00443711"/>
    <w:rsid w:val="0044543C"/>
    <w:rsid w:val="00445BF6"/>
    <w:rsid w:val="00447BE8"/>
    <w:rsid w:val="004512AF"/>
    <w:rsid w:val="004525F4"/>
    <w:rsid w:val="004539E6"/>
    <w:rsid w:val="00454912"/>
    <w:rsid w:val="00455C1F"/>
    <w:rsid w:val="004569EC"/>
    <w:rsid w:val="00460D15"/>
    <w:rsid w:val="0046157A"/>
    <w:rsid w:val="00462AA4"/>
    <w:rsid w:val="004653F5"/>
    <w:rsid w:val="00471210"/>
    <w:rsid w:val="00471790"/>
    <w:rsid w:val="00471F72"/>
    <w:rsid w:val="00472636"/>
    <w:rsid w:val="004747B2"/>
    <w:rsid w:val="00474ADD"/>
    <w:rsid w:val="0048132C"/>
    <w:rsid w:val="00482D1A"/>
    <w:rsid w:val="004840F0"/>
    <w:rsid w:val="00485D68"/>
    <w:rsid w:val="00491B14"/>
    <w:rsid w:val="00494159"/>
    <w:rsid w:val="004A0381"/>
    <w:rsid w:val="004A13C6"/>
    <w:rsid w:val="004A297F"/>
    <w:rsid w:val="004A2FAB"/>
    <w:rsid w:val="004A324B"/>
    <w:rsid w:val="004A6F34"/>
    <w:rsid w:val="004A71D6"/>
    <w:rsid w:val="004B1D71"/>
    <w:rsid w:val="004B3E3B"/>
    <w:rsid w:val="004B406A"/>
    <w:rsid w:val="004B44C0"/>
    <w:rsid w:val="004B47CD"/>
    <w:rsid w:val="004C0FCF"/>
    <w:rsid w:val="004C13A6"/>
    <w:rsid w:val="004C1C7D"/>
    <w:rsid w:val="004C23F9"/>
    <w:rsid w:val="004C25D2"/>
    <w:rsid w:val="004C55B1"/>
    <w:rsid w:val="004C7725"/>
    <w:rsid w:val="004D1ECC"/>
    <w:rsid w:val="004D3ADF"/>
    <w:rsid w:val="004D6433"/>
    <w:rsid w:val="004E3CA2"/>
    <w:rsid w:val="004E42C9"/>
    <w:rsid w:val="004E6A40"/>
    <w:rsid w:val="004F0887"/>
    <w:rsid w:val="004F0A10"/>
    <w:rsid w:val="004F1654"/>
    <w:rsid w:val="004F4551"/>
    <w:rsid w:val="004F50E3"/>
    <w:rsid w:val="004F5AD4"/>
    <w:rsid w:val="004F7ED7"/>
    <w:rsid w:val="00503DA9"/>
    <w:rsid w:val="00506330"/>
    <w:rsid w:val="005075B3"/>
    <w:rsid w:val="0051193E"/>
    <w:rsid w:val="00512AB0"/>
    <w:rsid w:val="00513D81"/>
    <w:rsid w:val="005165F3"/>
    <w:rsid w:val="00520E04"/>
    <w:rsid w:val="00520EB5"/>
    <w:rsid w:val="00521449"/>
    <w:rsid w:val="00525086"/>
    <w:rsid w:val="0052548C"/>
    <w:rsid w:val="005256CE"/>
    <w:rsid w:val="00527E32"/>
    <w:rsid w:val="005307C3"/>
    <w:rsid w:val="00532C11"/>
    <w:rsid w:val="00533D97"/>
    <w:rsid w:val="0054027B"/>
    <w:rsid w:val="0054198D"/>
    <w:rsid w:val="005441EE"/>
    <w:rsid w:val="00550E1E"/>
    <w:rsid w:val="00553840"/>
    <w:rsid w:val="005541FC"/>
    <w:rsid w:val="00556791"/>
    <w:rsid w:val="005573B6"/>
    <w:rsid w:val="00557D01"/>
    <w:rsid w:val="005612B1"/>
    <w:rsid w:val="00561AC7"/>
    <w:rsid w:val="0056500E"/>
    <w:rsid w:val="005672A9"/>
    <w:rsid w:val="00570188"/>
    <w:rsid w:val="00570C85"/>
    <w:rsid w:val="00573538"/>
    <w:rsid w:val="00573D8F"/>
    <w:rsid w:val="0057437E"/>
    <w:rsid w:val="00575C2F"/>
    <w:rsid w:val="0057689B"/>
    <w:rsid w:val="00577499"/>
    <w:rsid w:val="005831EE"/>
    <w:rsid w:val="005842D8"/>
    <w:rsid w:val="005846E2"/>
    <w:rsid w:val="00586246"/>
    <w:rsid w:val="00586CE8"/>
    <w:rsid w:val="00590DFB"/>
    <w:rsid w:val="00593211"/>
    <w:rsid w:val="00597729"/>
    <w:rsid w:val="005A1AED"/>
    <w:rsid w:val="005A7C4B"/>
    <w:rsid w:val="005B0002"/>
    <w:rsid w:val="005B09F5"/>
    <w:rsid w:val="005B1D95"/>
    <w:rsid w:val="005C42A4"/>
    <w:rsid w:val="005C7524"/>
    <w:rsid w:val="005D3266"/>
    <w:rsid w:val="005D3F8C"/>
    <w:rsid w:val="005D53F3"/>
    <w:rsid w:val="005D60D8"/>
    <w:rsid w:val="005E034C"/>
    <w:rsid w:val="005E153F"/>
    <w:rsid w:val="005E1FBA"/>
    <w:rsid w:val="005E4CD2"/>
    <w:rsid w:val="005E58EB"/>
    <w:rsid w:val="005F1D47"/>
    <w:rsid w:val="005F2B68"/>
    <w:rsid w:val="006003CB"/>
    <w:rsid w:val="00600E13"/>
    <w:rsid w:val="006251B9"/>
    <w:rsid w:val="0062662F"/>
    <w:rsid w:val="00626718"/>
    <w:rsid w:val="00627D1D"/>
    <w:rsid w:val="00637F07"/>
    <w:rsid w:val="00640FC0"/>
    <w:rsid w:val="006411B3"/>
    <w:rsid w:val="00643453"/>
    <w:rsid w:val="006442B8"/>
    <w:rsid w:val="006463D8"/>
    <w:rsid w:val="00647963"/>
    <w:rsid w:val="006514E4"/>
    <w:rsid w:val="00652339"/>
    <w:rsid w:val="006561BF"/>
    <w:rsid w:val="00660B09"/>
    <w:rsid w:val="006657B1"/>
    <w:rsid w:val="0067231D"/>
    <w:rsid w:val="00672DBE"/>
    <w:rsid w:val="00676880"/>
    <w:rsid w:val="006804EE"/>
    <w:rsid w:val="00682C8C"/>
    <w:rsid w:val="00685F4F"/>
    <w:rsid w:val="006917EA"/>
    <w:rsid w:val="00693674"/>
    <w:rsid w:val="006A21A1"/>
    <w:rsid w:val="006A2C7E"/>
    <w:rsid w:val="006B568A"/>
    <w:rsid w:val="006B6321"/>
    <w:rsid w:val="006B700A"/>
    <w:rsid w:val="006B749B"/>
    <w:rsid w:val="006C1AC9"/>
    <w:rsid w:val="006C6DD9"/>
    <w:rsid w:val="006C7596"/>
    <w:rsid w:val="006D1119"/>
    <w:rsid w:val="006D1B71"/>
    <w:rsid w:val="006D1D0D"/>
    <w:rsid w:val="006D1D89"/>
    <w:rsid w:val="006D213A"/>
    <w:rsid w:val="006E1519"/>
    <w:rsid w:val="006E24FD"/>
    <w:rsid w:val="006E26EA"/>
    <w:rsid w:val="006E5B71"/>
    <w:rsid w:val="006F0102"/>
    <w:rsid w:val="006F0819"/>
    <w:rsid w:val="006F0BC6"/>
    <w:rsid w:val="006F3DBB"/>
    <w:rsid w:val="006F534E"/>
    <w:rsid w:val="0070122F"/>
    <w:rsid w:val="00704841"/>
    <w:rsid w:val="00704A19"/>
    <w:rsid w:val="00705EB5"/>
    <w:rsid w:val="00706410"/>
    <w:rsid w:val="00706ADB"/>
    <w:rsid w:val="00712587"/>
    <w:rsid w:val="0071263B"/>
    <w:rsid w:val="00713347"/>
    <w:rsid w:val="007135C0"/>
    <w:rsid w:val="00723FEF"/>
    <w:rsid w:val="00724F63"/>
    <w:rsid w:val="00726A04"/>
    <w:rsid w:val="00726A83"/>
    <w:rsid w:val="00727057"/>
    <w:rsid w:val="0072789F"/>
    <w:rsid w:val="007326EE"/>
    <w:rsid w:val="00732858"/>
    <w:rsid w:val="00732D4A"/>
    <w:rsid w:val="007336A8"/>
    <w:rsid w:val="00734C39"/>
    <w:rsid w:val="00735174"/>
    <w:rsid w:val="0073539E"/>
    <w:rsid w:val="0074057E"/>
    <w:rsid w:val="0074428B"/>
    <w:rsid w:val="00744DED"/>
    <w:rsid w:val="007605D2"/>
    <w:rsid w:val="007629EA"/>
    <w:rsid w:val="00762D60"/>
    <w:rsid w:val="00762F0E"/>
    <w:rsid w:val="00763B76"/>
    <w:rsid w:val="00765A86"/>
    <w:rsid w:val="00766ECF"/>
    <w:rsid w:val="00767684"/>
    <w:rsid w:val="00774221"/>
    <w:rsid w:val="00774AC1"/>
    <w:rsid w:val="00774AEE"/>
    <w:rsid w:val="007754B3"/>
    <w:rsid w:val="00777EE9"/>
    <w:rsid w:val="00783C42"/>
    <w:rsid w:val="00786F50"/>
    <w:rsid w:val="0079132F"/>
    <w:rsid w:val="00792283"/>
    <w:rsid w:val="007927A3"/>
    <w:rsid w:val="00796E19"/>
    <w:rsid w:val="007974CF"/>
    <w:rsid w:val="007A1731"/>
    <w:rsid w:val="007A2FFE"/>
    <w:rsid w:val="007A5330"/>
    <w:rsid w:val="007A57F9"/>
    <w:rsid w:val="007A5BC4"/>
    <w:rsid w:val="007A5EC0"/>
    <w:rsid w:val="007A689B"/>
    <w:rsid w:val="007B0A27"/>
    <w:rsid w:val="007B1632"/>
    <w:rsid w:val="007B2D4E"/>
    <w:rsid w:val="007B4791"/>
    <w:rsid w:val="007B7417"/>
    <w:rsid w:val="007C35C8"/>
    <w:rsid w:val="007C46CD"/>
    <w:rsid w:val="007C79F4"/>
    <w:rsid w:val="007D11CF"/>
    <w:rsid w:val="007D15CC"/>
    <w:rsid w:val="007D23F8"/>
    <w:rsid w:val="007D71F1"/>
    <w:rsid w:val="007D7851"/>
    <w:rsid w:val="007E0AE2"/>
    <w:rsid w:val="007E30BB"/>
    <w:rsid w:val="007E5277"/>
    <w:rsid w:val="007F2D24"/>
    <w:rsid w:val="007F6F0F"/>
    <w:rsid w:val="00801C67"/>
    <w:rsid w:val="0080245E"/>
    <w:rsid w:val="00802BC9"/>
    <w:rsid w:val="008038B0"/>
    <w:rsid w:val="00810FD9"/>
    <w:rsid w:val="00811D9A"/>
    <w:rsid w:val="008126B1"/>
    <w:rsid w:val="00813621"/>
    <w:rsid w:val="008167A0"/>
    <w:rsid w:val="008173E2"/>
    <w:rsid w:val="00820AA9"/>
    <w:rsid w:val="00822B39"/>
    <w:rsid w:val="00825027"/>
    <w:rsid w:val="00826EEA"/>
    <w:rsid w:val="008312C4"/>
    <w:rsid w:val="008319CF"/>
    <w:rsid w:val="008335DD"/>
    <w:rsid w:val="008357C7"/>
    <w:rsid w:val="008360AB"/>
    <w:rsid w:val="0083648B"/>
    <w:rsid w:val="008446F3"/>
    <w:rsid w:val="008469EA"/>
    <w:rsid w:val="00846ECC"/>
    <w:rsid w:val="008521C2"/>
    <w:rsid w:val="00853DD8"/>
    <w:rsid w:val="00857670"/>
    <w:rsid w:val="00861E9D"/>
    <w:rsid w:val="00864BE5"/>
    <w:rsid w:val="00873E21"/>
    <w:rsid w:val="00873F75"/>
    <w:rsid w:val="00874504"/>
    <w:rsid w:val="00875A11"/>
    <w:rsid w:val="00876EA6"/>
    <w:rsid w:val="00877988"/>
    <w:rsid w:val="0088043E"/>
    <w:rsid w:val="008809E7"/>
    <w:rsid w:val="00881E80"/>
    <w:rsid w:val="00885CC6"/>
    <w:rsid w:val="008909AB"/>
    <w:rsid w:val="00894B91"/>
    <w:rsid w:val="0089739F"/>
    <w:rsid w:val="00897BF8"/>
    <w:rsid w:val="008A1B75"/>
    <w:rsid w:val="008A2F40"/>
    <w:rsid w:val="008A5960"/>
    <w:rsid w:val="008A7226"/>
    <w:rsid w:val="008A74E0"/>
    <w:rsid w:val="008A77AE"/>
    <w:rsid w:val="008B2FB6"/>
    <w:rsid w:val="008B6878"/>
    <w:rsid w:val="008C07C3"/>
    <w:rsid w:val="008C201B"/>
    <w:rsid w:val="008C23FD"/>
    <w:rsid w:val="008C2E39"/>
    <w:rsid w:val="008C5F36"/>
    <w:rsid w:val="008D1CEE"/>
    <w:rsid w:val="008D3873"/>
    <w:rsid w:val="008D401F"/>
    <w:rsid w:val="008D45BD"/>
    <w:rsid w:val="008D50D1"/>
    <w:rsid w:val="008D58AB"/>
    <w:rsid w:val="008E23E4"/>
    <w:rsid w:val="008E5203"/>
    <w:rsid w:val="008E6B42"/>
    <w:rsid w:val="008F07E4"/>
    <w:rsid w:val="008F1713"/>
    <w:rsid w:val="008F4AFC"/>
    <w:rsid w:val="008F783F"/>
    <w:rsid w:val="00900840"/>
    <w:rsid w:val="00900DAF"/>
    <w:rsid w:val="009030BF"/>
    <w:rsid w:val="00903263"/>
    <w:rsid w:val="0090364B"/>
    <w:rsid w:val="00905A2B"/>
    <w:rsid w:val="009075F7"/>
    <w:rsid w:val="009109C1"/>
    <w:rsid w:val="00911618"/>
    <w:rsid w:val="00913457"/>
    <w:rsid w:val="00915946"/>
    <w:rsid w:val="00915F27"/>
    <w:rsid w:val="009165C0"/>
    <w:rsid w:val="009176D8"/>
    <w:rsid w:val="00917A82"/>
    <w:rsid w:val="00917CAC"/>
    <w:rsid w:val="00921060"/>
    <w:rsid w:val="00921626"/>
    <w:rsid w:val="0092177D"/>
    <w:rsid w:val="00922E00"/>
    <w:rsid w:val="00932897"/>
    <w:rsid w:val="00934BF1"/>
    <w:rsid w:val="00940E6F"/>
    <w:rsid w:val="00942598"/>
    <w:rsid w:val="00945D90"/>
    <w:rsid w:val="009470EF"/>
    <w:rsid w:val="009504CE"/>
    <w:rsid w:val="009538A0"/>
    <w:rsid w:val="009550F0"/>
    <w:rsid w:val="0096226F"/>
    <w:rsid w:val="00973B05"/>
    <w:rsid w:val="00973E5C"/>
    <w:rsid w:val="009750E1"/>
    <w:rsid w:val="009779FD"/>
    <w:rsid w:val="00983788"/>
    <w:rsid w:val="00985D89"/>
    <w:rsid w:val="009869A2"/>
    <w:rsid w:val="0099003C"/>
    <w:rsid w:val="009931CA"/>
    <w:rsid w:val="00997DFD"/>
    <w:rsid w:val="009A354D"/>
    <w:rsid w:val="009A3C62"/>
    <w:rsid w:val="009A5FBA"/>
    <w:rsid w:val="009B144C"/>
    <w:rsid w:val="009B23F0"/>
    <w:rsid w:val="009B2D74"/>
    <w:rsid w:val="009B3AE8"/>
    <w:rsid w:val="009C7CE4"/>
    <w:rsid w:val="009D05D8"/>
    <w:rsid w:val="009D2541"/>
    <w:rsid w:val="009D29ED"/>
    <w:rsid w:val="009D6EF7"/>
    <w:rsid w:val="009E10F1"/>
    <w:rsid w:val="009E21A2"/>
    <w:rsid w:val="009E46DC"/>
    <w:rsid w:val="009E48AD"/>
    <w:rsid w:val="009E7713"/>
    <w:rsid w:val="009F079D"/>
    <w:rsid w:val="009F0C02"/>
    <w:rsid w:val="009F4001"/>
    <w:rsid w:val="009F6464"/>
    <w:rsid w:val="009F6D3A"/>
    <w:rsid w:val="00A015BB"/>
    <w:rsid w:val="00A04F3F"/>
    <w:rsid w:val="00A0545F"/>
    <w:rsid w:val="00A10141"/>
    <w:rsid w:val="00A10FD2"/>
    <w:rsid w:val="00A110BD"/>
    <w:rsid w:val="00A13F63"/>
    <w:rsid w:val="00A16526"/>
    <w:rsid w:val="00A16D04"/>
    <w:rsid w:val="00A176F0"/>
    <w:rsid w:val="00A22103"/>
    <w:rsid w:val="00A2342E"/>
    <w:rsid w:val="00A23B71"/>
    <w:rsid w:val="00A251F7"/>
    <w:rsid w:val="00A30C6A"/>
    <w:rsid w:val="00A3219F"/>
    <w:rsid w:val="00A32BA9"/>
    <w:rsid w:val="00A36BDC"/>
    <w:rsid w:val="00A37010"/>
    <w:rsid w:val="00A371A3"/>
    <w:rsid w:val="00A4061A"/>
    <w:rsid w:val="00A409B1"/>
    <w:rsid w:val="00A43CFA"/>
    <w:rsid w:val="00A508C5"/>
    <w:rsid w:val="00A51966"/>
    <w:rsid w:val="00A51E6D"/>
    <w:rsid w:val="00A526C3"/>
    <w:rsid w:val="00A52E5A"/>
    <w:rsid w:val="00A536B2"/>
    <w:rsid w:val="00A53B8A"/>
    <w:rsid w:val="00A572E7"/>
    <w:rsid w:val="00A61564"/>
    <w:rsid w:val="00A61A82"/>
    <w:rsid w:val="00A65848"/>
    <w:rsid w:val="00A65B41"/>
    <w:rsid w:val="00A72395"/>
    <w:rsid w:val="00A73635"/>
    <w:rsid w:val="00A74949"/>
    <w:rsid w:val="00A75EE8"/>
    <w:rsid w:val="00A765BC"/>
    <w:rsid w:val="00A8154E"/>
    <w:rsid w:val="00A826CD"/>
    <w:rsid w:val="00A84729"/>
    <w:rsid w:val="00A84C6F"/>
    <w:rsid w:val="00A91CD5"/>
    <w:rsid w:val="00A93B24"/>
    <w:rsid w:val="00A94394"/>
    <w:rsid w:val="00A97340"/>
    <w:rsid w:val="00A97391"/>
    <w:rsid w:val="00AA3332"/>
    <w:rsid w:val="00AA7CEB"/>
    <w:rsid w:val="00AB0A24"/>
    <w:rsid w:val="00AB1E53"/>
    <w:rsid w:val="00AB31C8"/>
    <w:rsid w:val="00AB37E2"/>
    <w:rsid w:val="00AB579E"/>
    <w:rsid w:val="00AB66FA"/>
    <w:rsid w:val="00AB7327"/>
    <w:rsid w:val="00AC0BD9"/>
    <w:rsid w:val="00AC0D6F"/>
    <w:rsid w:val="00AC4143"/>
    <w:rsid w:val="00AC4693"/>
    <w:rsid w:val="00AC6986"/>
    <w:rsid w:val="00AD1EEC"/>
    <w:rsid w:val="00AD2837"/>
    <w:rsid w:val="00AD39F7"/>
    <w:rsid w:val="00AD3C76"/>
    <w:rsid w:val="00AD419E"/>
    <w:rsid w:val="00AD4DC7"/>
    <w:rsid w:val="00AD6962"/>
    <w:rsid w:val="00AE4DA8"/>
    <w:rsid w:val="00AE5714"/>
    <w:rsid w:val="00AE6BDB"/>
    <w:rsid w:val="00AF1A9D"/>
    <w:rsid w:val="00AF3FFA"/>
    <w:rsid w:val="00B0229D"/>
    <w:rsid w:val="00B03AA6"/>
    <w:rsid w:val="00B05918"/>
    <w:rsid w:val="00B06780"/>
    <w:rsid w:val="00B07291"/>
    <w:rsid w:val="00B14BAE"/>
    <w:rsid w:val="00B156BA"/>
    <w:rsid w:val="00B17D4C"/>
    <w:rsid w:val="00B2009E"/>
    <w:rsid w:val="00B241E0"/>
    <w:rsid w:val="00B25F0C"/>
    <w:rsid w:val="00B27948"/>
    <w:rsid w:val="00B32DF5"/>
    <w:rsid w:val="00B33EFC"/>
    <w:rsid w:val="00B40AC1"/>
    <w:rsid w:val="00B4133A"/>
    <w:rsid w:val="00B4630E"/>
    <w:rsid w:val="00B5096A"/>
    <w:rsid w:val="00B535F3"/>
    <w:rsid w:val="00B542F2"/>
    <w:rsid w:val="00B57D35"/>
    <w:rsid w:val="00B612F0"/>
    <w:rsid w:val="00B61FA0"/>
    <w:rsid w:val="00B623A1"/>
    <w:rsid w:val="00B62693"/>
    <w:rsid w:val="00B643B9"/>
    <w:rsid w:val="00B67A92"/>
    <w:rsid w:val="00B709FE"/>
    <w:rsid w:val="00B710C7"/>
    <w:rsid w:val="00B72179"/>
    <w:rsid w:val="00B7500F"/>
    <w:rsid w:val="00B75207"/>
    <w:rsid w:val="00B7645D"/>
    <w:rsid w:val="00B779D3"/>
    <w:rsid w:val="00B83071"/>
    <w:rsid w:val="00B83BD6"/>
    <w:rsid w:val="00B8664E"/>
    <w:rsid w:val="00B8677D"/>
    <w:rsid w:val="00B86F57"/>
    <w:rsid w:val="00B968C1"/>
    <w:rsid w:val="00BA0921"/>
    <w:rsid w:val="00BA5D78"/>
    <w:rsid w:val="00BA6361"/>
    <w:rsid w:val="00BB755C"/>
    <w:rsid w:val="00BB7BDA"/>
    <w:rsid w:val="00BC2839"/>
    <w:rsid w:val="00BC2CB7"/>
    <w:rsid w:val="00BC31F4"/>
    <w:rsid w:val="00BC68C1"/>
    <w:rsid w:val="00BC6C0D"/>
    <w:rsid w:val="00BD06C7"/>
    <w:rsid w:val="00BD282E"/>
    <w:rsid w:val="00BD36B2"/>
    <w:rsid w:val="00BD3944"/>
    <w:rsid w:val="00BD52A0"/>
    <w:rsid w:val="00BD6BB5"/>
    <w:rsid w:val="00BE02B0"/>
    <w:rsid w:val="00BE134E"/>
    <w:rsid w:val="00BE1694"/>
    <w:rsid w:val="00BE204C"/>
    <w:rsid w:val="00BE3C73"/>
    <w:rsid w:val="00BE4443"/>
    <w:rsid w:val="00BE4818"/>
    <w:rsid w:val="00BE486F"/>
    <w:rsid w:val="00BE76E8"/>
    <w:rsid w:val="00BF2E1A"/>
    <w:rsid w:val="00BF510A"/>
    <w:rsid w:val="00C03F4E"/>
    <w:rsid w:val="00C04215"/>
    <w:rsid w:val="00C06C96"/>
    <w:rsid w:val="00C06ED1"/>
    <w:rsid w:val="00C1239B"/>
    <w:rsid w:val="00C1594B"/>
    <w:rsid w:val="00C171D3"/>
    <w:rsid w:val="00C201C7"/>
    <w:rsid w:val="00C208C3"/>
    <w:rsid w:val="00C22C3C"/>
    <w:rsid w:val="00C22EAA"/>
    <w:rsid w:val="00C235D7"/>
    <w:rsid w:val="00C23EB1"/>
    <w:rsid w:val="00C248A3"/>
    <w:rsid w:val="00C24BEA"/>
    <w:rsid w:val="00C315B9"/>
    <w:rsid w:val="00C31747"/>
    <w:rsid w:val="00C33FEA"/>
    <w:rsid w:val="00C37D5E"/>
    <w:rsid w:val="00C40604"/>
    <w:rsid w:val="00C4311D"/>
    <w:rsid w:val="00C44689"/>
    <w:rsid w:val="00C45D92"/>
    <w:rsid w:val="00C47E22"/>
    <w:rsid w:val="00C517C7"/>
    <w:rsid w:val="00C52022"/>
    <w:rsid w:val="00C53BEE"/>
    <w:rsid w:val="00C54CB8"/>
    <w:rsid w:val="00C555A1"/>
    <w:rsid w:val="00C560B9"/>
    <w:rsid w:val="00C56C52"/>
    <w:rsid w:val="00C56C5C"/>
    <w:rsid w:val="00C63C61"/>
    <w:rsid w:val="00C64B45"/>
    <w:rsid w:val="00C64BEF"/>
    <w:rsid w:val="00C65840"/>
    <w:rsid w:val="00C716FE"/>
    <w:rsid w:val="00C72536"/>
    <w:rsid w:val="00C744AE"/>
    <w:rsid w:val="00C803C5"/>
    <w:rsid w:val="00C82CDF"/>
    <w:rsid w:val="00C83054"/>
    <w:rsid w:val="00C86854"/>
    <w:rsid w:val="00C86DB7"/>
    <w:rsid w:val="00C87189"/>
    <w:rsid w:val="00C901B1"/>
    <w:rsid w:val="00C950E3"/>
    <w:rsid w:val="00CA3BD2"/>
    <w:rsid w:val="00CA4A47"/>
    <w:rsid w:val="00CA5817"/>
    <w:rsid w:val="00CA62F3"/>
    <w:rsid w:val="00CA6AA5"/>
    <w:rsid w:val="00CB13A1"/>
    <w:rsid w:val="00CB173B"/>
    <w:rsid w:val="00CB1BEC"/>
    <w:rsid w:val="00CB4504"/>
    <w:rsid w:val="00CB5D14"/>
    <w:rsid w:val="00CB6EC1"/>
    <w:rsid w:val="00CC01E8"/>
    <w:rsid w:val="00CC0D7B"/>
    <w:rsid w:val="00CC1764"/>
    <w:rsid w:val="00CC26A9"/>
    <w:rsid w:val="00CC325D"/>
    <w:rsid w:val="00CC34C4"/>
    <w:rsid w:val="00CC4070"/>
    <w:rsid w:val="00CC4320"/>
    <w:rsid w:val="00CC47E1"/>
    <w:rsid w:val="00CC78E1"/>
    <w:rsid w:val="00CD14C3"/>
    <w:rsid w:val="00CD2179"/>
    <w:rsid w:val="00CD3F3B"/>
    <w:rsid w:val="00CD626A"/>
    <w:rsid w:val="00CE2058"/>
    <w:rsid w:val="00CE3664"/>
    <w:rsid w:val="00CE68CE"/>
    <w:rsid w:val="00CE7779"/>
    <w:rsid w:val="00CF0B0C"/>
    <w:rsid w:val="00CF3D93"/>
    <w:rsid w:val="00CF5B8D"/>
    <w:rsid w:val="00D03A03"/>
    <w:rsid w:val="00D0425A"/>
    <w:rsid w:val="00D074C0"/>
    <w:rsid w:val="00D079CC"/>
    <w:rsid w:val="00D1202B"/>
    <w:rsid w:val="00D157CF"/>
    <w:rsid w:val="00D16EB4"/>
    <w:rsid w:val="00D17499"/>
    <w:rsid w:val="00D21B46"/>
    <w:rsid w:val="00D22875"/>
    <w:rsid w:val="00D23CDB"/>
    <w:rsid w:val="00D26EC2"/>
    <w:rsid w:val="00D27953"/>
    <w:rsid w:val="00D30DFE"/>
    <w:rsid w:val="00D348FD"/>
    <w:rsid w:val="00D35795"/>
    <w:rsid w:val="00D36930"/>
    <w:rsid w:val="00D46C8C"/>
    <w:rsid w:val="00D46CEC"/>
    <w:rsid w:val="00D52AC9"/>
    <w:rsid w:val="00D52E41"/>
    <w:rsid w:val="00D5556E"/>
    <w:rsid w:val="00D609E2"/>
    <w:rsid w:val="00D60EA4"/>
    <w:rsid w:val="00D64085"/>
    <w:rsid w:val="00D70653"/>
    <w:rsid w:val="00D7627C"/>
    <w:rsid w:val="00D76442"/>
    <w:rsid w:val="00D777EA"/>
    <w:rsid w:val="00D77E2D"/>
    <w:rsid w:val="00D81E21"/>
    <w:rsid w:val="00D82673"/>
    <w:rsid w:val="00D82E57"/>
    <w:rsid w:val="00D861A6"/>
    <w:rsid w:val="00D91CBC"/>
    <w:rsid w:val="00D97A85"/>
    <w:rsid w:val="00D97B56"/>
    <w:rsid w:val="00DA42B0"/>
    <w:rsid w:val="00DA5EFF"/>
    <w:rsid w:val="00DA64D2"/>
    <w:rsid w:val="00DA7875"/>
    <w:rsid w:val="00DB072B"/>
    <w:rsid w:val="00DB1241"/>
    <w:rsid w:val="00DB2614"/>
    <w:rsid w:val="00DB43E8"/>
    <w:rsid w:val="00DD17E0"/>
    <w:rsid w:val="00DE2A17"/>
    <w:rsid w:val="00DE2CA6"/>
    <w:rsid w:val="00DE537A"/>
    <w:rsid w:val="00DE5D09"/>
    <w:rsid w:val="00DE6060"/>
    <w:rsid w:val="00DF1977"/>
    <w:rsid w:val="00DF2B8E"/>
    <w:rsid w:val="00DF3C26"/>
    <w:rsid w:val="00DF6481"/>
    <w:rsid w:val="00E0054F"/>
    <w:rsid w:val="00E01039"/>
    <w:rsid w:val="00E03A32"/>
    <w:rsid w:val="00E03AF1"/>
    <w:rsid w:val="00E04B81"/>
    <w:rsid w:val="00E074CB"/>
    <w:rsid w:val="00E07936"/>
    <w:rsid w:val="00E11754"/>
    <w:rsid w:val="00E13FC1"/>
    <w:rsid w:val="00E14398"/>
    <w:rsid w:val="00E155A3"/>
    <w:rsid w:val="00E156C0"/>
    <w:rsid w:val="00E1699C"/>
    <w:rsid w:val="00E223E0"/>
    <w:rsid w:val="00E2577E"/>
    <w:rsid w:val="00E25DA5"/>
    <w:rsid w:val="00E25E4B"/>
    <w:rsid w:val="00E26DE9"/>
    <w:rsid w:val="00E3018D"/>
    <w:rsid w:val="00E31F17"/>
    <w:rsid w:val="00E40E2E"/>
    <w:rsid w:val="00E425C9"/>
    <w:rsid w:val="00E4548E"/>
    <w:rsid w:val="00E47681"/>
    <w:rsid w:val="00E478D0"/>
    <w:rsid w:val="00E50B2C"/>
    <w:rsid w:val="00E54D6D"/>
    <w:rsid w:val="00E551DA"/>
    <w:rsid w:val="00E56A78"/>
    <w:rsid w:val="00E600E9"/>
    <w:rsid w:val="00E63493"/>
    <w:rsid w:val="00E66123"/>
    <w:rsid w:val="00E7190D"/>
    <w:rsid w:val="00E73919"/>
    <w:rsid w:val="00E73B70"/>
    <w:rsid w:val="00E74C2D"/>
    <w:rsid w:val="00E750E6"/>
    <w:rsid w:val="00E759DA"/>
    <w:rsid w:val="00E76064"/>
    <w:rsid w:val="00E83B1F"/>
    <w:rsid w:val="00E85CB2"/>
    <w:rsid w:val="00E928D7"/>
    <w:rsid w:val="00E9384B"/>
    <w:rsid w:val="00E9796E"/>
    <w:rsid w:val="00EA2273"/>
    <w:rsid w:val="00EA3AAC"/>
    <w:rsid w:val="00EA3FBC"/>
    <w:rsid w:val="00EA5704"/>
    <w:rsid w:val="00EB200A"/>
    <w:rsid w:val="00EB56CC"/>
    <w:rsid w:val="00EB73DB"/>
    <w:rsid w:val="00EC0D0B"/>
    <w:rsid w:val="00EC3E1F"/>
    <w:rsid w:val="00EC517F"/>
    <w:rsid w:val="00EC7AF7"/>
    <w:rsid w:val="00ED1B96"/>
    <w:rsid w:val="00ED3FE8"/>
    <w:rsid w:val="00ED592D"/>
    <w:rsid w:val="00ED76D9"/>
    <w:rsid w:val="00EE1BA9"/>
    <w:rsid w:val="00EE2421"/>
    <w:rsid w:val="00EE274F"/>
    <w:rsid w:val="00EE3FF0"/>
    <w:rsid w:val="00EE6C62"/>
    <w:rsid w:val="00EE7589"/>
    <w:rsid w:val="00EE77A6"/>
    <w:rsid w:val="00EF0D88"/>
    <w:rsid w:val="00EF0F46"/>
    <w:rsid w:val="00EF1729"/>
    <w:rsid w:val="00EF64E1"/>
    <w:rsid w:val="00EF699F"/>
    <w:rsid w:val="00EF78D1"/>
    <w:rsid w:val="00F04E58"/>
    <w:rsid w:val="00F0651B"/>
    <w:rsid w:val="00F143BC"/>
    <w:rsid w:val="00F25A96"/>
    <w:rsid w:val="00F2757A"/>
    <w:rsid w:val="00F35BDC"/>
    <w:rsid w:val="00F36033"/>
    <w:rsid w:val="00F37134"/>
    <w:rsid w:val="00F37157"/>
    <w:rsid w:val="00F42BBA"/>
    <w:rsid w:val="00F45377"/>
    <w:rsid w:val="00F50C72"/>
    <w:rsid w:val="00F53561"/>
    <w:rsid w:val="00F5635C"/>
    <w:rsid w:val="00F61EAF"/>
    <w:rsid w:val="00F621CB"/>
    <w:rsid w:val="00F6483D"/>
    <w:rsid w:val="00F66E96"/>
    <w:rsid w:val="00F67B4F"/>
    <w:rsid w:val="00F73AA3"/>
    <w:rsid w:val="00F75317"/>
    <w:rsid w:val="00F76F0D"/>
    <w:rsid w:val="00F81C55"/>
    <w:rsid w:val="00F83F0A"/>
    <w:rsid w:val="00F848A1"/>
    <w:rsid w:val="00F84F53"/>
    <w:rsid w:val="00F867B3"/>
    <w:rsid w:val="00F87295"/>
    <w:rsid w:val="00F92BA4"/>
    <w:rsid w:val="00F97C61"/>
    <w:rsid w:val="00FA05DA"/>
    <w:rsid w:val="00FA0A4E"/>
    <w:rsid w:val="00FA102D"/>
    <w:rsid w:val="00FA1CC0"/>
    <w:rsid w:val="00FA1EA2"/>
    <w:rsid w:val="00FA4292"/>
    <w:rsid w:val="00FA7CF4"/>
    <w:rsid w:val="00FB0491"/>
    <w:rsid w:val="00FB3977"/>
    <w:rsid w:val="00FB656C"/>
    <w:rsid w:val="00FB7029"/>
    <w:rsid w:val="00FC3EAF"/>
    <w:rsid w:val="00FC5A44"/>
    <w:rsid w:val="00FC6C6D"/>
    <w:rsid w:val="00FD27DF"/>
    <w:rsid w:val="00FD3042"/>
    <w:rsid w:val="00FD336A"/>
    <w:rsid w:val="00FD73BD"/>
    <w:rsid w:val="00FE1BBB"/>
    <w:rsid w:val="00FE7216"/>
    <w:rsid w:val="00FF047C"/>
    <w:rsid w:val="00FF0E8C"/>
    <w:rsid w:val="00FF30BB"/>
    <w:rsid w:val="00FF6EE2"/>
    <w:rsid w:val="00FF7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  <o:rules v:ext="edit">
        <o:r id="V:Rule5" type="connector" idref="#_x0000_s1204"/>
        <o:r id="V:Rule6" type="connector" idref="#_x0000_s1202"/>
        <o:r id="V:Rule7" type="connector" idref="#_x0000_s1203"/>
        <o:r id="V:Rule8" type="connector" idref="#_x0000_s120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93E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60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DE6060"/>
    <w:rPr>
      <w:rFonts w:ascii="Arial" w:eastAsia="ＭＳ ゴシック" w:hAnsi="Arial" w:cs="Times New Roman"/>
      <w:sz w:val="18"/>
      <w:szCs w:val="18"/>
    </w:rPr>
  </w:style>
  <w:style w:type="paragraph" w:styleId="a5">
    <w:name w:val="endnote text"/>
    <w:basedOn w:val="a"/>
    <w:link w:val="a6"/>
    <w:uiPriority w:val="99"/>
    <w:unhideWhenUsed/>
    <w:rsid w:val="00796E19"/>
    <w:pPr>
      <w:snapToGrid w:val="0"/>
      <w:jc w:val="left"/>
    </w:pPr>
    <w:rPr>
      <w:kern w:val="0"/>
      <w:sz w:val="20"/>
    </w:rPr>
  </w:style>
  <w:style w:type="character" w:customStyle="1" w:styleId="a6">
    <w:name w:val="文末脚注文字列 (文字)"/>
    <w:link w:val="a5"/>
    <w:uiPriority w:val="99"/>
    <w:rsid w:val="00796E19"/>
    <w:rPr>
      <w:rFonts w:ascii="Times New Roman" w:eastAsia="ＭＳ 明朝" w:hAnsi="Times New Roman" w:cs="Times New Roman"/>
      <w:szCs w:val="21"/>
    </w:rPr>
  </w:style>
  <w:style w:type="character" w:styleId="a7">
    <w:name w:val="endnote reference"/>
    <w:uiPriority w:val="99"/>
    <w:semiHidden/>
    <w:unhideWhenUsed/>
    <w:rsid w:val="00796E1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861E9D"/>
    <w:pPr>
      <w:tabs>
        <w:tab w:val="center" w:pos="4252"/>
        <w:tab w:val="right" w:pos="8504"/>
      </w:tabs>
      <w:snapToGrid w:val="0"/>
    </w:pPr>
    <w:rPr>
      <w:kern w:val="0"/>
      <w:sz w:val="20"/>
    </w:rPr>
  </w:style>
  <w:style w:type="character" w:customStyle="1" w:styleId="a9">
    <w:name w:val="ヘッダー (文字)"/>
    <w:link w:val="a8"/>
    <w:uiPriority w:val="99"/>
    <w:rsid w:val="00861E9D"/>
    <w:rPr>
      <w:rFonts w:ascii="Times New Roman" w:eastAsia="ＭＳ 明朝" w:hAnsi="Times New Roman" w:cs="Times New Roman"/>
      <w:szCs w:val="21"/>
    </w:rPr>
  </w:style>
  <w:style w:type="paragraph" w:styleId="aa">
    <w:name w:val="footer"/>
    <w:basedOn w:val="a"/>
    <w:link w:val="ab"/>
    <w:uiPriority w:val="99"/>
    <w:unhideWhenUsed/>
    <w:rsid w:val="00861E9D"/>
    <w:pPr>
      <w:tabs>
        <w:tab w:val="center" w:pos="4252"/>
        <w:tab w:val="right" w:pos="8504"/>
      </w:tabs>
      <w:snapToGrid w:val="0"/>
    </w:pPr>
    <w:rPr>
      <w:kern w:val="0"/>
      <w:sz w:val="20"/>
    </w:rPr>
  </w:style>
  <w:style w:type="character" w:customStyle="1" w:styleId="ab">
    <w:name w:val="フッター (文字)"/>
    <w:link w:val="aa"/>
    <w:uiPriority w:val="99"/>
    <w:rsid w:val="00861E9D"/>
    <w:rPr>
      <w:rFonts w:ascii="Times New Roman" w:eastAsia="ＭＳ 明朝" w:hAnsi="Times New Roman" w:cs="Times New Roman"/>
      <w:szCs w:val="21"/>
    </w:rPr>
  </w:style>
  <w:style w:type="table" w:styleId="ac">
    <w:name w:val="Table Grid"/>
    <w:basedOn w:val="a1"/>
    <w:uiPriority w:val="39"/>
    <w:rsid w:val="006E24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uiPriority w:val="99"/>
    <w:semiHidden/>
    <w:unhideWhenUsed/>
    <w:rsid w:val="00447BE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47BE8"/>
    <w:pPr>
      <w:jc w:val="left"/>
    </w:pPr>
    <w:rPr>
      <w:kern w:val="0"/>
      <w:sz w:val="20"/>
    </w:rPr>
  </w:style>
  <w:style w:type="character" w:customStyle="1" w:styleId="af">
    <w:name w:val="コメント文字列 (文字)"/>
    <w:link w:val="ae"/>
    <w:uiPriority w:val="99"/>
    <w:semiHidden/>
    <w:rsid w:val="00447BE8"/>
    <w:rPr>
      <w:rFonts w:ascii="Times New Roman" w:eastAsia="ＭＳ 明朝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7BE8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447BE8"/>
    <w:rPr>
      <w:rFonts w:ascii="Times New Roman" w:eastAsia="ＭＳ 明朝" w:hAnsi="Times New Roman" w:cs="Times New Roman"/>
      <w:b/>
      <w:bCs/>
      <w:szCs w:val="21"/>
    </w:rPr>
  </w:style>
  <w:style w:type="paragraph" w:styleId="af2">
    <w:name w:val="Revision"/>
    <w:hidden/>
    <w:uiPriority w:val="99"/>
    <w:semiHidden/>
    <w:rsid w:val="00921060"/>
    <w:rPr>
      <w:rFonts w:ascii="Times New Roman" w:hAnsi="Times New Roman"/>
      <w:kern w:val="2"/>
      <w:sz w:val="21"/>
      <w:szCs w:val="21"/>
    </w:rPr>
  </w:style>
  <w:style w:type="character" w:styleId="af3">
    <w:name w:val="Hyperlink"/>
    <w:uiPriority w:val="99"/>
    <w:unhideWhenUsed/>
    <w:rsid w:val="00CB1BE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hyperlink" Target="http://www.data.jma.go.jp/fcd/yoho/hibiten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熊谷ら14</b:Tag>
    <b:SourceType>Report</b:SourceType>
    <b:Guid>{359E6BDB-722E-4FBF-810E-E2DEFE695DA8}</b:Guid>
    <b:Title>第55回大気環境学会年会講演要旨集</b:Title>
    <b:Year>2014</b:Year>
    <b:Author>
      <b:Author>
        <b:NameList>
          <b:Person>
            <b:Last>熊谷ら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D05A7471-EE47-447B-BCD5-D5D428787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7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koken1</cp:lastModifiedBy>
  <cp:revision>350</cp:revision>
  <cp:lastPrinted>2016-02-18T06:43:00Z</cp:lastPrinted>
  <dcterms:created xsi:type="dcterms:W3CDTF">2016-11-14T07:36:00Z</dcterms:created>
  <dcterms:modified xsi:type="dcterms:W3CDTF">2016-12-01T07:48:00Z</dcterms:modified>
</cp:coreProperties>
</file>