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8B" w:rsidRPr="00631E51" w:rsidRDefault="00221455" w:rsidP="005F0B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5F0B8B" w:rsidRPr="00631E51">
        <w:rPr>
          <w:rFonts w:ascii="ＭＳ ゴシック" w:eastAsia="ＭＳ ゴシック" w:hAnsi="ＭＳ ゴシック" w:hint="eastAsia"/>
          <w:sz w:val="24"/>
          <w:szCs w:val="24"/>
        </w:rPr>
        <w:t xml:space="preserve">　調査結果</w:t>
      </w:r>
    </w:p>
    <w:p w:rsidR="005F0B8B" w:rsidRPr="00631E51" w:rsidRDefault="005F0B8B" w:rsidP="005F0B8B">
      <w:pPr>
        <w:rPr>
          <w:rFonts w:ascii="ＭＳ ゴシック" w:eastAsia="ＭＳ ゴシック" w:hAnsi="ＭＳ ゴシック"/>
          <w:sz w:val="22"/>
        </w:rPr>
      </w:pPr>
      <w:r w:rsidRPr="00631E51">
        <w:rPr>
          <w:rFonts w:ascii="ＭＳ ゴシック" w:eastAsia="ＭＳ ゴシック" w:hAnsi="ＭＳ ゴシック" w:hint="eastAsia"/>
          <w:sz w:val="22"/>
        </w:rPr>
        <w:t>4.1　粒子状物質濃度</w:t>
      </w:r>
    </w:p>
    <w:p w:rsidR="008846DC" w:rsidRDefault="005F0B8B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本調査では、標準測定（フィルター）法による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085FC7" w:rsidRPr="005E534B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90751B" w:rsidRPr="005E534B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90751B" w:rsidRPr="00CB7893">
        <w:rPr>
          <w:rFonts w:ascii="Times New Roman" w:eastAsiaTheme="minorEastAsia" w:hAnsi="Times New Roman"/>
          <w:sz w:val="21"/>
          <w:szCs w:val="21"/>
        </w:rPr>
        <w:t>2</w:t>
      </w:r>
      <w:r w:rsidR="004628DD" w:rsidRPr="00CB7893">
        <w:rPr>
          <w:rFonts w:ascii="Times New Roman" w:eastAsiaTheme="minorEastAsia" w:hAnsi="Times New Roman"/>
          <w:sz w:val="21"/>
          <w:szCs w:val="21"/>
        </w:rPr>
        <w:t>6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7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0E1A2C" w:rsidRPr="00CB7893">
        <w:rPr>
          <w:rFonts w:ascii="Times New Roman" w:eastAsiaTheme="minorEastAsia" w:hAnsi="Times New Roman" w:hint="eastAsia"/>
          <w:sz w:val="21"/>
          <w:szCs w:val="21"/>
        </w:rPr>
        <w:t>2</w:t>
      </w:r>
      <w:r w:rsidR="000148BC" w:rsidRPr="00CB7893">
        <w:rPr>
          <w:rFonts w:ascii="Times New Roman" w:eastAsiaTheme="minorEastAsia" w:hAnsi="Times New Roman" w:hint="eastAsia"/>
          <w:sz w:val="21"/>
          <w:szCs w:val="21"/>
        </w:rPr>
        <w:t>3</w:t>
      </w:r>
      <w:r w:rsidR="003F2062" w:rsidRPr="005E534B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D10096" w:rsidRPr="005E534B">
        <w:rPr>
          <w:rFonts w:asciiTheme="minorEastAsia" w:eastAsiaTheme="minorEastAsia" w:hAnsiTheme="minorEastAsia" w:hint="eastAsia"/>
          <w:sz w:val="21"/>
          <w:szCs w:val="21"/>
        </w:rPr>
        <w:t>（水）</w:t>
      </w:r>
      <w:r w:rsidR="003B4A8F" w:rsidRPr="005E534B">
        <w:rPr>
          <w:rFonts w:asciiTheme="minorEastAsia" w:eastAsiaTheme="minorEastAsia" w:hAnsiTheme="minorEastAsia" w:hint="eastAsia"/>
          <w:sz w:val="21"/>
          <w:szCs w:val="21"/>
        </w:rPr>
        <w:t>午前</w:t>
      </w:r>
      <w:r w:rsidR="003B4A8F" w:rsidRPr="00CB7893">
        <w:rPr>
          <w:rFonts w:ascii="Times New Roman" w:eastAsiaTheme="minorEastAsia" w:hAnsi="Times New Roman" w:hint="eastAsia"/>
          <w:sz w:val="21"/>
          <w:szCs w:val="21"/>
        </w:rPr>
        <w:t>10</w:t>
      </w:r>
      <w:r w:rsidR="003B4A8F" w:rsidRPr="005E534B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8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DB6437" w:rsidRPr="00CB7893">
        <w:rPr>
          <w:rFonts w:ascii="Times New Roman" w:eastAsiaTheme="minorEastAsia" w:hAnsi="Times New Roman" w:hint="eastAsia"/>
          <w:sz w:val="21"/>
          <w:szCs w:val="21"/>
        </w:rPr>
        <w:t>6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D10096" w:rsidRPr="005E534B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DB6437" w:rsidRPr="005E534B">
        <w:rPr>
          <w:rFonts w:asciiTheme="minorEastAsia" w:eastAsiaTheme="minorEastAsia" w:hAnsiTheme="minorEastAsia" w:hint="eastAsia"/>
          <w:sz w:val="21"/>
          <w:szCs w:val="21"/>
        </w:rPr>
        <w:t>水</w:t>
      </w:r>
      <w:r w:rsidR="00D10096" w:rsidRPr="005E534B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DB6437" w:rsidRPr="005E534B">
        <w:rPr>
          <w:rFonts w:asciiTheme="minorEastAsia" w:eastAsiaTheme="minorEastAsia" w:hAnsiTheme="minorEastAsia" w:hint="eastAsia"/>
          <w:sz w:val="21"/>
          <w:szCs w:val="21"/>
        </w:rPr>
        <w:t>午前</w:t>
      </w:r>
      <w:r w:rsidR="00DB6437" w:rsidRPr="00CB7893">
        <w:rPr>
          <w:rFonts w:ascii="Times New Roman" w:eastAsiaTheme="minorEastAsia" w:hAnsi="Times New Roman" w:hint="eastAsia"/>
          <w:sz w:val="21"/>
          <w:szCs w:val="21"/>
        </w:rPr>
        <w:t>10</w:t>
      </w:r>
      <w:r w:rsidR="00DB6437" w:rsidRPr="005E534B">
        <w:rPr>
          <w:rFonts w:asciiTheme="minorEastAsia" w:eastAsiaTheme="minorEastAsia" w:hAnsiTheme="minorEastAsia" w:hint="eastAsia"/>
          <w:sz w:val="21"/>
          <w:szCs w:val="21"/>
        </w:rPr>
        <w:t>時迄</w:t>
      </w:r>
      <w:r w:rsidR="00C86156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C86156" w:rsidRPr="00CB7893">
        <w:rPr>
          <w:rFonts w:ascii="Times New Roman" w:eastAsiaTheme="minorEastAsia" w:hAnsi="Times New Roman" w:hint="eastAsia"/>
          <w:sz w:val="21"/>
          <w:szCs w:val="21"/>
        </w:rPr>
        <w:t>14</w:t>
      </w:r>
      <w:r w:rsidR="00C86156" w:rsidRPr="005E534B">
        <w:rPr>
          <w:rFonts w:asciiTheme="minorEastAsia" w:eastAsiaTheme="minorEastAsia" w:hAnsiTheme="minorEastAsia" w:hint="eastAsia"/>
          <w:sz w:val="21"/>
          <w:szCs w:val="21"/>
        </w:rPr>
        <w:t>日間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測定した。また、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常時監視測定局の</w:t>
      </w:r>
      <w:r w:rsidR="008846DC" w:rsidRPr="008846DC">
        <w:rPr>
          <w:rFonts w:ascii="Times New Roman" w:eastAsiaTheme="minorEastAsia" w:hAnsi="Times New Roman" w:hint="eastAsia"/>
          <w:sz w:val="21"/>
          <w:szCs w:val="21"/>
        </w:rPr>
        <w:t>SPM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="008846DC" w:rsidRPr="008846DC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濃度の日平均値については、比較のため標準測定法による</w:t>
      </w:r>
      <w:r w:rsidR="008846DC" w:rsidRPr="008846DC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濃度と同一時間帯（午前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10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時から翌日午前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10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時迄）の日平均値として集計した（表記については、たとえば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7/23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午前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10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時～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7/24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午前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10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時については、</w:t>
      </w:r>
      <w:r w:rsidR="008846DC" w:rsidRPr="008846DC">
        <w:rPr>
          <w:rFonts w:ascii="Times New Roman" w:eastAsiaTheme="minorEastAsia" w:hAnsi="Times New Roman"/>
          <w:sz w:val="21"/>
          <w:szCs w:val="21"/>
        </w:rPr>
        <w:t>7/23</w:t>
      </w:r>
      <w:r w:rsidR="008846DC" w:rsidRPr="008846DC">
        <w:rPr>
          <w:rFonts w:asciiTheme="minorEastAsia" w:eastAsiaTheme="minorEastAsia" w:hAnsiTheme="minorEastAsia" w:hint="eastAsia"/>
          <w:sz w:val="21"/>
          <w:szCs w:val="21"/>
        </w:rPr>
        <w:t>と記した）。</w:t>
      </w:r>
    </w:p>
    <w:p w:rsidR="00E93096" w:rsidRPr="005E534B" w:rsidRDefault="00E93096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8330A6" w:rsidRPr="005E534B">
        <w:rPr>
          <w:rFonts w:asciiTheme="minorEastAsia" w:eastAsiaTheme="minorEastAsia" w:hAnsiTheme="minorEastAsia" w:hint="eastAsia"/>
          <w:sz w:val="21"/>
          <w:szCs w:val="21"/>
        </w:rPr>
        <w:t>甲府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8330A6" w:rsidRPr="005E534B">
        <w:rPr>
          <w:rFonts w:asciiTheme="minorEastAsia" w:eastAsiaTheme="minorEastAsia" w:hAnsiTheme="minorEastAsia" w:hint="eastAsia"/>
          <w:sz w:val="21"/>
          <w:szCs w:val="21"/>
        </w:rPr>
        <w:t>東山梨は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標準測定法による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="003B4A8F" w:rsidRPr="005E534B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測定していないため解析等</w:t>
      </w:r>
      <w:r w:rsidR="008330A6" w:rsidRPr="005E534B">
        <w:rPr>
          <w:rFonts w:asciiTheme="minorEastAsia" w:eastAsiaTheme="minorEastAsia" w:hAnsiTheme="minorEastAsia" w:hint="eastAsia"/>
          <w:sz w:val="21"/>
          <w:szCs w:val="21"/>
        </w:rPr>
        <w:t>の作業は実施しなかった。</w:t>
      </w:r>
    </w:p>
    <w:p w:rsidR="00D101FB" w:rsidRDefault="00D101FB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また、真岡では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CB7893">
        <w:rPr>
          <w:rFonts w:ascii="Times New Roman" w:eastAsiaTheme="minorEastAsia" w:hAnsi="Times New Roman" w:hint="eastAsia"/>
          <w:sz w:val="21"/>
          <w:szCs w:val="21"/>
        </w:rPr>
        <w:t>/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26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（土）に測定局近傍で花火大会が開催され、</w:t>
      </w:r>
      <w:r w:rsidR="001A7A3C" w:rsidRPr="005E534B">
        <w:rPr>
          <w:rFonts w:asciiTheme="minorEastAsia" w:eastAsiaTheme="minorEastAsia" w:hAnsiTheme="minorEastAsia" w:hint="eastAsia"/>
          <w:sz w:val="21"/>
          <w:szCs w:val="21"/>
        </w:rPr>
        <w:t>夜間に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高濃度の</w:t>
      </w:r>
      <w:r w:rsidRPr="00CB7893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が観測されたことから、</w:t>
      </w:r>
      <w:r w:rsidR="00BF3B39" w:rsidRPr="00CB7893">
        <w:rPr>
          <w:rFonts w:ascii="Times New Roman" w:eastAsiaTheme="minorEastAsia" w:hAnsi="Times New Roman" w:hint="eastAsia"/>
          <w:sz w:val="21"/>
          <w:szCs w:val="21"/>
        </w:rPr>
        <w:t>4.1</w:t>
      </w:r>
      <w:r w:rsidR="00BF3B39" w:rsidRPr="00BF7369">
        <w:rPr>
          <w:rFonts w:asciiTheme="minorEastAsia" w:eastAsiaTheme="minorEastAsia" w:hAnsiTheme="minorEastAsia" w:hint="eastAsia"/>
          <w:sz w:val="21"/>
          <w:szCs w:val="21"/>
        </w:rPr>
        <w:t>節</w:t>
      </w:r>
      <w:r w:rsidR="006E5311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6E5311" w:rsidRPr="006E5311">
        <w:rPr>
          <w:rFonts w:asciiTheme="minorEastAsia" w:eastAsiaTheme="minorEastAsia" w:hAnsiTheme="minorEastAsia" w:hint="eastAsia"/>
          <w:sz w:val="21"/>
          <w:szCs w:val="21"/>
        </w:rPr>
        <w:t>粒子状物質濃度</w:t>
      </w:r>
      <w:r w:rsidR="006E5311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F3B39" w:rsidRPr="00BF7369">
        <w:rPr>
          <w:rFonts w:asciiTheme="minorEastAsia" w:eastAsiaTheme="minorEastAsia" w:hAnsiTheme="minorEastAsia" w:hint="eastAsia"/>
          <w:sz w:val="21"/>
          <w:szCs w:val="21"/>
        </w:rPr>
        <w:t>では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解析に</w:t>
      </w:r>
      <w:r w:rsidR="000E147D" w:rsidRPr="00BF7369">
        <w:rPr>
          <w:rFonts w:asciiTheme="minorEastAsia" w:eastAsiaTheme="minorEastAsia" w:hAnsiTheme="minorEastAsia" w:hint="eastAsia"/>
          <w:sz w:val="21"/>
          <w:szCs w:val="21"/>
        </w:rPr>
        <w:t>あたり</w:t>
      </w:r>
      <w:r w:rsidR="0082611D" w:rsidRPr="00BF7369">
        <w:rPr>
          <w:rFonts w:asciiTheme="minorEastAsia" w:eastAsiaTheme="minorEastAsia" w:hAnsiTheme="minorEastAsia" w:hint="eastAsia"/>
          <w:sz w:val="21"/>
          <w:szCs w:val="21"/>
        </w:rPr>
        <w:t>当該日の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データを</w:t>
      </w:r>
      <w:r w:rsidR="00042B2B">
        <w:rPr>
          <w:rFonts w:asciiTheme="minorEastAsia" w:eastAsiaTheme="minorEastAsia" w:hAnsiTheme="minorEastAsia" w:hint="eastAsia"/>
          <w:sz w:val="21"/>
          <w:szCs w:val="21"/>
        </w:rPr>
        <w:t>除外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した。</w:t>
      </w:r>
    </w:p>
    <w:p w:rsidR="00D35033" w:rsidRPr="005E534B" w:rsidRDefault="00D35033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</w:p>
    <w:p w:rsidR="005F0B8B" w:rsidRPr="005E534B" w:rsidRDefault="005F0B8B" w:rsidP="005F0B8B">
      <w:pPr>
        <w:rPr>
          <w:rFonts w:asciiTheme="minorEastAsia" w:eastAsiaTheme="minorEastAsia" w:hAnsiTheme="minorEastAsia"/>
          <w:sz w:val="21"/>
          <w:szCs w:val="21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（1）</w:t>
      </w:r>
      <w:r w:rsidR="00D85ACF" w:rsidRPr="005E534B">
        <w:rPr>
          <w:rFonts w:asciiTheme="minorEastAsia" w:eastAsiaTheme="minorEastAsia" w:hAnsiTheme="minorEastAsia" w:hint="eastAsia"/>
          <w:sz w:val="21"/>
          <w:szCs w:val="21"/>
        </w:rPr>
        <w:t>標準法による</w:t>
      </w:r>
      <w:r w:rsidR="00DB1893" w:rsidRPr="00CB7893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DB1893" w:rsidRPr="005E534B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D85ACF" w:rsidRPr="005E534B">
        <w:rPr>
          <w:rFonts w:asciiTheme="minorEastAsia" w:eastAsiaTheme="minorEastAsia" w:hAnsiTheme="minorEastAsia" w:hint="eastAsia"/>
          <w:sz w:val="21"/>
          <w:szCs w:val="21"/>
        </w:rPr>
        <w:t>常時監視による</w:t>
      </w:r>
      <w:r w:rsidR="00DB1893" w:rsidRPr="00D5277B">
        <w:rPr>
          <w:rFonts w:ascii="Times New Roman" w:eastAsiaTheme="minorEastAsia" w:hAnsi="Times New Roman"/>
          <w:sz w:val="21"/>
          <w:szCs w:val="21"/>
        </w:rPr>
        <w:t>PM2.5</w:t>
      </w:r>
      <w:r w:rsidR="00DB1893" w:rsidRPr="005E534B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の関係</w:t>
      </w:r>
    </w:p>
    <w:p w:rsidR="005F0B8B" w:rsidRDefault="005F0B8B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各調査地点の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5E534B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5E534B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B433EF" w:rsidRPr="005E534B">
        <w:rPr>
          <w:rFonts w:asciiTheme="minorEastAsia" w:eastAsiaTheme="minorEastAsia" w:hAnsiTheme="minorEastAsia" w:hint="eastAsia"/>
          <w:sz w:val="21"/>
          <w:szCs w:val="21"/>
        </w:rPr>
        <w:t>法：以下、標準という</w:t>
      </w:r>
      <w:r w:rsidR="005428C9" w:rsidRPr="005E534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5E534B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B433EF" w:rsidRPr="005E534B">
        <w:rPr>
          <w:rFonts w:asciiTheme="minorEastAsia" w:eastAsiaTheme="minorEastAsia" w:hAnsiTheme="minorEastAsia" w:hint="eastAsia"/>
          <w:sz w:val="21"/>
          <w:szCs w:val="21"/>
        </w:rPr>
        <w:t>常時監視：以下、常監という</w:t>
      </w:r>
      <w:r w:rsidR="005428C9" w:rsidRPr="005E534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FD3A9D" w:rsidRPr="005E534B">
        <w:rPr>
          <w:rFonts w:asciiTheme="minorEastAsia" w:eastAsiaTheme="minorEastAsia" w:hAnsiTheme="minorEastAsia" w:hint="eastAsia"/>
          <w:sz w:val="21"/>
          <w:szCs w:val="21"/>
        </w:rPr>
        <w:t>の関係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を図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4-1-1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E838DB" w:rsidRPr="005E534B" w:rsidRDefault="00856696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5E534B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2</w:t>
      </w:r>
      <w:r w:rsidR="00745837" w:rsidRPr="00D5277B">
        <w:rPr>
          <w:rFonts w:ascii="Times New Roman" w:eastAsiaTheme="minorEastAsia" w:hAnsi="Times New Roman" w:hint="eastAsia"/>
          <w:sz w:val="21"/>
          <w:szCs w:val="21"/>
        </w:rPr>
        <w:t>.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2</w:t>
      </w:r>
      <w:r w:rsidR="005F0B8B" w:rsidRPr="00D5277B">
        <w:rPr>
          <w:rFonts w:ascii="Times New Roman" w:eastAsiaTheme="minorEastAsia" w:hAnsi="Times New Roman" w:hint="eastAsia"/>
          <w:sz w:val="21"/>
          <w:szCs w:val="21"/>
        </w:rPr>
        <w:t>～</w:t>
      </w:r>
      <w:r w:rsidR="00E03794" w:rsidRPr="00D5277B">
        <w:rPr>
          <w:rFonts w:ascii="Times New Roman" w:eastAsiaTheme="minorEastAsia" w:hAnsi="Times New Roman" w:hint="eastAsia"/>
          <w:sz w:val="21"/>
          <w:szCs w:val="21"/>
        </w:rPr>
        <w:t>46.8</w:t>
      </w:r>
      <w:r w:rsidR="008E7A38" w:rsidRPr="005E534B">
        <w:rPr>
          <w:rFonts w:asciiTheme="minorEastAsia" w:eastAsiaTheme="minorEastAsia" w:hAnsiTheme="minorEastAsia" w:hint="eastAsia"/>
          <w:sz w:val="21"/>
          <w:szCs w:val="21"/>
        </w:rPr>
        <w:t xml:space="preserve"> (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平均</w:t>
      </w:r>
      <w:r w:rsidR="001D58A8" w:rsidRPr="00D5277B">
        <w:rPr>
          <w:rFonts w:ascii="Times New Roman" w:eastAsiaTheme="minorEastAsia" w:hAnsi="Times New Roman" w:hint="eastAsia"/>
          <w:sz w:val="21"/>
          <w:szCs w:val="21"/>
        </w:rPr>
        <w:t>1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7</w:t>
      </w:r>
      <w:r w:rsidR="001D58A8" w:rsidRPr="00D5277B">
        <w:rPr>
          <w:rFonts w:ascii="Times New Roman" w:eastAsiaTheme="minorEastAsia" w:hAnsi="Times New Roman" w:hint="eastAsia"/>
          <w:sz w:val="21"/>
          <w:szCs w:val="21"/>
        </w:rPr>
        <w:t>.</w:t>
      </w:r>
      <w:r w:rsidR="00E03794" w:rsidRPr="00D5277B">
        <w:rPr>
          <w:rFonts w:ascii="Times New Roman" w:eastAsiaTheme="minorEastAsia" w:hAnsi="Times New Roman" w:hint="eastAsia"/>
          <w:sz w:val="21"/>
          <w:szCs w:val="21"/>
        </w:rPr>
        <w:t>5</w:t>
      </w:r>
      <w:r w:rsidR="008E7A38" w:rsidRPr="005E534B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D5277B">
        <w:rPr>
          <w:rFonts w:ascii="Symbol" w:eastAsiaTheme="minorEastAsia" w:hAnsi="Symbol"/>
          <w:sz w:val="21"/>
          <w:szCs w:val="21"/>
        </w:rPr>
        <w:t></w:t>
      </w:r>
      <w:r w:rsidR="005F0B8B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5F0B8B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の範囲にあり、</w:t>
      </w:r>
      <w:r w:rsidR="002E46F9" w:rsidRPr="005E534B">
        <w:rPr>
          <w:rFonts w:asciiTheme="minorEastAsia" w:eastAsiaTheme="minorEastAsia" w:hAnsiTheme="minorEastAsia" w:hint="eastAsia"/>
          <w:sz w:val="21"/>
          <w:szCs w:val="21"/>
        </w:rPr>
        <w:t>最大値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5F0B8B" w:rsidRPr="00044803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044803">
        <w:rPr>
          <w:rFonts w:ascii="Times New Roman" w:eastAsiaTheme="minorEastAsia" w:hAnsi="Times New Roman" w:hint="eastAsia"/>
          <w:sz w:val="21"/>
          <w:szCs w:val="21"/>
        </w:rPr>
        <w:t>/</w:t>
      </w:r>
      <w:r w:rsidR="00E03794" w:rsidRPr="00044803">
        <w:rPr>
          <w:rFonts w:ascii="Times New Roman" w:eastAsiaTheme="minorEastAsia" w:hAnsi="Times New Roman" w:hint="eastAsia"/>
          <w:sz w:val="21"/>
          <w:szCs w:val="21"/>
        </w:rPr>
        <w:t>25</w:t>
      </w:r>
      <w:r w:rsidR="00745837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E03794" w:rsidRPr="005E534B">
        <w:rPr>
          <w:rFonts w:asciiTheme="minorEastAsia" w:eastAsiaTheme="minorEastAsia" w:hAnsiTheme="minorEastAsia" w:hint="eastAsia"/>
          <w:sz w:val="21"/>
          <w:szCs w:val="21"/>
        </w:rPr>
        <w:t>富士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E46F9" w:rsidRPr="005E534B">
        <w:rPr>
          <w:rFonts w:asciiTheme="minorEastAsia" w:eastAsiaTheme="minorEastAsia" w:hAnsiTheme="minorEastAsia" w:hint="eastAsia"/>
          <w:sz w:val="21"/>
          <w:szCs w:val="21"/>
        </w:rPr>
        <w:t>最小値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5F0B8B" w:rsidRPr="00044803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044803">
        <w:rPr>
          <w:rFonts w:ascii="Times New Roman" w:eastAsiaTheme="minorEastAsia" w:hAnsi="Times New Roman" w:hint="eastAsia"/>
          <w:sz w:val="21"/>
          <w:szCs w:val="21"/>
        </w:rPr>
        <w:t>/</w:t>
      </w:r>
      <w:r w:rsidR="00DA56C2" w:rsidRPr="00044803">
        <w:rPr>
          <w:rFonts w:ascii="Times New Roman" w:eastAsiaTheme="minorEastAsia" w:hAnsi="Times New Roman" w:hint="eastAsia"/>
          <w:sz w:val="21"/>
          <w:szCs w:val="21"/>
        </w:rPr>
        <w:t>4</w:t>
      </w:r>
      <w:r w:rsidR="00745837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DA56C2" w:rsidRPr="005E534B">
        <w:rPr>
          <w:rFonts w:asciiTheme="minorEastAsia" w:eastAsiaTheme="minorEastAsia" w:hAnsiTheme="minorEastAsia" w:hint="eastAsia"/>
          <w:sz w:val="21"/>
          <w:szCs w:val="21"/>
        </w:rPr>
        <w:t>静岡</w:t>
      </w:r>
      <w:r w:rsidR="00A13D9B" w:rsidRPr="005E534B">
        <w:rPr>
          <w:rFonts w:asciiTheme="minorEastAsia" w:eastAsiaTheme="minorEastAsia" w:hAnsiTheme="minorEastAsia" w:hint="eastAsia"/>
          <w:sz w:val="21"/>
          <w:szCs w:val="21"/>
        </w:rPr>
        <w:t>であった</w:t>
      </w:r>
      <w:r w:rsidR="00531E8D" w:rsidRPr="005E534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D58A8" w:rsidRPr="005E534B" w:rsidRDefault="003A60CC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044803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5E534B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DA56C2" w:rsidRPr="00044803">
        <w:rPr>
          <w:rFonts w:ascii="Times New Roman" w:eastAsiaTheme="minorEastAsia" w:hAnsi="Times New Roman" w:hint="eastAsia"/>
          <w:sz w:val="21"/>
          <w:szCs w:val="21"/>
        </w:rPr>
        <w:t>3.0</w:t>
      </w:r>
      <w:r w:rsidR="005F0B8B" w:rsidRPr="00044803">
        <w:rPr>
          <w:rFonts w:ascii="Times New Roman" w:eastAsiaTheme="minorEastAsia" w:hAnsi="Times New Roman" w:hint="eastAsia"/>
          <w:sz w:val="21"/>
          <w:szCs w:val="21"/>
        </w:rPr>
        <w:t>～</w:t>
      </w:r>
      <w:r w:rsidR="00E03794" w:rsidRPr="00044803">
        <w:rPr>
          <w:rFonts w:ascii="Times New Roman" w:eastAsiaTheme="minorEastAsia" w:hAnsi="Times New Roman" w:hint="eastAsia"/>
          <w:sz w:val="21"/>
          <w:szCs w:val="21"/>
        </w:rPr>
        <w:t>50.3</w:t>
      </w:r>
      <w:r w:rsidR="008E7A38" w:rsidRPr="005E534B">
        <w:rPr>
          <w:rFonts w:asciiTheme="minorEastAsia" w:eastAsiaTheme="minorEastAsia" w:hAnsiTheme="minorEastAsia" w:hint="eastAsia"/>
          <w:sz w:val="21"/>
          <w:szCs w:val="21"/>
        </w:rPr>
        <w:t xml:space="preserve"> (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平均</w:t>
      </w:r>
      <w:r w:rsidR="00DA56C2" w:rsidRPr="00044803">
        <w:rPr>
          <w:rFonts w:ascii="Times New Roman" w:eastAsiaTheme="minorEastAsia" w:hAnsi="Times New Roman" w:hint="eastAsia"/>
          <w:sz w:val="21"/>
          <w:szCs w:val="21"/>
        </w:rPr>
        <w:t>19.</w:t>
      </w:r>
      <w:r w:rsidR="00E03794" w:rsidRPr="00044803">
        <w:rPr>
          <w:rFonts w:ascii="Times New Roman" w:eastAsiaTheme="minorEastAsia" w:hAnsi="Times New Roman" w:hint="eastAsia"/>
          <w:sz w:val="21"/>
          <w:szCs w:val="21"/>
        </w:rPr>
        <w:t>8</w:t>
      </w:r>
      <w:r w:rsidR="008E7A38" w:rsidRPr="005E534B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D5277B" w:rsidRPr="00D5277B">
        <w:rPr>
          <w:rFonts w:ascii="Symbol" w:eastAsiaTheme="minorEastAsia" w:hAnsi="Symbol"/>
          <w:sz w:val="21"/>
          <w:szCs w:val="21"/>
        </w:rPr>
        <w:t></w:t>
      </w:r>
      <w:r w:rsidR="00D5277B">
        <w:rPr>
          <w:rFonts w:ascii="Symbol" w:eastAsiaTheme="minorEastAsia" w:hAnsi="Symbol"/>
          <w:sz w:val="21"/>
          <w:szCs w:val="21"/>
        </w:rPr>
        <w:t></w:t>
      </w:r>
      <w:r w:rsidR="00D5277B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D5277B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の範囲にあり、</w:t>
      </w:r>
      <w:r w:rsidR="002E46F9" w:rsidRPr="005E534B">
        <w:rPr>
          <w:rFonts w:asciiTheme="minorEastAsia" w:eastAsiaTheme="minorEastAsia" w:hAnsiTheme="minorEastAsia" w:hint="eastAsia"/>
          <w:sz w:val="21"/>
          <w:szCs w:val="21"/>
        </w:rPr>
        <w:t>最大値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5F0B8B" w:rsidRPr="00E5535C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E5535C">
        <w:rPr>
          <w:rFonts w:ascii="Times New Roman" w:eastAsiaTheme="minorEastAsia" w:hAnsi="Times New Roman" w:hint="eastAsia"/>
          <w:sz w:val="21"/>
          <w:szCs w:val="21"/>
        </w:rPr>
        <w:t>/</w:t>
      </w:r>
      <w:r w:rsidR="00E03794" w:rsidRPr="00E5535C">
        <w:rPr>
          <w:rFonts w:ascii="Times New Roman" w:eastAsiaTheme="minorEastAsia" w:hAnsi="Times New Roman" w:hint="eastAsia"/>
          <w:sz w:val="21"/>
          <w:szCs w:val="21"/>
        </w:rPr>
        <w:t>23</w:t>
      </w:r>
      <w:r w:rsidR="0078293E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E03794" w:rsidRPr="005E534B">
        <w:rPr>
          <w:rFonts w:asciiTheme="minorEastAsia" w:eastAsiaTheme="minorEastAsia" w:hAnsiTheme="minorEastAsia" w:hint="eastAsia"/>
          <w:sz w:val="21"/>
          <w:szCs w:val="21"/>
        </w:rPr>
        <w:t>相模原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E46F9" w:rsidRPr="005E534B">
        <w:rPr>
          <w:rFonts w:asciiTheme="minorEastAsia" w:eastAsiaTheme="minorEastAsia" w:hAnsiTheme="minorEastAsia" w:hint="eastAsia"/>
          <w:sz w:val="21"/>
          <w:szCs w:val="21"/>
        </w:rPr>
        <w:t>最小値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DA56C2" w:rsidRPr="00D5277B">
        <w:rPr>
          <w:rFonts w:ascii="Times New Roman" w:eastAsiaTheme="minorEastAsia" w:hAnsi="Times New Roman"/>
          <w:sz w:val="21"/>
          <w:szCs w:val="21"/>
        </w:rPr>
        <w:t>8</w:t>
      </w:r>
      <w:r w:rsidR="00564593" w:rsidRPr="00D5277B">
        <w:rPr>
          <w:rFonts w:ascii="Times New Roman" w:eastAsiaTheme="minorEastAsia" w:hAnsi="Times New Roman"/>
          <w:sz w:val="21"/>
          <w:szCs w:val="21"/>
        </w:rPr>
        <w:t>/</w:t>
      </w:r>
      <w:r w:rsidR="00DA56C2" w:rsidRPr="00D5277B">
        <w:rPr>
          <w:rFonts w:ascii="Times New Roman" w:eastAsiaTheme="minorEastAsia" w:hAnsi="Times New Roman"/>
          <w:sz w:val="21"/>
          <w:szCs w:val="21"/>
        </w:rPr>
        <w:t>2</w:t>
      </w:r>
      <w:r w:rsidR="0078293E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DA56C2" w:rsidRPr="005E534B">
        <w:rPr>
          <w:rFonts w:asciiTheme="minorEastAsia" w:eastAsiaTheme="minorEastAsia" w:hAnsiTheme="minorEastAsia" w:hint="eastAsia"/>
          <w:sz w:val="21"/>
          <w:szCs w:val="21"/>
        </w:rPr>
        <w:t>浜松及び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/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3</w:t>
      </w:r>
      <w:r w:rsidR="00DA56C2" w:rsidRPr="005E534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03728" w:rsidRPr="00D5277B">
        <w:rPr>
          <w:rFonts w:ascii="Times New Roman" w:eastAsiaTheme="minorEastAsia" w:hAnsi="Times New Roman" w:hint="eastAsia"/>
          <w:sz w:val="21"/>
          <w:szCs w:val="21"/>
        </w:rPr>
        <w:t>8/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4</w:t>
      </w:r>
      <w:r w:rsidR="00DA56C2" w:rsidRPr="005E534B">
        <w:rPr>
          <w:rFonts w:asciiTheme="minorEastAsia" w:eastAsiaTheme="minorEastAsia" w:hAnsiTheme="minorEastAsia" w:hint="eastAsia"/>
          <w:sz w:val="21"/>
          <w:szCs w:val="21"/>
        </w:rPr>
        <w:t>の静岡</w:t>
      </w:r>
      <w:r w:rsidR="0078293E" w:rsidRPr="005E534B">
        <w:rPr>
          <w:rFonts w:asciiTheme="minorEastAsia" w:eastAsiaTheme="minorEastAsia" w:hAnsiTheme="minorEastAsia" w:hint="eastAsia"/>
          <w:sz w:val="21"/>
          <w:szCs w:val="21"/>
        </w:rPr>
        <w:t>であった。</w:t>
      </w:r>
    </w:p>
    <w:p w:rsidR="005F0B8B" w:rsidRPr="00914E2C" w:rsidRDefault="00753261" w:rsidP="00C46F36">
      <w:pPr>
        <w:ind w:firstLineChars="100" w:firstLine="223"/>
        <w:jc w:val="left"/>
        <w:rPr>
          <w:rFonts w:asciiTheme="minorEastAsia" w:eastAsiaTheme="minorEastAsia" w:hAnsiTheme="minorEastAsia"/>
        </w:rPr>
      </w:pPr>
      <w:r w:rsidRPr="005E534B">
        <w:rPr>
          <w:rFonts w:asciiTheme="minorEastAsia" w:eastAsiaTheme="minorEastAsia" w:hAnsiTheme="minorEastAsia" w:hint="eastAsia"/>
          <w:sz w:val="21"/>
          <w:szCs w:val="21"/>
        </w:rPr>
        <w:t>図</w:t>
      </w:r>
      <w:r w:rsidRPr="00E5535C">
        <w:rPr>
          <w:rFonts w:ascii="Times New Roman" w:eastAsiaTheme="minorEastAsia" w:hAnsi="Times New Roman" w:hint="eastAsia"/>
          <w:sz w:val="21"/>
          <w:szCs w:val="21"/>
        </w:rPr>
        <w:t>4-1-1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から、</w:t>
      </w:r>
      <w:r w:rsidR="003A60CC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3A60CC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5E534B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に対して、</w:t>
      </w:r>
      <w:r w:rsidR="00D73901" w:rsidRPr="005E534B">
        <w:rPr>
          <w:rFonts w:asciiTheme="minorEastAsia" w:eastAsiaTheme="minorEastAsia" w:hAnsiTheme="minorEastAsia" w:hint="eastAsia"/>
          <w:sz w:val="21"/>
          <w:szCs w:val="21"/>
        </w:rPr>
        <w:t>傾きが</w:t>
      </w:r>
      <w:r w:rsidR="00DA56C2" w:rsidRPr="00D5277B">
        <w:rPr>
          <w:rFonts w:ascii="Times New Roman" w:eastAsiaTheme="minorEastAsia" w:hAnsi="Times New Roman" w:hint="eastAsia"/>
          <w:sz w:val="21"/>
          <w:szCs w:val="21"/>
        </w:rPr>
        <w:t>1.</w:t>
      </w:r>
      <w:r w:rsidR="00153664" w:rsidRPr="00D5277B">
        <w:rPr>
          <w:rFonts w:ascii="Times New Roman" w:eastAsiaTheme="minorEastAsia" w:hAnsi="Times New Roman" w:hint="eastAsia"/>
          <w:sz w:val="21"/>
          <w:szCs w:val="21"/>
        </w:rPr>
        <w:t>02</w:t>
      </w:r>
      <w:r w:rsidR="00D73901" w:rsidRPr="005E534B">
        <w:rPr>
          <w:rFonts w:asciiTheme="minorEastAsia" w:eastAsiaTheme="minorEastAsia" w:hAnsiTheme="minorEastAsia" w:hint="eastAsia"/>
          <w:sz w:val="21"/>
          <w:szCs w:val="21"/>
        </w:rPr>
        <w:t>、切片が</w:t>
      </w:r>
      <w:r w:rsidR="00153664" w:rsidRPr="00D5277B">
        <w:rPr>
          <w:rFonts w:ascii="Times New Roman" w:eastAsiaTheme="minorEastAsia" w:hAnsi="Times New Roman" w:hint="eastAsia"/>
          <w:sz w:val="21"/>
          <w:szCs w:val="21"/>
        </w:rPr>
        <w:t>2.11</w:t>
      </w:r>
      <w:r w:rsidR="0082611D" w:rsidRPr="00BF7369">
        <w:rPr>
          <w:rFonts w:asciiTheme="minorEastAsia" w:eastAsiaTheme="minorEastAsia" w:hAnsiTheme="minorEastAsia" w:hint="eastAsia"/>
          <w:sz w:val="21"/>
          <w:szCs w:val="21"/>
        </w:rPr>
        <w:t>と概ね良好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であった。</w:t>
      </w:r>
      <w:r w:rsidR="00914E2C" w:rsidRPr="00D5277B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/</w:t>
      </w:r>
      <w:r w:rsidR="00E40983" w:rsidRPr="00D5277B">
        <w:rPr>
          <w:rFonts w:ascii="Times New Roman" w:eastAsiaTheme="minorEastAsia" w:hAnsi="Times New Roman" w:hint="eastAsia"/>
          <w:sz w:val="21"/>
          <w:szCs w:val="21"/>
        </w:rPr>
        <w:t>5</w:t>
      </w:r>
      <w:r w:rsidR="0069183F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E40983" w:rsidRPr="005E534B">
        <w:rPr>
          <w:rFonts w:asciiTheme="minorEastAsia" w:eastAsiaTheme="minorEastAsia" w:hAnsiTheme="minorEastAsia" w:hint="eastAsia"/>
          <w:sz w:val="21"/>
          <w:szCs w:val="21"/>
        </w:rPr>
        <w:t>富津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では、</w:t>
      </w:r>
      <w:r w:rsidR="003A60CC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103D5B" w:rsidRPr="005E534B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3A60CC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5E534B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3A60CC" w:rsidRPr="005E534B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B1ABC" w:rsidRPr="005E53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103D5B" w:rsidRPr="00D5277B">
        <w:rPr>
          <w:rFonts w:ascii="Times New Roman" w:eastAsiaTheme="minorEastAsia" w:hAnsi="Times New Roman" w:hint="eastAsia"/>
          <w:sz w:val="21"/>
          <w:szCs w:val="21"/>
        </w:rPr>
        <w:t>0.</w:t>
      </w:r>
      <w:r w:rsidR="00E40983" w:rsidRPr="00D5277B">
        <w:rPr>
          <w:rFonts w:ascii="Times New Roman" w:eastAsiaTheme="minorEastAsia" w:hAnsi="Times New Roman" w:hint="eastAsia"/>
          <w:sz w:val="21"/>
          <w:szCs w:val="21"/>
        </w:rPr>
        <w:t>6</w:t>
      </w:r>
      <w:r w:rsidR="00103D5B" w:rsidRPr="005E534B">
        <w:rPr>
          <w:rFonts w:asciiTheme="minorEastAsia" w:eastAsiaTheme="minorEastAsia" w:hAnsiTheme="minorEastAsia" w:hint="eastAsia"/>
          <w:sz w:val="21"/>
          <w:szCs w:val="21"/>
        </w:rPr>
        <w:t>倍であった</w:t>
      </w:r>
      <w:r w:rsidR="005F0B8B" w:rsidRPr="005E534B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A82F81">
        <w:rPr>
          <w:noProof/>
        </w:rPr>
        <w:lastRenderedPageBreak/>
        <w:drawing>
          <wp:inline distT="0" distB="0" distL="0" distR="0" wp14:anchorId="7259A051" wp14:editId="2E025794">
            <wp:extent cx="5400040" cy="4618568"/>
            <wp:effectExtent l="0" t="0" r="0" b="1079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0B8B" w:rsidRPr="00631E51" w:rsidRDefault="00A2360B" w:rsidP="0069183F">
      <w:pPr>
        <w:jc w:val="center"/>
      </w:pPr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6E03C" wp14:editId="15E55982">
                <wp:simplePos x="0" y="0"/>
                <wp:positionH relativeFrom="column">
                  <wp:posOffset>729615</wp:posOffset>
                </wp:positionH>
                <wp:positionV relativeFrom="paragraph">
                  <wp:posOffset>-6985</wp:posOffset>
                </wp:positionV>
                <wp:extent cx="3819525" cy="304800"/>
                <wp:effectExtent l="0" t="0" r="9525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9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5646B" w:rsidRPr="00EE0C97" w:rsidRDefault="0015646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図</w:t>
                            </w:r>
                            <w:r w:rsidRPr="00EE0C97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4-1-1</w:t>
                            </w: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E0C97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PM2.5</w:t>
                            </w: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 w:rsidR="006035EA"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標準</w:t>
                            </w:r>
                            <w:r w:rsidR="00074E4B"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と</w:t>
                            </w:r>
                            <w:r w:rsidRPr="00EE0C97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PM2.5</w:t>
                            </w: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（常監）</w:t>
                            </w:r>
                            <w:r w:rsidRPr="00EE0C97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の関係</w:t>
                            </w:r>
                          </w:p>
                          <w:p w:rsidR="00A2360B" w:rsidRPr="00BF77D9" w:rsidRDefault="00A2360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45pt;margin-top:-.55pt;width:30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" fillcolor="window" stroked="f">
                <v:path arrowok="t"/>
                <v:textbox>
                  <w:txbxContent>
                    <w:p w:rsidR="0015646B" w:rsidRPr="00EE0C97" w:rsidRDefault="0015646B" w:rsidP="005F0B8B">
                      <w:pPr>
                        <w:pStyle w:val="Web"/>
                        <w:spacing w:before="0" w:beforeAutospacing="0" w:after="0" w:afterAutospacing="0"/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図</w:t>
                      </w:r>
                      <w:r w:rsidRPr="00EE0C97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4-1-1</w:t>
                      </w: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EE0C97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PM2.5</w:t>
                      </w: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</w:t>
                      </w:r>
                      <w:r w:rsidR="00074E4B"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（</w:t>
                      </w:r>
                      <w:r w:rsidR="006035EA"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標準</w:t>
                      </w:r>
                      <w:r w:rsidR="00074E4B"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）</w:t>
                      </w: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と</w:t>
                      </w:r>
                      <w:r w:rsidRPr="00EE0C97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PM2.5</w:t>
                      </w: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</w:t>
                      </w:r>
                      <w:r w:rsidR="00074E4B"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（常監）</w:t>
                      </w:r>
                      <w:r w:rsidRPr="00EE0C97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の関係</w:t>
                      </w:r>
                    </w:p>
                    <w:p w:rsidR="00A2360B" w:rsidRPr="00BF77D9" w:rsidRDefault="00A2360B" w:rsidP="005F0B8B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C97" w:rsidRDefault="00EE0C97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</w:p>
    <w:p w:rsidR="005F0B8B" w:rsidRPr="00EE0C97" w:rsidRDefault="008826BC" w:rsidP="00C46F36">
      <w:pPr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2）</w:t>
      </w:r>
      <w:r w:rsidR="005F0B8B" w:rsidRPr="00D5277B">
        <w:rPr>
          <w:rFonts w:ascii="Times New Roman" w:eastAsiaTheme="minorEastAsia" w:hAnsi="Times New Roman"/>
          <w:sz w:val="21"/>
          <w:szCs w:val="21"/>
        </w:rPr>
        <w:t>SPM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濃度と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の関係</w:t>
      </w:r>
    </w:p>
    <w:p w:rsidR="005F0B8B" w:rsidRPr="00EE0C97" w:rsidRDefault="005F0B8B" w:rsidP="00C46F36">
      <w:pPr>
        <w:ind w:left="420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各調査地点の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SPM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濃度と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7378CD" w:rsidRPr="00EE0C97">
        <w:rPr>
          <w:rFonts w:asciiTheme="minorEastAsia" w:eastAsiaTheme="minorEastAsia" w:hAnsiTheme="minorEastAsia" w:hint="eastAsia"/>
          <w:sz w:val="21"/>
          <w:szCs w:val="21"/>
        </w:rPr>
        <w:t>の関係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を図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4-1-2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6377C2" w:rsidRPr="00EE0C97" w:rsidRDefault="005F0B8B" w:rsidP="00C46F36">
      <w:pPr>
        <w:ind w:left="420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D5277B">
        <w:rPr>
          <w:rFonts w:ascii="Times New Roman" w:eastAsiaTheme="minorEastAsia" w:hAnsi="Times New Roman" w:hint="eastAsia"/>
          <w:sz w:val="21"/>
          <w:szCs w:val="21"/>
        </w:rPr>
        <w:t>SPM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濃度は</w:t>
      </w:r>
      <w:r w:rsidR="00E85C70" w:rsidRPr="00D5277B">
        <w:rPr>
          <w:rFonts w:ascii="Times New Roman" w:eastAsiaTheme="minorEastAsia" w:hAnsi="Times New Roman" w:hint="eastAsia"/>
          <w:sz w:val="21"/>
          <w:szCs w:val="21"/>
        </w:rPr>
        <w:t>6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="006B2EAE" w:rsidRPr="00D5277B">
        <w:rPr>
          <w:rFonts w:ascii="Times New Roman" w:eastAsiaTheme="minorEastAsia" w:hAnsi="Times New Roman" w:hint="eastAsia"/>
          <w:sz w:val="21"/>
          <w:szCs w:val="21"/>
        </w:rPr>
        <w:t>83</w:t>
      </w:r>
      <w:r w:rsidR="008E7A38" w:rsidRPr="00EE0C97">
        <w:rPr>
          <w:rFonts w:asciiTheme="minorEastAsia" w:eastAsiaTheme="minorEastAsia" w:hAnsiTheme="minorEastAsia" w:hint="eastAsia"/>
          <w:sz w:val="21"/>
          <w:szCs w:val="21"/>
        </w:rPr>
        <w:t xml:space="preserve"> (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平均</w:t>
      </w:r>
      <w:r w:rsidR="0069183F" w:rsidRPr="00D5277B">
        <w:rPr>
          <w:rFonts w:ascii="Times New Roman" w:eastAsiaTheme="minorEastAsia" w:hAnsi="Times New Roman" w:hint="eastAsia"/>
          <w:sz w:val="21"/>
          <w:szCs w:val="21"/>
        </w:rPr>
        <w:t>32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.</w:t>
      </w:r>
      <w:r w:rsidR="006B2EAE" w:rsidRPr="00D5277B">
        <w:rPr>
          <w:rFonts w:ascii="Times New Roman" w:eastAsiaTheme="minorEastAsia" w:hAnsi="Times New Roman" w:hint="eastAsia"/>
          <w:sz w:val="21"/>
          <w:szCs w:val="21"/>
        </w:rPr>
        <w:t>0</w:t>
      </w:r>
      <w:r w:rsidR="008E7A38" w:rsidRPr="00EE0C97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D5277B" w:rsidRPr="00D5277B">
        <w:rPr>
          <w:rFonts w:ascii="Symbol" w:eastAsiaTheme="minorEastAsia" w:hAnsi="Symbol"/>
          <w:sz w:val="21"/>
          <w:szCs w:val="21"/>
        </w:rPr>
        <w:t></w:t>
      </w:r>
      <w:r w:rsidR="00D5277B">
        <w:rPr>
          <w:rFonts w:ascii="Symbol" w:eastAsiaTheme="minorEastAsia" w:hAnsi="Symbol"/>
          <w:sz w:val="21"/>
          <w:szCs w:val="21"/>
        </w:rPr>
        <w:t></w:t>
      </w:r>
      <w:r w:rsidR="00D5277B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D5277B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の範囲にあり、</w:t>
      </w:r>
      <w:r w:rsidR="002E46F9" w:rsidRPr="00EE0C97">
        <w:rPr>
          <w:rFonts w:asciiTheme="minorEastAsia" w:eastAsiaTheme="minorEastAsia" w:hAnsiTheme="minorEastAsia" w:hint="eastAsia"/>
          <w:sz w:val="21"/>
          <w:szCs w:val="21"/>
        </w:rPr>
        <w:t>最大値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/</w:t>
      </w:r>
      <w:r w:rsidR="00E85C70" w:rsidRPr="00D5277B">
        <w:rPr>
          <w:rFonts w:ascii="Times New Roman" w:eastAsiaTheme="minorEastAsia" w:hAnsi="Times New Roman" w:hint="eastAsia"/>
          <w:sz w:val="21"/>
          <w:szCs w:val="21"/>
        </w:rPr>
        <w:t>2</w:t>
      </w:r>
      <w:r w:rsidR="006B2EAE" w:rsidRPr="00D5277B">
        <w:rPr>
          <w:rFonts w:ascii="Times New Roman" w:eastAsiaTheme="minorEastAsia" w:hAnsi="Times New Roman" w:hint="eastAsia"/>
          <w:sz w:val="21"/>
          <w:szCs w:val="21"/>
        </w:rPr>
        <w:t>5</w:t>
      </w:r>
      <w:r w:rsidR="0069183F"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6B2EAE" w:rsidRPr="00EE0C97">
        <w:rPr>
          <w:rFonts w:asciiTheme="minorEastAsia" w:eastAsiaTheme="minorEastAsia" w:hAnsiTheme="minorEastAsia" w:hint="eastAsia"/>
          <w:sz w:val="21"/>
          <w:szCs w:val="21"/>
        </w:rPr>
        <w:t>富士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E46F9" w:rsidRPr="00EE0C97">
        <w:rPr>
          <w:rFonts w:asciiTheme="minorEastAsia" w:eastAsiaTheme="minorEastAsia" w:hAnsiTheme="minorEastAsia" w:hint="eastAsia"/>
          <w:sz w:val="21"/>
          <w:szCs w:val="21"/>
        </w:rPr>
        <w:t>最小値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69183F" w:rsidRPr="00D5277B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/</w:t>
      </w:r>
      <w:r w:rsidR="0069183F" w:rsidRPr="00D5277B">
        <w:rPr>
          <w:rFonts w:ascii="Times New Roman" w:eastAsiaTheme="minorEastAsia" w:hAnsi="Times New Roman" w:hint="eastAsia"/>
          <w:sz w:val="21"/>
          <w:szCs w:val="21"/>
        </w:rPr>
        <w:t>3</w:t>
      </w:r>
      <w:r w:rsidR="00E85C70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BB5962" w:rsidRPr="00D5277B">
        <w:rPr>
          <w:rFonts w:ascii="Times New Roman" w:eastAsiaTheme="minorEastAsia" w:hAnsi="Times New Roman" w:hint="eastAsia"/>
          <w:sz w:val="21"/>
          <w:szCs w:val="21"/>
        </w:rPr>
        <w:t>8/</w:t>
      </w:r>
      <w:r w:rsidR="00E85C70" w:rsidRPr="00D5277B">
        <w:rPr>
          <w:rFonts w:ascii="Times New Roman" w:eastAsiaTheme="minorEastAsia" w:hAnsi="Times New Roman" w:hint="eastAsia"/>
          <w:sz w:val="21"/>
          <w:szCs w:val="21"/>
        </w:rPr>
        <w:t>4</w:t>
      </w:r>
      <w:r w:rsidR="0069183F"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E85C70" w:rsidRPr="00EE0C97">
        <w:rPr>
          <w:rFonts w:asciiTheme="minorEastAsia" w:eastAsiaTheme="minorEastAsia" w:hAnsiTheme="minorEastAsia" w:hint="eastAsia"/>
          <w:sz w:val="21"/>
          <w:szCs w:val="21"/>
        </w:rPr>
        <w:t>静岡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であった。</w:t>
      </w:r>
    </w:p>
    <w:p w:rsidR="005F0B8B" w:rsidRPr="00EE0C97" w:rsidRDefault="008D3233" w:rsidP="00C46F36">
      <w:pPr>
        <w:ind w:left="420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19C521" wp14:editId="2CAC67C5">
                <wp:simplePos x="0" y="0"/>
                <wp:positionH relativeFrom="column">
                  <wp:posOffset>5549265</wp:posOffset>
                </wp:positionH>
                <wp:positionV relativeFrom="paragraph">
                  <wp:posOffset>398145</wp:posOffset>
                </wp:positionV>
                <wp:extent cx="419100" cy="2948940"/>
                <wp:effectExtent l="0" t="0" r="0" b="38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48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436.95pt;margin-top:31.35pt;width:33pt;height:23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" fillcolor="white [3212]" stroked="f" strokeweight="2pt"/>
            </w:pict>
          </mc:Fallback>
        </mc:AlternateContent>
      </w:r>
      <w:r w:rsidR="00B30796" w:rsidRPr="00EE0C97">
        <w:rPr>
          <w:rFonts w:asciiTheme="minorEastAsia" w:eastAsiaTheme="minorEastAsia" w:hAnsiTheme="minorEastAsia" w:hint="eastAsia"/>
          <w:sz w:val="21"/>
          <w:szCs w:val="21"/>
        </w:rPr>
        <w:t>図</w:t>
      </w:r>
      <w:r w:rsidR="003F785B" w:rsidRPr="00D5277B">
        <w:rPr>
          <w:rFonts w:ascii="Times New Roman" w:eastAsiaTheme="minorEastAsia" w:hAnsi="Times New Roman" w:hint="eastAsia"/>
          <w:sz w:val="21"/>
          <w:szCs w:val="21"/>
        </w:rPr>
        <w:t>4-1-2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から、</w:t>
      </w:r>
      <w:r w:rsidR="003A60CC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5F0B8B" w:rsidRPr="00D5277B">
        <w:rPr>
          <w:rFonts w:ascii="Times New Roman" w:eastAsiaTheme="minorEastAsia" w:hAnsi="Times New Roman" w:hint="eastAsia"/>
          <w:sz w:val="21"/>
          <w:szCs w:val="21"/>
        </w:rPr>
        <w:t>SPM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濃度に対して、</w:t>
      </w:r>
      <w:r w:rsidR="00024EF3" w:rsidRPr="00EE0C97">
        <w:rPr>
          <w:rFonts w:asciiTheme="minorEastAsia" w:eastAsiaTheme="minorEastAsia" w:hAnsiTheme="minorEastAsia" w:hint="eastAsia"/>
          <w:sz w:val="21"/>
          <w:szCs w:val="21"/>
        </w:rPr>
        <w:t>全地点の平均は</w:t>
      </w:r>
      <w:r w:rsidR="006377C2" w:rsidRPr="00EE0C97">
        <w:rPr>
          <w:rFonts w:asciiTheme="minorEastAsia" w:eastAsiaTheme="minorEastAsia" w:hAnsiTheme="minorEastAsia" w:hint="eastAsia"/>
          <w:sz w:val="21"/>
          <w:szCs w:val="21"/>
        </w:rPr>
        <w:t>概ね</w:t>
      </w:r>
      <w:r w:rsidR="00D06471" w:rsidRPr="00D5277B">
        <w:rPr>
          <w:rFonts w:ascii="Times New Roman" w:eastAsiaTheme="minorEastAsia" w:hAnsi="Times New Roman" w:hint="eastAsia"/>
          <w:sz w:val="21"/>
          <w:szCs w:val="21"/>
        </w:rPr>
        <w:t>0.</w:t>
      </w:r>
      <w:r w:rsidR="00E85C70" w:rsidRPr="00D5277B">
        <w:rPr>
          <w:rFonts w:ascii="Times New Roman" w:eastAsiaTheme="minorEastAsia" w:hAnsi="Times New Roman" w:hint="eastAsia"/>
          <w:sz w:val="21"/>
          <w:szCs w:val="21"/>
        </w:rPr>
        <w:t>6</w:t>
      </w:r>
      <w:r w:rsidR="006377C2" w:rsidRPr="00EE0C97">
        <w:rPr>
          <w:rFonts w:asciiTheme="minorEastAsia" w:eastAsiaTheme="minorEastAsia" w:hAnsiTheme="minorEastAsia" w:hint="eastAsia"/>
          <w:sz w:val="21"/>
          <w:szCs w:val="21"/>
        </w:rPr>
        <w:t>程度と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なって</w:t>
      </w:r>
      <w:r w:rsidR="00321EB2" w:rsidRPr="00EE0C9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おり</w:t>
      </w:r>
      <w:r w:rsidR="006377C2" w:rsidRPr="00EE0C9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321EB2" w:rsidRPr="00D5277B">
        <w:rPr>
          <w:rFonts w:ascii="Times New Roman" w:eastAsiaTheme="minorEastAsia" w:hAnsi="Times New Roman" w:hint="eastAsia"/>
          <w:sz w:val="21"/>
          <w:szCs w:val="21"/>
        </w:rPr>
        <w:t>1.0</w:t>
      </w:r>
      <w:r w:rsidR="00321EB2" w:rsidRPr="00EE0C9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を超過するケースは見られなかったが、</w:t>
      </w:r>
      <w:r w:rsidR="00D06471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濃度（常監）／</w:t>
      </w:r>
      <w:r w:rsidR="00D06471" w:rsidRPr="00D5277B">
        <w:rPr>
          <w:rFonts w:ascii="Times New Roman" w:eastAsiaTheme="minorEastAsia" w:hAnsi="Times New Roman" w:hint="eastAsia"/>
          <w:sz w:val="21"/>
          <w:szCs w:val="21"/>
        </w:rPr>
        <w:t>SPM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="00D57939" w:rsidRPr="00EE0C97">
        <w:rPr>
          <w:rFonts w:asciiTheme="minorEastAsia" w:eastAsiaTheme="minorEastAsia" w:hAnsiTheme="minorEastAsia" w:hint="eastAsia"/>
          <w:sz w:val="21"/>
          <w:szCs w:val="21"/>
        </w:rPr>
        <w:t>の平均値</w:t>
      </w:r>
      <w:r w:rsidR="00024EF3" w:rsidRPr="00EE0C97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前橋で</w:t>
      </w:r>
      <w:r w:rsidR="00D57939" w:rsidRPr="00D5277B">
        <w:rPr>
          <w:rFonts w:ascii="Times New Roman" w:eastAsiaTheme="minorEastAsia" w:hAnsi="Times New Roman" w:hint="eastAsia"/>
          <w:sz w:val="21"/>
          <w:szCs w:val="21"/>
        </w:rPr>
        <w:t>0.</w:t>
      </w:r>
      <w:r w:rsidR="00AF4F08" w:rsidRPr="00D5277B">
        <w:rPr>
          <w:rFonts w:ascii="Times New Roman" w:eastAsiaTheme="minorEastAsia" w:hAnsi="Times New Roman" w:hint="eastAsia"/>
          <w:sz w:val="21"/>
          <w:szCs w:val="21"/>
        </w:rPr>
        <w:t>98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、綾瀬で</w:t>
      </w:r>
      <w:r w:rsidR="00AF4F08" w:rsidRPr="00D5277B">
        <w:rPr>
          <w:rFonts w:ascii="Times New Roman" w:eastAsiaTheme="minorEastAsia" w:hAnsi="Times New Roman" w:hint="eastAsia"/>
          <w:sz w:val="21"/>
          <w:szCs w:val="21"/>
        </w:rPr>
        <w:t>0.89</w:t>
      </w:r>
      <w:r w:rsidR="00D57939" w:rsidRPr="00EE0C97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高く</w:t>
      </w:r>
      <w:r w:rsidR="00D57939" w:rsidRPr="00EE0C97">
        <w:rPr>
          <w:rFonts w:asciiTheme="minorEastAsia" w:eastAsiaTheme="minorEastAsia" w:hAnsiTheme="minorEastAsia" w:hint="eastAsia"/>
          <w:sz w:val="21"/>
          <w:szCs w:val="21"/>
        </w:rPr>
        <w:t>なっていた。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逆に</w:t>
      </w:r>
      <w:r w:rsidR="00D57939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湖西では</w:t>
      </w:r>
      <w:r w:rsidR="00B079A6" w:rsidRPr="00D5277B">
        <w:rPr>
          <w:rFonts w:ascii="Times New Roman" w:eastAsiaTheme="minorEastAsia" w:hAnsi="Times New Roman" w:hint="eastAsia"/>
          <w:sz w:val="21"/>
          <w:szCs w:val="21"/>
        </w:rPr>
        <w:t>0.</w:t>
      </w:r>
      <w:r w:rsidR="00AF4F08" w:rsidRPr="00D5277B">
        <w:rPr>
          <w:rFonts w:ascii="Times New Roman" w:eastAsiaTheme="minorEastAsia" w:hAnsi="Times New Roman" w:hint="eastAsia"/>
          <w:sz w:val="21"/>
          <w:szCs w:val="21"/>
        </w:rPr>
        <w:t>33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、富士で</w:t>
      </w:r>
      <w:r w:rsidR="00AF4F08" w:rsidRPr="00D5277B">
        <w:rPr>
          <w:rFonts w:ascii="Times New Roman" w:eastAsiaTheme="minorEastAsia" w:hAnsi="Times New Roman" w:hint="eastAsia"/>
          <w:sz w:val="21"/>
          <w:szCs w:val="21"/>
        </w:rPr>
        <w:t>0.37</w:t>
      </w:r>
      <w:r w:rsidR="00AF4F08" w:rsidRPr="00EE0C97">
        <w:rPr>
          <w:rFonts w:asciiTheme="minorEastAsia" w:eastAsiaTheme="minorEastAsia" w:hAnsiTheme="minorEastAsia" w:hint="eastAsia"/>
          <w:sz w:val="21"/>
          <w:szCs w:val="21"/>
        </w:rPr>
        <w:t>と低い値と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なって</w:t>
      </w:r>
      <w:r w:rsidR="00024EF3" w:rsidRPr="00EE0C97">
        <w:rPr>
          <w:rFonts w:asciiTheme="minorEastAsia" w:eastAsiaTheme="minorEastAsia" w:hAnsiTheme="minorEastAsia" w:hint="eastAsia"/>
          <w:sz w:val="21"/>
          <w:szCs w:val="21"/>
        </w:rPr>
        <w:t>いた。</w:t>
      </w:r>
    </w:p>
    <w:p w:rsidR="006377C2" w:rsidRDefault="00D35033" w:rsidP="008826BC">
      <w:pPr>
        <w:jc w:val="center"/>
      </w:pPr>
      <w:r>
        <w:rPr>
          <w:noProof/>
        </w:rPr>
        <w:lastRenderedPageBreak/>
        <w:drawing>
          <wp:inline distT="0" distB="0" distL="0" distR="0" wp14:anchorId="1AC6C941" wp14:editId="2A18FD94">
            <wp:extent cx="5410200" cy="4657725"/>
            <wp:effectExtent l="0" t="0" r="0" b="9525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3233" w:rsidRPr="00631E51" w:rsidRDefault="008D3233" w:rsidP="005F0B8B"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295DE" wp14:editId="209C4961">
                <wp:simplePos x="0" y="0"/>
                <wp:positionH relativeFrom="column">
                  <wp:posOffset>1198245</wp:posOffset>
                </wp:positionH>
                <wp:positionV relativeFrom="paragraph">
                  <wp:posOffset>16510</wp:posOffset>
                </wp:positionV>
                <wp:extent cx="3208020" cy="3048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0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5646B" w:rsidRDefault="0015646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図</w:t>
                            </w:r>
                            <w:r w:rsidRPr="00BF77D9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4-1-2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 S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濃度と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（常監）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の関係</w:t>
                            </w:r>
                          </w:p>
                          <w:p w:rsidR="006377C2" w:rsidRPr="00BF77D9" w:rsidRDefault="006377C2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35pt;margin-top:1.3pt;width:252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" fillcolor="window" stroked="f">
                <v:path arrowok="t"/>
                <v:textbox>
                  <w:txbxContent>
                    <w:p w:rsidR="0015646B" w:rsidRDefault="0015646B" w:rsidP="005F0B8B">
                      <w:pPr>
                        <w:pStyle w:val="Web"/>
                        <w:spacing w:before="0" w:beforeAutospacing="0" w:after="0" w:afterAutospacing="0"/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図</w:t>
                      </w:r>
                      <w:r w:rsidRPr="00BF77D9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4-1-2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 xml:space="preserve">　 S</w:t>
                      </w:r>
                      <w:r w:rsidRPr="00BF77D9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濃度と</w:t>
                      </w:r>
                      <w:r w:rsidRPr="00BF77D9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（常監）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の関係</w:t>
                      </w:r>
                    </w:p>
                    <w:p w:rsidR="006377C2" w:rsidRPr="00BF77D9" w:rsidRDefault="006377C2" w:rsidP="005F0B8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137" w:rsidRDefault="00A16137" w:rsidP="005F0B8B">
      <w:pPr>
        <w:rPr>
          <w:rFonts w:asciiTheme="minorEastAsia" w:eastAsiaTheme="minorEastAsia" w:hAnsiTheme="minorEastAsia"/>
        </w:rPr>
      </w:pPr>
    </w:p>
    <w:p w:rsidR="005F0B8B" w:rsidRPr="00EE0C97" w:rsidRDefault="005F0B8B" w:rsidP="005F0B8B">
      <w:pPr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（3）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の調査地点別の期間推移</w:t>
      </w:r>
    </w:p>
    <w:p w:rsidR="005F0B8B" w:rsidRPr="00EE0C97" w:rsidRDefault="005F0B8B" w:rsidP="00C46F36">
      <w:pPr>
        <w:ind w:left="284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各調査地点別の</w:t>
      </w:r>
      <w:r w:rsidR="005428C9" w:rsidRPr="00D5277B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E90BBD">
        <w:rPr>
          <w:rFonts w:asciiTheme="minorEastAsia" w:eastAsiaTheme="minorEastAsia" w:hAnsiTheme="minorEastAsia" w:hint="eastAsia"/>
          <w:sz w:val="21"/>
          <w:szCs w:val="21"/>
        </w:rPr>
        <w:t>期間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推移を図</w:t>
      </w:r>
      <w:r w:rsidRPr="00D5277B">
        <w:rPr>
          <w:rFonts w:ascii="Times New Roman" w:eastAsiaTheme="minorEastAsia" w:hAnsi="Times New Roman" w:hint="eastAsia"/>
          <w:sz w:val="21"/>
          <w:szCs w:val="21"/>
        </w:rPr>
        <w:t>4-1-3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82611D" w:rsidRPr="00EE0C97" w:rsidRDefault="00A73205" w:rsidP="00C46F36">
      <w:pPr>
        <w:ind w:left="223" w:hangingChars="100" w:hanging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4D17EE" w:rsidRPr="00D5277B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/</w:t>
      </w:r>
      <w:r w:rsidR="004D17EE" w:rsidRPr="00D5277B">
        <w:rPr>
          <w:rFonts w:ascii="Times New Roman" w:eastAsiaTheme="minorEastAsia" w:hAnsi="Times New Roman" w:hint="eastAsia"/>
          <w:sz w:val="21"/>
          <w:szCs w:val="21"/>
        </w:rPr>
        <w:t>23</w:t>
      </w:r>
      <w:r w:rsidR="004D17EE" w:rsidRPr="00EE0C97">
        <w:rPr>
          <w:rFonts w:asciiTheme="minorEastAsia" w:eastAsiaTheme="minorEastAsia" w:hAnsiTheme="minorEastAsia" w:hint="eastAsia"/>
          <w:sz w:val="21"/>
          <w:szCs w:val="21"/>
        </w:rPr>
        <w:t>の濃度が高く、</w:t>
      </w:r>
      <w:r w:rsidR="00564593" w:rsidRPr="00D5277B">
        <w:rPr>
          <w:rFonts w:ascii="Times New Roman" w:eastAsiaTheme="minorEastAsia" w:hAnsi="Times New Roman" w:hint="eastAsia"/>
          <w:sz w:val="21"/>
          <w:szCs w:val="21"/>
        </w:rPr>
        <w:t>7/</w:t>
      </w:r>
      <w:r w:rsidR="004D17EE" w:rsidRPr="00D5277B">
        <w:rPr>
          <w:rFonts w:ascii="Times New Roman" w:eastAsiaTheme="minorEastAsia" w:hAnsi="Times New Roman" w:hint="eastAsia"/>
          <w:sz w:val="21"/>
          <w:szCs w:val="21"/>
        </w:rPr>
        <w:t>24</w:t>
      </w:r>
      <w:r w:rsidR="004D17EE" w:rsidRPr="00EE0C97">
        <w:rPr>
          <w:rFonts w:asciiTheme="minorEastAsia" w:eastAsiaTheme="minorEastAsia" w:hAnsiTheme="minorEastAsia" w:hint="eastAsia"/>
          <w:sz w:val="21"/>
          <w:szCs w:val="21"/>
        </w:rPr>
        <w:t>に濃度が</w:t>
      </w:r>
      <w:r w:rsidR="002F392F" w:rsidRPr="00EE0C97">
        <w:rPr>
          <w:rFonts w:asciiTheme="minorEastAsia" w:eastAsiaTheme="minorEastAsia" w:hAnsiTheme="minorEastAsia" w:hint="eastAsia"/>
          <w:sz w:val="21"/>
          <w:szCs w:val="21"/>
        </w:rPr>
        <w:t>概ね</w:t>
      </w:r>
      <w:r w:rsidR="002F392F" w:rsidRPr="00D5277B">
        <w:rPr>
          <w:rFonts w:ascii="Times New Roman" w:eastAsiaTheme="minorEastAsia" w:hAnsi="Times New Roman" w:hint="eastAsia"/>
          <w:sz w:val="21"/>
          <w:szCs w:val="21"/>
        </w:rPr>
        <w:t>10</w:t>
      </w:r>
      <w:r w:rsidR="008B20AF" w:rsidRPr="008B20AF">
        <w:rPr>
          <w:rFonts w:ascii="Symbol" w:eastAsiaTheme="minorEastAsia" w:hAnsi="Symbol"/>
          <w:sz w:val="21"/>
          <w:szCs w:val="21"/>
        </w:rPr>
        <w:t></w:t>
      </w:r>
      <w:r w:rsidR="008B20AF">
        <w:rPr>
          <w:rFonts w:ascii="Symbol" w:eastAsiaTheme="minorEastAsia" w:hAnsi="Symbol"/>
          <w:sz w:val="21"/>
          <w:szCs w:val="21"/>
        </w:rPr>
        <w:t>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2F392F" w:rsidRPr="00EE0C97">
        <w:rPr>
          <w:rFonts w:asciiTheme="minorEastAsia" w:eastAsiaTheme="minorEastAsia" w:hAnsiTheme="minorEastAsia" w:hint="eastAsia"/>
          <w:sz w:val="21"/>
          <w:szCs w:val="21"/>
        </w:rPr>
        <w:t>以上減少</w:t>
      </w:r>
      <w:r w:rsidR="004D17EE" w:rsidRPr="00EE0C97">
        <w:rPr>
          <w:rFonts w:asciiTheme="minorEastAsia" w:eastAsiaTheme="minorEastAsia" w:hAnsiTheme="minorEastAsia" w:hint="eastAsia"/>
          <w:sz w:val="21"/>
          <w:szCs w:val="21"/>
        </w:rPr>
        <w:t>したのは、真岡、前橋、</w:t>
      </w:r>
      <w:r w:rsidR="002F392F" w:rsidRPr="00EE0C97">
        <w:rPr>
          <w:rFonts w:asciiTheme="minorEastAsia" w:eastAsiaTheme="minorEastAsia" w:hAnsiTheme="minorEastAsia" w:hint="eastAsia"/>
          <w:sz w:val="21"/>
          <w:szCs w:val="21"/>
        </w:rPr>
        <w:t>富岡、鴻巣、</w:t>
      </w:r>
      <w:r w:rsidR="00421819" w:rsidRPr="00EE0C97">
        <w:rPr>
          <w:rFonts w:asciiTheme="minorEastAsia" w:eastAsiaTheme="minorEastAsia" w:hAnsiTheme="minorEastAsia" w:hint="eastAsia"/>
          <w:sz w:val="21"/>
          <w:szCs w:val="21"/>
        </w:rPr>
        <w:t>日高、秩父、</w:t>
      </w:r>
      <w:r w:rsidR="004D17EE" w:rsidRPr="00EE0C97">
        <w:rPr>
          <w:rFonts w:asciiTheme="minorEastAsia" w:eastAsiaTheme="minorEastAsia" w:hAnsiTheme="minorEastAsia" w:hint="eastAsia"/>
          <w:sz w:val="21"/>
          <w:szCs w:val="21"/>
        </w:rPr>
        <w:t>長野、湖西</w:t>
      </w:r>
      <w:r w:rsidR="002F392F" w:rsidRPr="00EE0C97">
        <w:rPr>
          <w:rFonts w:asciiTheme="minorEastAsia" w:eastAsiaTheme="minorEastAsia" w:hAnsiTheme="minorEastAsia" w:hint="eastAsia"/>
          <w:sz w:val="21"/>
          <w:szCs w:val="21"/>
        </w:rPr>
        <w:t>、浜松の</w:t>
      </w:r>
      <w:r w:rsidR="00421819" w:rsidRPr="00E5535C">
        <w:rPr>
          <w:rFonts w:ascii="Times New Roman" w:eastAsiaTheme="minorEastAsia" w:hAnsi="Times New Roman" w:hint="eastAsia"/>
          <w:sz w:val="21"/>
          <w:szCs w:val="21"/>
        </w:rPr>
        <w:t>9</w:t>
      </w:r>
      <w:r w:rsidR="002F392F" w:rsidRPr="00EE0C97">
        <w:rPr>
          <w:rFonts w:asciiTheme="minorEastAsia" w:eastAsiaTheme="minorEastAsia" w:hAnsiTheme="minorEastAsia" w:hint="eastAsia"/>
          <w:sz w:val="21"/>
          <w:szCs w:val="21"/>
        </w:rPr>
        <w:t>地点であり、北関東及び静岡であった。</w:t>
      </w:r>
      <w:r w:rsidR="005854B6" w:rsidRPr="00EE0C97">
        <w:rPr>
          <w:rFonts w:asciiTheme="minorEastAsia" w:eastAsiaTheme="minorEastAsia" w:hAnsiTheme="minorEastAsia" w:hint="eastAsia"/>
          <w:sz w:val="21"/>
          <w:szCs w:val="21"/>
        </w:rPr>
        <w:t>逆に、</w:t>
      </w:r>
      <w:r w:rsidR="005854B6" w:rsidRPr="008B20AF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5854B6" w:rsidRPr="008B20AF">
        <w:rPr>
          <w:rFonts w:ascii="Times New Roman" w:eastAsiaTheme="minorEastAsia" w:hAnsi="Times New Roman" w:hint="eastAsia"/>
          <w:sz w:val="21"/>
          <w:szCs w:val="21"/>
        </w:rPr>
        <w:t>24</w:t>
      </w:r>
      <w:r w:rsidR="005854B6" w:rsidRPr="00EE0C97">
        <w:rPr>
          <w:rFonts w:asciiTheme="minorEastAsia" w:eastAsiaTheme="minorEastAsia" w:hAnsiTheme="minorEastAsia" w:hint="eastAsia"/>
          <w:sz w:val="21"/>
          <w:szCs w:val="21"/>
        </w:rPr>
        <w:t>に濃度が</w:t>
      </w:r>
      <w:r w:rsidR="005854B6" w:rsidRPr="008B20AF">
        <w:rPr>
          <w:rFonts w:ascii="Times New Roman" w:eastAsiaTheme="minorEastAsia" w:hAnsi="Times New Roman" w:hint="eastAsia"/>
          <w:sz w:val="21"/>
          <w:szCs w:val="21"/>
        </w:rPr>
        <w:t>5</w:t>
      </w:r>
      <w:r w:rsidR="008B20AF" w:rsidRPr="008B20AF">
        <w:rPr>
          <w:rFonts w:ascii="Symbol" w:eastAsiaTheme="minorEastAsia" w:hAnsi="Symbol"/>
          <w:sz w:val="21"/>
          <w:szCs w:val="21"/>
        </w:rPr>
        <w:t></w:t>
      </w:r>
      <w:r w:rsidR="008B20AF">
        <w:rPr>
          <w:rFonts w:ascii="Symbol" w:eastAsiaTheme="minorEastAsia" w:hAnsi="Symbol"/>
          <w:sz w:val="21"/>
          <w:szCs w:val="21"/>
        </w:rPr>
        <w:t>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5854B6" w:rsidRPr="00EE0C97">
        <w:rPr>
          <w:rFonts w:asciiTheme="minorEastAsia" w:eastAsiaTheme="minorEastAsia" w:hAnsiTheme="minorEastAsia" w:hint="eastAsia"/>
          <w:sz w:val="21"/>
          <w:szCs w:val="21"/>
        </w:rPr>
        <w:t>以上増加したのは、富津、千葉、綾瀬、横浜、富士の</w:t>
      </w:r>
      <w:r w:rsidR="005854B6" w:rsidRPr="008B20AF">
        <w:rPr>
          <w:rFonts w:ascii="Times New Roman" w:eastAsiaTheme="minorEastAsia" w:hAnsi="Times New Roman" w:hint="eastAsia"/>
          <w:sz w:val="21"/>
          <w:szCs w:val="21"/>
        </w:rPr>
        <w:t>5</w:t>
      </w:r>
      <w:r w:rsidR="005854B6" w:rsidRPr="00EE0C97">
        <w:rPr>
          <w:rFonts w:asciiTheme="minorEastAsia" w:eastAsiaTheme="minorEastAsia" w:hAnsiTheme="minorEastAsia" w:hint="eastAsia"/>
          <w:sz w:val="21"/>
          <w:szCs w:val="21"/>
        </w:rPr>
        <w:t>地点であり、主に南</w:t>
      </w:r>
      <w:r w:rsidR="00320D7B" w:rsidRPr="00EE0C97">
        <w:rPr>
          <w:rFonts w:asciiTheme="minorEastAsia" w:eastAsiaTheme="minorEastAsia" w:hAnsiTheme="minorEastAsia" w:hint="eastAsia"/>
          <w:sz w:val="21"/>
          <w:szCs w:val="21"/>
        </w:rPr>
        <w:t>関東</w:t>
      </w:r>
      <w:r w:rsidR="005854B6" w:rsidRPr="00EE0C97">
        <w:rPr>
          <w:rFonts w:asciiTheme="minorEastAsia" w:eastAsiaTheme="minorEastAsia" w:hAnsiTheme="minorEastAsia" w:hint="eastAsia"/>
          <w:sz w:val="21"/>
          <w:szCs w:val="21"/>
        </w:rPr>
        <w:t>であった。</w:t>
      </w:r>
    </w:p>
    <w:p w:rsidR="003259BA" w:rsidRPr="00EE0C97" w:rsidRDefault="003259BA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また、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31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は前橋</w:t>
      </w:r>
      <w:r w:rsidR="00421819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富岡</w:t>
      </w:r>
      <w:r w:rsidR="00421819" w:rsidRPr="00EE0C97">
        <w:rPr>
          <w:rFonts w:asciiTheme="minorEastAsia" w:eastAsiaTheme="minorEastAsia" w:hAnsiTheme="minorEastAsia" w:hint="eastAsia"/>
          <w:sz w:val="21"/>
          <w:szCs w:val="21"/>
        </w:rPr>
        <w:t>、秩父</w:t>
      </w:r>
      <w:r w:rsidR="00D50779"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="00D50779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上昇した</w:t>
      </w:r>
      <w:r w:rsidR="00D50779" w:rsidRPr="00EE0C97">
        <w:rPr>
          <w:rFonts w:asciiTheme="minorEastAsia" w:eastAsiaTheme="minorEastAsia" w:hAnsiTheme="minorEastAsia" w:hint="eastAsia"/>
          <w:sz w:val="21"/>
          <w:szCs w:val="21"/>
        </w:rPr>
        <w:t>が、他の地点は全て減少していた。</w:t>
      </w:r>
    </w:p>
    <w:p w:rsidR="009A2E3D" w:rsidRPr="00EE0C97" w:rsidRDefault="009A2E3D" w:rsidP="00C46F36">
      <w:pPr>
        <w:ind w:leftChars="100" w:left="213" w:firstLineChars="100" w:firstLine="223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調査期間中、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5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の富津の濃度</w:t>
      </w:r>
      <w:r w:rsidR="00DB6437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他地点と比較して高かった。</w:t>
      </w:r>
    </w:p>
    <w:p w:rsidR="00E85C70" w:rsidRDefault="008E5F41" w:rsidP="00C46F36">
      <w:pPr>
        <w:ind w:leftChars="100" w:left="213" w:firstLineChars="100" w:firstLine="213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8C63382" wp14:editId="167DFE11">
            <wp:extent cx="5857875" cy="312420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0B8B" w:rsidRPr="00631E51" w:rsidRDefault="005F0B8B" w:rsidP="00A9104D">
      <w:pPr>
        <w:tabs>
          <w:tab w:val="center" w:pos="4252"/>
        </w:tabs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図4-1-3　</w:t>
      </w:r>
      <w:r w:rsidR="003A60CC" w:rsidRPr="00631E51">
        <w:rPr>
          <w:rFonts w:ascii="ＭＳ Ｐゴシック" w:eastAsia="ＭＳ Ｐゴシック" w:hAnsi="ＭＳ Ｐゴシック" w:hint="eastAsia"/>
          <w:sz w:val="22"/>
          <w:szCs w:val="22"/>
        </w:rPr>
        <w:t>PM2.5濃度（</w:t>
      </w:r>
      <w:r w:rsidR="006035EA" w:rsidRPr="00631E51">
        <w:rPr>
          <w:rFonts w:ascii="ＭＳ Ｐゴシック" w:eastAsia="ＭＳ Ｐゴシック" w:hAnsi="ＭＳ Ｐゴシック" w:hint="eastAsia"/>
          <w:sz w:val="22"/>
          <w:szCs w:val="22"/>
        </w:rPr>
        <w:t>標準</w:t>
      </w:r>
      <w:r w:rsidR="003A60CC" w:rsidRPr="00631E5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>の推移</w:t>
      </w:r>
    </w:p>
    <w:p w:rsidR="00C46F36" w:rsidRDefault="00C46F36" w:rsidP="00C46F36">
      <w:pPr>
        <w:ind w:left="223" w:hangingChars="100" w:hanging="223"/>
        <w:rPr>
          <w:rFonts w:asciiTheme="minorEastAsia" w:eastAsiaTheme="minorEastAsia" w:hAnsiTheme="minorEastAsia"/>
          <w:sz w:val="21"/>
          <w:szCs w:val="21"/>
        </w:rPr>
      </w:pPr>
    </w:p>
    <w:p w:rsidR="005F0B8B" w:rsidRPr="00EE0C97" w:rsidRDefault="005F0B8B" w:rsidP="00C46F36">
      <w:pPr>
        <w:ind w:left="223" w:hangingChars="100" w:hanging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（4）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2E46F9" w:rsidRPr="00EE0C97">
        <w:rPr>
          <w:rFonts w:asciiTheme="minorEastAsia" w:eastAsiaTheme="minorEastAsia" w:hAnsiTheme="minorEastAsia" w:hint="eastAsia"/>
          <w:sz w:val="21"/>
          <w:szCs w:val="21"/>
        </w:rPr>
        <w:t>の調査期間</w:t>
      </w:r>
      <w:r w:rsidR="00D10234" w:rsidRPr="00EE0C97">
        <w:rPr>
          <w:rFonts w:asciiTheme="minorEastAsia" w:eastAsiaTheme="minorEastAsia" w:hAnsiTheme="minorEastAsia" w:hint="eastAsia"/>
          <w:sz w:val="21"/>
          <w:szCs w:val="21"/>
        </w:rPr>
        <w:t>平均値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2E46F9" w:rsidRPr="00EE0C97">
        <w:rPr>
          <w:rFonts w:asciiTheme="minorEastAsia" w:eastAsiaTheme="minorEastAsia" w:hAnsiTheme="minorEastAsia" w:hint="eastAsia"/>
          <w:sz w:val="21"/>
          <w:szCs w:val="21"/>
        </w:rPr>
        <w:t>地域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分布</w:t>
      </w:r>
    </w:p>
    <w:p w:rsidR="00BD445C" w:rsidRPr="00EE0C97" w:rsidRDefault="00BD445C" w:rsidP="00C46F36">
      <w:pPr>
        <w:ind w:firstLineChars="200" w:firstLine="445"/>
        <w:rPr>
          <w:rFonts w:asciiTheme="minorEastAsia" w:eastAsiaTheme="minorEastAsia" w:hAnsiTheme="minorEastAsia"/>
          <w:sz w:val="21"/>
          <w:szCs w:val="21"/>
        </w:rPr>
      </w:pPr>
      <w:r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濃度（標準）の調査期間平均値の地域分布を図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4-1-4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EA44A2" w:rsidRPr="00EE0C97" w:rsidRDefault="00501473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富津の濃度が高く、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浜松、湖西の濃度</w:t>
      </w:r>
      <w:r w:rsidR="00D50779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低かったが、神奈川県中央部、東京都、埼玉県、群馬県</w:t>
      </w:r>
      <w:r w:rsidR="00D50779" w:rsidRPr="00EE0C97">
        <w:rPr>
          <w:rFonts w:asciiTheme="minorEastAsia" w:eastAsiaTheme="minorEastAsia" w:hAnsiTheme="minorEastAsia" w:hint="eastAsia"/>
          <w:sz w:val="21"/>
          <w:szCs w:val="21"/>
        </w:rPr>
        <w:t>内の各地点及び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富士は</w:t>
      </w:r>
      <w:r w:rsidR="00E83EFB" w:rsidRPr="008B20AF">
        <w:rPr>
          <w:rFonts w:ascii="Times New Roman" w:eastAsiaTheme="minorEastAsia" w:hAnsi="Times New Roman" w:hint="eastAsia"/>
          <w:sz w:val="21"/>
          <w:szCs w:val="21"/>
        </w:rPr>
        <w:t>18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="00E83EFB" w:rsidRPr="008B20AF">
        <w:rPr>
          <w:rFonts w:ascii="Times New Roman" w:eastAsiaTheme="minorEastAsia" w:hAnsi="Times New Roman" w:hint="eastAsia"/>
          <w:sz w:val="21"/>
          <w:szCs w:val="21"/>
        </w:rPr>
        <w:t>20</w:t>
      </w:r>
      <w:r w:rsidR="008B20AF" w:rsidRPr="008B20AF">
        <w:rPr>
          <w:rFonts w:ascii="Symbol" w:eastAsiaTheme="minorEastAsia" w:hAnsi="Symbol"/>
          <w:sz w:val="21"/>
          <w:szCs w:val="21"/>
        </w:rPr>
        <w:t></w:t>
      </w:r>
      <w:r w:rsidR="008B20AF">
        <w:rPr>
          <w:rFonts w:ascii="Symbol" w:eastAsiaTheme="minorEastAsia" w:hAnsi="Symbol"/>
          <w:sz w:val="21"/>
          <w:szCs w:val="21"/>
        </w:rPr>
        <w:t>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8B20AF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であり同程度の濃度であった。</w:t>
      </w:r>
    </w:p>
    <w:p w:rsidR="005F0B8B" w:rsidRPr="00631E51" w:rsidRDefault="00EA44A2" w:rsidP="00C46F36">
      <w:pPr>
        <w:ind w:leftChars="100" w:left="213" w:firstLineChars="100" w:firstLine="223"/>
        <w:rPr>
          <w:rFonts w:asciiTheme="minorEastAsia" w:eastAsiaTheme="minorEastAsia" w:hAnsiTheme="minorEastAsia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甲府、東山梨は全期間欠測であり、</w:t>
      </w:r>
      <w:r w:rsidR="00E10593" w:rsidRPr="00EE0C97">
        <w:rPr>
          <w:rFonts w:asciiTheme="minorEastAsia" w:eastAsiaTheme="minorEastAsia" w:hAnsiTheme="minorEastAsia" w:hint="eastAsia"/>
          <w:sz w:val="21"/>
          <w:szCs w:val="21"/>
        </w:rPr>
        <w:t>真岡は</w:t>
      </w:r>
      <w:r w:rsidR="003D3DA3" w:rsidRPr="00EE0C97">
        <w:rPr>
          <w:rFonts w:asciiTheme="minorEastAsia" w:eastAsiaTheme="minorEastAsia" w:hAnsiTheme="minorEastAsia" w:hint="eastAsia"/>
          <w:sz w:val="21"/>
          <w:szCs w:val="21"/>
        </w:rPr>
        <w:t>全地点が低濃度であった</w:t>
      </w:r>
      <w:r w:rsidR="003D3DA3" w:rsidRPr="008B20AF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3D3DA3" w:rsidRPr="008B20AF">
        <w:rPr>
          <w:rFonts w:ascii="Times New Roman" w:eastAsiaTheme="minorEastAsia" w:hAnsi="Times New Roman" w:hint="eastAsia"/>
          <w:sz w:val="21"/>
          <w:szCs w:val="21"/>
        </w:rPr>
        <w:t>2</w:t>
      </w:r>
      <w:r w:rsidR="003D3DA3" w:rsidRPr="00EE0C97">
        <w:rPr>
          <w:rFonts w:asciiTheme="minorEastAsia" w:eastAsiaTheme="minorEastAsia" w:hAnsiTheme="minorEastAsia" w:hint="eastAsia"/>
          <w:sz w:val="21"/>
          <w:szCs w:val="21"/>
        </w:rPr>
        <w:t>からの</w:t>
      </w:r>
      <w:r w:rsidR="00E10593" w:rsidRPr="008B20AF">
        <w:rPr>
          <w:rFonts w:ascii="Times New Roman" w:eastAsiaTheme="minorEastAsia" w:hAnsi="Times New Roman" w:hint="eastAsia"/>
          <w:sz w:val="21"/>
          <w:szCs w:val="21"/>
        </w:rPr>
        <w:t>4</w:t>
      </w:r>
      <w:r w:rsidR="00E10593" w:rsidRPr="00EE0C97">
        <w:rPr>
          <w:rFonts w:asciiTheme="minorEastAsia" w:eastAsiaTheme="minorEastAsia" w:hAnsiTheme="minorEastAsia" w:hint="eastAsia"/>
          <w:sz w:val="21"/>
          <w:szCs w:val="21"/>
        </w:rPr>
        <w:t>日間が欠測であ</w:t>
      </w:r>
      <w:r w:rsidR="00E83EFB" w:rsidRPr="00EE0C97">
        <w:rPr>
          <w:rFonts w:asciiTheme="minorEastAsia" w:eastAsiaTheme="minorEastAsia" w:hAnsiTheme="minorEastAsia" w:hint="eastAsia"/>
          <w:sz w:val="21"/>
          <w:szCs w:val="21"/>
        </w:rPr>
        <w:t>ったため</w:t>
      </w:r>
      <w:r w:rsidR="00BB5962">
        <w:rPr>
          <w:rFonts w:asciiTheme="minorEastAsia" w:eastAsiaTheme="minorEastAsia" w:hAnsiTheme="minorEastAsia" w:hint="eastAsia"/>
          <w:sz w:val="21"/>
          <w:szCs w:val="21"/>
        </w:rPr>
        <w:t>期間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平均値の表示はしなかった。</w:t>
      </w:r>
    </w:p>
    <w:p w:rsidR="005F0B8B" w:rsidRPr="008B20AF" w:rsidRDefault="00A17A8A" w:rsidP="008B20AF">
      <w:pPr>
        <w:ind w:left="420" w:firstLineChars="100" w:firstLine="223"/>
        <w:jc w:val="center"/>
        <w:rPr>
          <w:rFonts w:ascii="Times New Roman" w:eastAsiaTheme="minorEastAsia" w:hAnsi="Times New Roman"/>
          <w:sz w:val="21"/>
          <w:szCs w:val="21"/>
        </w:rPr>
      </w:pPr>
      <w:r w:rsidRPr="008B20AF">
        <w:rPr>
          <w:rFonts w:ascii="Times New Roman" w:eastAsiaTheme="minorEastAsia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720BB" wp14:editId="1F9F8146">
                <wp:simplePos x="0" y="0"/>
                <wp:positionH relativeFrom="column">
                  <wp:posOffset>1000125</wp:posOffset>
                </wp:positionH>
                <wp:positionV relativeFrom="paragraph">
                  <wp:posOffset>3484245</wp:posOffset>
                </wp:positionV>
                <wp:extent cx="3863340" cy="320040"/>
                <wp:effectExtent l="0" t="0" r="0" b="3810"/>
                <wp:wrapNone/>
                <wp:docPr id="20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46B" w:rsidRPr="00BF77D9" w:rsidRDefault="0015646B" w:rsidP="004A371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図</w:t>
                            </w:r>
                            <w:r w:rsidRPr="00BF77D9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4-1-4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77D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="006035E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標準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4A3711"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調査期間</w:t>
                            </w:r>
                            <w:r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平均</w:t>
                            </w:r>
                            <w:r w:rsidR="004A3711"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値の地域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分布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75pt;margin-top:274.35pt;width:304.2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" filled="f" stroked="f">
                <v:textbox style="mso-fit-shape-to-text:t">
                  <w:txbxContent>
                    <w:p w:rsidR="0015646B" w:rsidRPr="00BF77D9" w:rsidRDefault="0015646B" w:rsidP="004A371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図</w:t>
                      </w:r>
                      <w:r w:rsidRPr="00BF77D9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4-1-4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BF77D9">
                        <w:rPr>
                          <w:rFonts w:hint="eastAsia"/>
                          <w:sz w:val="22"/>
                          <w:szCs w:val="22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（</w:t>
                      </w:r>
                      <w:r w:rsidR="006035EA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標準</w:t>
                      </w:r>
                      <w:r w:rsidR="00074E4B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4A3711"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調査期間</w:t>
                      </w:r>
                      <w:r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平均</w:t>
                      </w:r>
                      <w:r w:rsidR="004A3711"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値の地域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分布</w:t>
                      </w:r>
                    </w:p>
                  </w:txbxContent>
                </v:textbox>
              </v:shape>
            </w:pict>
          </mc:Fallback>
        </mc:AlternateContent>
      </w:r>
      <w:r w:rsidR="009F63A7" w:rsidRPr="008B20AF">
        <w:rPr>
          <w:rFonts w:ascii="Times New Roman" w:eastAsiaTheme="minorEastAsia" w:hAnsi="Times New Roman"/>
          <w:noProof/>
          <w:sz w:val="21"/>
          <w:szCs w:val="21"/>
        </w:rPr>
        <w:drawing>
          <wp:inline distT="0" distB="0" distL="0" distR="0" wp14:anchorId="3B9F5326" wp14:editId="6A45AE85">
            <wp:extent cx="4064040" cy="3557520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40" cy="3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B" w:rsidRPr="00EE0C97" w:rsidRDefault="005F0B8B" w:rsidP="00C46F36">
      <w:pPr>
        <w:ind w:left="223" w:hangingChars="100" w:hanging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lastRenderedPageBreak/>
        <w:t>（5）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SPM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濃度、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の期間推移</w:t>
      </w:r>
    </w:p>
    <w:p w:rsidR="005F0B8B" w:rsidRPr="00EE0C97" w:rsidRDefault="005F0B8B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8B20AF">
        <w:rPr>
          <w:rFonts w:ascii="Times New Roman" w:eastAsiaTheme="minorEastAsia" w:hAnsi="Times New Roman" w:hint="eastAsia"/>
          <w:sz w:val="21"/>
          <w:szCs w:val="21"/>
        </w:rPr>
        <w:t>SPM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濃度、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C4110" w:rsidRPr="00EE0C97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CC0472" w:rsidRPr="00EE0C97">
        <w:rPr>
          <w:rFonts w:asciiTheme="minorEastAsia" w:eastAsiaTheme="minorEastAsia" w:hAnsiTheme="minorEastAsia" w:hint="eastAsia"/>
          <w:sz w:val="21"/>
          <w:szCs w:val="21"/>
        </w:rPr>
        <w:t>関して</w:t>
      </w:r>
      <w:r w:rsidR="008C4110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C0472" w:rsidRPr="00EE0C97">
        <w:rPr>
          <w:rFonts w:asciiTheme="minorEastAsia" w:eastAsiaTheme="minorEastAsia" w:hAnsiTheme="minorEastAsia" w:hint="eastAsia"/>
          <w:sz w:val="21"/>
          <w:szCs w:val="21"/>
        </w:rPr>
        <w:t>各地点</w:t>
      </w:r>
      <w:r w:rsidR="008C4110" w:rsidRPr="00EE0C97">
        <w:rPr>
          <w:rFonts w:asciiTheme="minorEastAsia" w:eastAsiaTheme="minorEastAsia" w:hAnsiTheme="minorEastAsia" w:hint="eastAsia"/>
          <w:sz w:val="21"/>
          <w:szCs w:val="21"/>
        </w:rPr>
        <w:t>の日平均値の全</w:t>
      </w:r>
      <w:r w:rsidR="00CC0472" w:rsidRPr="00EE0C97">
        <w:rPr>
          <w:rFonts w:asciiTheme="minorEastAsia" w:eastAsiaTheme="minorEastAsia" w:hAnsiTheme="minorEastAsia" w:hint="eastAsia"/>
          <w:sz w:val="21"/>
          <w:szCs w:val="21"/>
        </w:rPr>
        <w:t>地点</w:t>
      </w:r>
      <w:r w:rsidR="008C4110" w:rsidRPr="00EE0C97">
        <w:rPr>
          <w:rFonts w:asciiTheme="minorEastAsia" w:eastAsiaTheme="minorEastAsia" w:hAnsiTheme="minorEastAsia" w:hint="eastAsia"/>
          <w:sz w:val="21"/>
          <w:szCs w:val="21"/>
        </w:rPr>
        <w:t>平均</w:t>
      </w:r>
      <w:r w:rsidR="00173AD7" w:rsidRPr="00EE0C97">
        <w:rPr>
          <w:rFonts w:asciiTheme="minorEastAsia" w:eastAsiaTheme="minorEastAsia" w:hAnsiTheme="minorEastAsia" w:hint="eastAsia"/>
          <w:sz w:val="21"/>
          <w:szCs w:val="21"/>
        </w:rPr>
        <w:t>値</w:t>
      </w:r>
      <w:r w:rsidR="008C4110" w:rsidRPr="00EE0C97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CC0472" w:rsidRPr="00EE0C97">
        <w:rPr>
          <w:rFonts w:asciiTheme="minorEastAsia" w:eastAsiaTheme="minorEastAsia" w:hAnsiTheme="minorEastAsia" w:hint="eastAsia"/>
          <w:sz w:val="21"/>
          <w:szCs w:val="21"/>
        </w:rPr>
        <w:t>ついて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期間推移を図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4-1-5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211339" w:rsidRPr="00EE0C97" w:rsidRDefault="00211339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なお、甲府、</w:t>
      </w:r>
      <w:r w:rsidR="00E10593" w:rsidRPr="00EE0C97">
        <w:rPr>
          <w:rFonts w:asciiTheme="minorEastAsia" w:eastAsiaTheme="minorEastAsia" w:hAnsiTheme="minorEastAsia" w:hint="eastAsia"/>
          <w:sz w:val="21"/>
          <w:szCs w:val="21"/>
        </w:rPr>
        <w:t>東山梨</w:t>
      </w:r>
      <w:r w:rsidR="008D5EDE"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濃度（標準）</w:t>
      </w:r>
      <w:r w:rsidR="008D5EDE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C41498" w:rsidRPr="00EE0C97">
        <w:rPr>
          <w:rFonts w:asciiTheme="minorEastAsia" w:eastAsiaTheme="minorEastAsia" w:hAnsiTheme="minorEastAsia" w:hint="eastAsia"/>
          <w:sz w:val="21"/>
          <w:szCs w:val="21"/>
        </w:rPr>
        <w:t>測定を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実施していないため</w:t>
      </w:r>
      <w:r w:rsidR="00C41498" w:rsidRPr="00EE0C97">
        <w:rPr>
          <w:rFonts w:asciiTheme="minorEastAsia" w:eastAsiaTheme="minorEastAsia" w:hAnsiTheme="minorEastAsia" w:hint="eastAsia"/>
          <w:sz w:val="21"/>
          <w:szCs w:val="21"/>
        </w:rPr>
        <w:t>除外した。</w:t>
      </w:r>
    </w:p>
    <w:p w:rsidR="005F0B8B" w:rsidRPr="00EE0C97" w:rsidRDefault="005F0B8B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8B20AF">
        <w:rPr>
          <w:rFonts w:ascii="Times New Roman" w:eastAsiaTheme="minorEastAsia" w:hAnsi="Times New Roman" w:hint="eastAsia"/>
          <w:sz w:val="21"/>
          <w:szCs w:val="21"/>
        </w:rPr>
        <w:t>SPM</w:t>
      </w:r>
      <w:r w:rsidR="00ED051F" w:rsidRPr="00EE0C97">
        <w:rPr>
          <w:rFonts w:asciiTheme="minorEastAsia" w:eastAsiaTheme="minorEastAsia" w:hAnsiTheme="minorEastAsia" w:hint="eastAsia"/>
          <w:sz w:val="21"/>
          <w:szCs w:val="21"/>
        </w:rPr>
        <w:t>濃度及び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濃度（常監</w:t>
      </w:r>
      <w:r w:rsidR="001B523C" w:rsidRPr="00EE0C97">
        <w:rPr>
          <w:rFonts w:asciiTheme="minorEastAsia" w:eastAsiaTheme="minorEastAsia" w:hAnsiTheme="minorEastAsia" w:hint="eastAsia"/>
          <w:sz w:val="21"/>
          <w:szCs w:val="21"/>
        </w:rPr>
        <w:t>、標準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355F9" w:rsidRPr="00EE0C97">
        <w:rPr>
          <w:rFonts w:asciiTheme="minorEastAsia" w:eastAsiaTheme="minorEastAsia" w:hAnsiTheme="minorEastAsia" w:hint="eastAsia"/>
          <w:sz w:val="21"/>
          <w:szCs w:val="21"/>
        </w:rPr>
        <w:t>とも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に同様な期間推移を示しており、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1B523C" w:rsidRPr="008B20AF">
        <w:rPr>
          <w:rFonts w:ascii="Times New Roman" w:eastAsiaTheme="minorEastAsia" w:hAnsi="Times New Roman" w:hint="eastAsia"/>
          <w:sz w:val="21"/>
          <w:szCs w:val="21"/>
        </w:rPr>
        <w:t>23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が最高濃度</w:t>
      </w:r>
      <w:r w:rsidR="008B0248" w:rsidRPr="00EE0C97">
        <w:rPr>
          <w:rFonts w:asciiTheme="minorEastAsia" w:eastAsiaTheme="minorEastAsia" w:hAnsiTheme="minorEastAsia" w:hint="eastAsia"/>
          <w:sz w:val="21"/>
          <w:szCs w:val="21"/>
        </w:rPr>
        <w:t>であり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355F9" w:rsidRPr="00EE0C97">
        <w:rPr>
          <w:rFonts w:asciiTheme="minorEastAsia" w:eastAsiaTheme="minorEastAsia" w:hAnsiTheme="minorEastAsia" w:hint="eastAsia"/>
          <w:sz w:val="21"/>
          <w:szCs w:val="21"/>
        </w:rPr>
        <w:t>以降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、濃度が低下し、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7/</w:t>
      </w:r>
      <w:r w:rsidR="00EC2160" w:rsidRPr="008B20AF">
        <w:rPr>
          <w:rFonts w:ascii="Times New Roman" w:eastAsiaTheme="minorEastAsia" w:hAnsi="Times New Roman" w:hint="eastAsia"/>
          <w:sz w:val="21"/>
          <w:szCs w:val="21"/>
        </w:rPr>
        <w:t>26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に濃度が若干上昇する傾向にあったが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7/</w:t>
      </w:r>
      <w:r w:rsidR="00EC2160" w:rsidRPr="008B20AF">
        <w:rPr>
          <w:rFonts w:ascii="Times New Roman" w:eastAsiaTheme="minorEastAsia" w:hAnsi="Times New Roman" w:hint="eastAsia"/>
          <w:sz w:val="21"/>
          <w:szCs w:val="21"/>
        </w:rPr>
        <w:t>27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には濃度が大きく減少した。その後、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7/</w:t>
      </w:r>
      <w:r w:rsidR="00EC2160" w:rsidRPr="008B20AF">
        <w:rPr>
          <w:rFonts w:ascii="Times New Roman" w:eastAsiaTheme="minorEastAsia" w:hAnsi="Times New Roman" w:hint="eastAsia"/>
          <w:sz w:val="21"/>
          <w:szCs w:val="21"/>
        </w:rPr>
        <w:t>29</w:t>
      </w:r>
      <w:r w:rsidR="00EC2160" w:rsidRPr="00EE0C97">
        <w:rPr>
          <w:rFonts w:asciiTheme="minorEastAsia" w:eastAsiaTheme="minorEastAsia" w:hAnsiTheme="minorEastAsia" w:hint="eastAsia"/>
          <w:sz w:val="21"/>
          <w:szCs w:val="21"/>
        </w:rPr>
        <w:t>に濃度が上昇したが、以降は概ね低下傾向にあり、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1B523C" w:rsidRPr="008B20AF">
        <w:rPr>
          <w:rFonts w:ascii="Times New Roman" w:eastAsiaTheme="minorEastAsia" w:hAnsi="Times New Roman" w:hint="eastAsia"/>
          <w:sz w:val="21"/>
          <w:szCs w:val="21"/>
        </w:rPr>
        <w:t>4</w:t>
      </w:r>
      <w:r w:rsidR="00D12C8C" w:rsidRPr="00EE0C97">
        <w:rPr>
          <w:rFonts w:asciiTheme="minorEastAsia" w:eastAsiaTheme="minorEastAsia" w:hAnsiTheme="minorEastAsia" w:hint="eastAsia"/>
          <w:sz w:val="21"/>
          <w:szCs w:val="21"/>
        </w:rPr>
        <w:t>が最低濃度</w:t>
      </w:r>
      <w:r w:rsidR="000B4353" w:rsidRPr="00EE0C97">
        <w:rPr>
          <w:rFonts w:asciiTheme="minorEastAsia" w:eastAsiaTheme="minorEastAsia" w:hAnsiTheme="minorEastAsia" w:hint="eastAsia"/>
          <w:sz w:val="21"/>
          <w:szCs w:val="21"/>
        </w:rPr>
        <w:t>であった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F0B8B" w:rsidRPr="00EE0C97" w:rsidRDefault="00700CDE" w:rsidP="00C46F36">
      <w:pPr>
        <w:ind w:leftChars="100" w:left="213"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F63B6" w:rsidRPr="00EE0C97">
        <w:rPr>
          <w:rFonts w:asciiTheme="minorEastAsia" w:eastAsiaTheme="minorEastAsia" w:hAnsiTheme="minorEastAsia" w:hint="eastAsia"/>
          <w:sz w:val="21"/>
          <w:szCs w:val="21"/>
        </w:rPr>
        <w:t>期間中、</w:t>
      </w:r>
      <w:r w:rsidR="001E7328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1E7328" w:rsidRPr="00EE0C97">
        <w:rPr>
          <w:rFonts w:asciiTheme="minorEastAsia" w:eastAsiaTheme="minorEastAsia" w:hAnsiTheme="minorEastAsia" w:hint="eastAsia"/>
          <w:sz w:val="21"/>
          <w:szCs w:val="21"/>
        </w:rPr>
        <w:t>濃度（常監）は</w:t>
      </w:r>
      <w:r w:rsidR="009F63B6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9F63B6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1E7328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9F63B6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1E7328" w:rsidRPr="00EE0C97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9F63B6" w:rsidRPr="00EE0C97">
        <w:rPr>
          <w:rFonts w:asciiTheme="minorEastAsia" w:eastAsiaTheme="minorEastAsia" w:hAnsiTheme="minorEastAsia" w:hint="eastAsia"/>
          <w:sz w:val="21"/>
          <w:szCs w:val="21"/>
        </w:rPr>
        <w:t>上回っており、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各濃度ともに日変化パターンは良く一致していた。</w:t>
      </w:r>
    </w:p>
    <w:p w:rsidR="005F0B8B" w:rsidRPr="00631E51" w:rsidRDefault="00B763F4" w:rsidP="00C46F36">
      <w:pPr>
        <w:ind w:leftChars="100" w:left="213" w:firstLineChars="100" w:firstLine="213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w:drawing>
          <wp:inline distT="0" distB="0" distL="0" distR="0" wp14:anchorId="4F0E7365" wp14:editId="786DD0A4">
            <wp:extent cx="5400040" cy="3013464"/>
            <wp:effectExtent l="0" t="0" r="0" b="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96A4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5F0B8B" w:rsidRPr="00631E51">
        <w:rPr>
          <w:rFonts w:ascii="ＭＳ Ｐゴシック" w:eastAsia="ＭＳ Ｐゴシック" w:hAnsi="ＭＳ Ｐゴシック" w:hint="eastAsia"/>
          <w:sz w:val="22"/>
          <w:szCs w:val="22"/>
        </w:rPr>
        <w:t>図</w:t>
      </w:r>
      <w:r w:rsidR="005F0B8B" w:rsidRPr="00631E51">
        <w:rPr>
          <w:rFonts w:ascii="ＭＳ Ｐゴシック" w:eastAsia="ＭＳ Ｐゴシック" w:hAnsi="ＭＳ Ｐゴシック"/>
          <w:sz w:val="22"/>
          <w:szCs w:val="22"/>
        </w:rPr>
        <w:t>4-1-5</w:t>
      </w:r>
      <w:r w:rsidR="005F0B8B"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838DB"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SPM</w:t>
      </w:r>
      <w:r w:rsidR="00006FE6" w:rsidRPr="00631E5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PM2.5濃度（常監）</w:t>
      </w:r>
      <w:r w:rsidR="00006FE6" w:rsidRPr="00631E51">
        <w:rPr>
          <w:rFonts w:ascii="ＭＳ Ｐゴシック" w:eastAsia="ＭＳ Ｐゴシック" w:hAnsi="ＭＳ Ｐゴシック" w:hint="eastAsia"/>
          <w:sz w:val="22"/>
          <w:szCs w:val="22"/>
        </w:rPr>
        <w:t>、PM2.5濃度（標準）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の推移</w:t>
      </w:r>
    </w:p>
    <w:p w:rsidR="00EA44A2" w:rsidRDefault="00EA44A2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（6）質量濃度の妥当性の検証</w:t>
      </w: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 xml:space="preserve">　マスクロージャーモデル（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Chemical mass closure model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）の手法を用いて、各成分分析値と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の妥当性を検証した。</w:t>
      </w: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① イオンバランスの確認</w:t>
      </w: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64DFD" w:rsidRPr="00EE0C97">
        <w:rPr>
          <w:rFonts w:asciiTheme="minorEastAsia" w:eastAsiaTheme="minorEastAsia" w:hAnsiTheme="minorEastAsia" w:hint="eastAsia"/>
          <w:sz w:val="21"/>
          <w:szCs w:val="21"/>
        </w:rPr>
        <w:t>全</w:t>
      </w:r>
      <w:r w:rsidR="0097706E" w:rsidRPr="00EE0C97">
        <w:rPr>
          <w:rFonts w:asciiTheme="minorEastAsia" w:eastAsiaTheme="minorEastAsia" w:hAnsiTheme="minorEastAsia" w:hint="eastAsia"/>
          <w:sz w:val="21"/>
          <w:szCs w:val="21"/>
        </w:rPr>
        <w:t>調査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期間</w:t>
      </w:r>
      <w:r w:rsidR="0097706E" w:rsidRPr="00EE0C97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="00842302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全調査地点のデータからイオンバランスによる確認を行った結果を図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4-1-6-1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5F0B8B" w:rsidRPr="00EE0C97" w:rsidRDefault="005F0B8B" w:rsidP="00C46F36">
      <w:pPr>
        <w:tabs>
          <w:tab w:val="center" w:pos="4252"/>
        </w:tabs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なお、検出</w:t>
      </w:r>
      <w:r w:rsidR="00D704DF" w:rsidRPr="00EE0C97">
        <w:rPr>
          <w:rFonts w:asciiTheme="minorEastAsia" w:eastAsiaTheme="minorEastAsia" w:hAnsiTheme="minorEastAsia" w:hint="eastAsia"/>
          <w:sz w:val="21"/>
          <w:szCs w:val="21"/>
        </w:rPr>
        <w:t>下限値未満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のデータに関しては、検出</w:t>
      </w:r>
      <w:r w:rsidR="00D704DF" w:rsidRPr="00EE0C97">
        <w:rPr>
          <w:rFonts w:asciiTheme="minorEastAsia" w:eastAsiaTheme="minorEastAsia" w:hAnsiTheme="minorEastAsia" w:hint="eastAsia"/>
          <w:sz w:val="21"/>
          <w:szCs w:val="21"/>
        </w:rPr>
        <w:t>下限値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1/2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とした。</w:t>
      </w:r>
    </w:p>
    <w:p w:rsidR="00415D5A" w:rsidRPr="00EE0C97" w:rsidRDefault="005F0B8B" w:rsidP="00415D5A">
      <w:pPr>
        <w:tabs>
          <w:tab w:val="center" w:pos="4252"/>
        </w:tabs>
        <w:rPr>
          <w:rFonts w:ascii="ＭＳ 明朝" w:hAnsi="ＭＳ 明朝"/>
          <w:sz w:val="21"/>
          <w:szCs w:val="21"/>
        </w:rPr>
      </w:pPr>
      <w:r w:rsidRPr="00EE0C97">
        <w:rPr>
          <w:rFonts w:ascii="ＭＳ 明朝" w:hAnsi="ＭＳ 明朝" w:hint="eastAsia"/>
          <w:sz w:val="21"/>
          <w:szCs w:val="21"/>
        </w:rPr>
        <w:t xml:space="preserve">　陽イオン（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Na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+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NH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bscript"/>
        </w:rPr>
        <w:t>4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+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K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+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Ca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2+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Mg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2+</w:t>
      </w:r>
      <w:r w:rsidRPr="00EE0C97">
        <w:rPr>
          <w:rFonts w:ascii="ＭＳ 明朝" w:hAnsi="ＭＳ 明朝" w:hint="eastAsia"/>
          <w:sz w:val="21"/>
          <w:szCs w:val="21"/>
        </w:rPr>
        <w:t>）及び陰イオン（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Cl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-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NO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bscript"/>
        </w:rPr>
        <w:t>3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-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、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SO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bscript"/>
        </w:rPr>
        <w:t>4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2-</w:t>
      </w:r>
      <w:r w:rsidRPr="00EE0C97">
        <w:rPr>
          <w:rFonts w:ascii="ＭＳ 明朝" w:hAnsi="ＭＳ 明朝" w:hint="eastAsia"/>
          <w:sz w:val="21"/>
          <w:szCs w:val="21"/>
        </w:rPr>
        <w:t>）について、陽イオンと陰イオンの</w:t>
      </w:r>
      <w:r w:rsidR="0097706E" w:rsidRPr="00EE0C97">
        <w:rPr>
          <w:rFonts w:ascii="ＭＳ 明朝" w:hAnsi="ＭＳ 明朝" w:hint="eastAsia"/>
          <w:sz w:val="21"/>
          <w:szCs w:val="21"/>
        </w:rPr>
        <w:t>各</w:t>
      </w:r>
      <w:r w:rsidRPr="00EE0C97">
        <w:rPr>
          <w:rFonts w:ascii="ＭＳ 明朝" w:hAnsi="ＭＳ 明朝" w:hint="eastAsia"/>
          <w:sz w:val="21"/>
          <w:szCs w:val="21"/>
        </w:rPr>
        <w:t>当量濃度合計</w:t>
      </w:r>
      <w:r w:rsidR="0097706E" w:rsidRPr="00EE0C97">
        <w:rPr>
          <w:rFonts w:ascii="ＭＳ 明朝" w:hAnsi="ＭＳ 明朝" w:hint="eastAsia"/>
          <w:sz w:val="21"/>
          <w:szCs w:val="21"/>
        </w:rPr>
        <w:t>値</w:t>
      </w:r>
      <w:r w:rsidRPr="00EE0C97">
        <w:rPr>
          <w:rFonts w:ascii="ＭＳ 明朝" w:hAnsi="ＭＳ 明朝" w:hint="eastAsia"/>
          <w:sz w:val="21"/>
          <w:szCs w:val="21"/>
        </w:rPr>
        <w:t>の</w:t>
      </w:r>
      <w:r w:rsidR="00803E03" w:rsidRPr="00EE0C97">
        <w:rPr>
          <w:rFonts w:ascii="ＭＳ 明朝" w:hAnsi="ＭＳ 明朝" w:hint="eastAsia"/>
          <w:sz w:val="21"/>
          <w:szCs w:val="21"/>
        </w:rPr>
        <w:t>回帰直線</w:t>
      </w:r>
      <w:r w:rsidR="0097706E" w:rsidRPr="00EE0C97">
        <w:rPr>
          <w:rFonts w:ascii="ＭＳ 明朝" w:hAnsi="ＭＳ 明朝" w:hint="eastAsia"/>
          <w:sz w:val="21"/>
          <w:szCs w:val="21"/>
        </w:rPr>
        <w:t>は</w:t>
      </w:r>
      <w:r w:rsidRPr="00EE0C97">
        <w:rPr>
          <w:rFonts w:ascii="ＭＳ 明朝" w:hAnsi="ＭＳ 明朝" w:hint="eastAsia"/>
          <w:sz w:val="21"/>
          <w:szCs w:val="21"/>
        </w:rPr>
        <w:t>、傾き</w:t>
      </w:r>
      <w:r w:rsidR="0097706E" w:rsidRPr="00EE0C97">
        <w:rPr>
          <w:rFonts w:ascii="ＭＳ 明朝" w:hAnsi="ＭＳ 明朝" w:hint="eastAsia"/>
          <w:sz w:val="21"/>
          <w:szCs w:val="21"/>
        </w:rPr>
        <w:t>が</w:t>
      </w:r>
      <w:r w:rsidR="009F63B6" w:rsidRPr="008B20AF">
        <w:rPr>
          <w:rFonts w:ascii="Times New Roman" w:eastAsiaTheme="minorEastAsia" w:hAnsi="Times New Roman" w:hint="eastAsia"/>
          <w:sz w:val="21"/>
          <w:szCs w:val="21"/>
        </w:rPr>
        <w:t>0.98</w:t>
      </w:r>
      <w:r w:rsidR="00975301" w:rsidRPr="00EE0C97">
        <w:rPr>
          <w:rFonts w:ascii="ＭＳ 明朝" w:hAnsi="ＭＳ 明朝" w:hint="eastAsia"/>
          <w:sz w:val="21"/>
          <w:szCs w:val="21"/>
        </w:rPr>
        <w:t>であり、</w:t>
      </w:r>
      <w:r w:rsidR="0097706E" w:rsidRPr="00EE0C97">
        <w:rPr>
          <w:rFonts w:ascii="ＭＳ 明朝" w:hAnsi="ＭＳ 明朝" w:hint="eastAsia"/>
          <w:sz w:val="21"/>
          <w:szCs w:val="21"/>
        </w:rPr>
        <w:t>Ｒ</w:t>
      </w:r>
      <w:r w:rsidR="0097706E" w:rsidRPr="00EE0C97">
        <w:rPr>
          <w:rFonts w:ascii="ＭＳ 明朝" w:hAnsi="ＭＳ 明朝" w:hint="eastAsia"/>
          <w:sz w:val="21"/>
          <w:szCs w:val="21"/>
          <w:vertAlign w:val="superscript"/>
        </w:rPr>
        <w:t>２</w:t>
      </w:r>
      <w:r w:rsidR="0097706E" w:rsidRPr="00EE0C97">
        <w:rPr>
          <w:rFonts w:ascii="ＭＳ 明朝" w:hAnsi="ＭＳ 明朝" w:hint="eastAsia"/>
          <w:sz w:val="21"/>
          <w:szCs w:val="21"/>
        </w:rPr>
        <w:t>値は</w:t>
      </w:r>
      <w:r w:rsidR="0097706E" w:rsidRPr="008B20AF">
        <w:rPr>
          <w:rFonts w:ascii="Times New Roman" w:eastAsiaTheme="minorEastAsia" w:hAnsi="Times New Roman" w:hint="eastAsia"/>
          <w:sz w:val="21"/>
          <w:szCs w:val="21"/>
        </w:rPr>
        <w:t>0.9</w:t>
      </w:r>
      <w:r w:rsidR="009F63B6" w:rsidRPr="008B20AF">
        <w:rPr>
          <w:rFonts w:ascii="Times New Roman" w:eastAsiaTheme="minorEastAsia" w:hAnsi="Times New Roman" w:hint="eastAsia"/>
          <w:sz w:val="21"/>
          <w:szCs w:val="21"/>
        </w:rPr>
        <w:t>6</w:t>
      </w:r>
      <w:r w:rsidR="0097706E" w:rsidRPr="00EE0C97">
        <w:rPr>
          <w:rFonts w:ascii="ＭＳ 明朝" w:hAnsi="ＭＳ 明朝" w:hint="eastAsia"/>
          <w:sz w:val="21"/>
          <w:szCs w:val="21"/>
        </w:rPr>
        <w:t>と</w:t>
      </w:r>
      <w:r w:rsidR="00975301" w:rsidRPr="00EE0C97">
        <w:rPr>
          <w:rFonts w:ascii="ＭＳ 明朝" w:hAnsi="ＭＳ 明朝" w:hint="eastAsia"/>
          <w:sz w:val="21"/>
          <w:szCs w:val="21"/>
        </w:rPr>
        <w:t>全体的なバランスは良好であった。</w:t>
      </w:r>
      <w:r w:rsidR="0097706E" w:rsidRPr="00EE0C97">
        <w:rPr>
          <w:rFonts w:ascii="ＭＳ 明朝" w:hAnsi="ＭＳ 明朝" w:hint="eastAsia"/>
          <w:sz w:val="21"/>
          <w:szCs w:val="21"/>
        </w:rPr>
        <w:t>なお、</w:t>
      </w:r>
      <w:r w:rsidR="00987472" w:rsidRPr="008B20AF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987472" w:rsidRPr="008B20AF">
        <w:rPr>
          <w:rFonts w:ascii="Times New Roman" w:eastAsiaTheme="minorEastAsia" w:hAnsi="Times New Roman" w:hint="eastAsia"/>
          <w:sz w:val="21"/>
          <w:szCs w:val="21"/>
        </w:rPr>
        <w:t>26</w:t>
      </w:r>
      <w:r w:rsidR="00987472" w:rsidRPr="00EE0C97">
        <w:rPr>
          <w:rFonts w:ascii="ＭＳ 明朝" w:hAnsi="ＭＳ 明朝" w:hint="eastAsia"/>
          <w:sz w:val="21"/>
          <w:szCs w:val="21"/>
        </w:rPr>
        <w:t>の</w:t>
      </w:r>
      <w:r w:rsidR="00975301" w:rsidRPr="00EE0C97">
        <w:rPr>
          <w:rFonts w:ascii="ＭＳ 明朝" w:hAnsi="ＭＳ 明朝" w:hint="eastAsia"/>
          <w:sz w:val="21"/>
          <w:szCs w:val="21"/>
        </w:rPr>
        <w:t>勝浦</w:t>
      </w:r>
      <w:r w:rsidR="0018387F" w:rsidRPr="00EE0C97">
        <w:rPr>
          <w:rFonts w:ascii="ＭＳ 明朝" w:hAnsi="ＭＳ 明朝" w:hint="eastAsia"/>
          <w:sz w:val="21"/>
          <w:szCs w:val="21"/>
        </w:rPr>
        <w:t>では</w:t>
      </w:r>
      <w:r w:rsidR="00975301" w:rsidRPr="00EE0C97">
        <w:rPr>
          <w:rFonts w:ascii="ＭＳ 明朝" w:hAnsi="ＭＳ 明朝" w:hint="eastAsia"/>
          <w:sz w:val="21"/>
          <w:szCs w:val="21"/>
        </w:rPr>
        <w:t>、</w:t>
      </w:r>
      <w:r w:rsidR="00987472" w:rsidRPr="00EE0C97">
        <w:rPr>
          <w:rFonts w:ascii="ＭＳ 明朝" w:hAnsi="ＭＳ 明朝" w:hint="eastAsia"/>
          <w:sz w:val="21"/>
          <w:szCs w:val="21"/>
        </w:rPr>
        <w:t>陰</w:t>
      </w:r>
      <w:r w:rsidR="009F4EF1" w:rsidRPr="00EE0C97">
        <w:rPr>
          <w:rFonts w:ascii="ＭＳ 明朝" w:hAnsi="ＭＳ 明朝" w:hint="eastAsia"/>
          <w:sz w:val="21"/>
          <w:szCs w:val="21"/>
        </w:rPr>
        <w:t>イオン</w:t>
      </w:r>
      <w:r w:rsidR="00987472" w:rsidRPr="00EE0C97">
        <w:rPr>
          <w:rFonts w:ascii="ＭＳ 明朝" w:hAnsi="ＭＳ 明朝" w:hint="eastAsia"/>
          <w:sz w:val="21"/>
          <w:szCs w:val="21"/>
        </w:rPr>
        <w:t>当量濃度合計が陽</w:t>
      </w:r>
      <w:r w:rsidRPr="00EE0C97">
        <w:rPr>
          <w:rFonts w:ascii="ＭＳ 明朝" w:hAnsi="ＭＳ 明朝" w:hint="eastAsia"/>
          <w:sz w:val="21"/>
          <w:szCs w:val="21"/>
        </w:rPr>
        <w:t>イオン</w:t>
      </w:r>
      <w:r w:rsidR="00987472" w:rsidRPr="00EE0C97">
        <w:rPr>
          <w:rFonts w:ascii="ＭＳ 明朝" w:hAnsi="ＭＳ 明朝" w:hint="eastAsia"/>
          <w:sz w:val="21"/>
          <w:szCs w:val="21"/>
        </w:rPr>
        <w:t>の</w:t>
      </w:r>
      <w:r w:rsidR="00987472" w:rsidRPr="008B20AF">
        <w:rPr>
          <w:rFonts w:ascii="Times New Roman" w:eastAsiaTheme="minorEastAsia" w:hAnsi="Times New Roman" w:hint="eastAsia"/>
          <w:sz w:val="21"/>
          <w:szCs w:val="21"/>
        </w:rPr>
        <w:t>1.</w:t>
      </w:r>
      <w:r w:rsidR="00D55485" w:rsidRPr="008B20AF">
        <w:rPr>
          <w:rFonts w:ascii="Times New Roman" w:eastAsiaTheme="minorEastAsia" w:hAnsi="Times New Roman" w:hint="eastAsia"/>
          <w:sz w:val="21"/>
          <w:szCs w:val="21"/>
        </w:rPr>
        <w:t>6</w:t>
      </w:r>
      <w:r w:rsidR="00987472" w:rsidRPr="00EE0C97">
        <w:rPr>
          <w:rFonts w:ascii="ＭＳ 明朝" w:hAnsi="ＭＳ 明朝" w:hint="eastAsia"/>
          <w:sz w:val="21"/>
          <w:szCs w:val="21"/>
        </w:rPr>
        <w:t>倍であった</w:t>
      </w:r>
      <w:r w:rsidRPr="00EE0C97">
        <w:rPr>
          <w:rFonts w:ascii="ＭＳ 明朝" w:hAnsi="ＭＳ 明朝" w:hint="eastAsia"/>
          <w:sz w:val="21"/>
          <w:szCs w:val="21"/>
        </w:rPr>
        <w:t>。</w:t>
      </w:r>
      <w:r w:rsidR="00D55485" w:rsidRPr="00EE0C97">
        <w:rPr>
          <w:rFonts w:ascii="ＭＳ 明朝" w:hAnsi="ＭＳ 明朝" w:hint="eastAsia"/>
          <w:sz w:val="21"/>
          <w:szCs w:val="21"/>
        </w:rPr>
        <w:t>逆に、</w:t>
      </w:r>
      <w:r w:rsidR="00D55485" w:rsidRPr="008B20AF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8B20AF">
        <w:rPr>
          <w:rFonts w:ascii="Times New Roman" w:eastAsiaTheme="minorEastAsia" w:hAnsi="Times New Roman" w:hint="eastAsia"/>
          <w:sz w:val="21"/>
          <w:szCs w:val="21"/>
        </w:rPr>
        <w:t>/</w:t>
      </w:r>
      <w:r w:rsidR="00D55485" w:rsidRPr="008B20AF">
        <w:rPr>
          <w:rFonts w:ascii="Times New Roman" w:eastAsiaTheme="minorEastAsia" w:hAnsi="Times New Roman" w:hint="eastAsia"/>
          <w:sz w:val="21"/>
          <w:szCs w:val="21"/>
        </w:rPr>
        <w:t>24</w:t>
      </w:r>
      <w:r w:rsidR="00D55485" w:rsidRPr="00EE0C97">
        <w:rPr>
          <w:rFonts w:ascii="ＭＳ 明朝" w:hAnsi="ＭＳ 明朝" w:hint="eastAsia"/>
          <w:sz w:val="21"/>
          <w:szCs w:val="21"/>
        </w:rPr>
        <w:t>の富士では</w:t>
      </w:r>
      <w:r w:rsidR="00F97D7C" w:rsidRPr="00EE0C97">
        <w:rPr>
          <w:rFonts w:ascii="ＭＳ 明朝" w:hAnsi="ＭＳ 明朝" w:hint="eastAsia"/>
          <w:color w:val="000000" w:themeColor="text1"/>
          <w:sz w:val="21"/>
          <w:szCs w:val="21"/>
        </w:rPr>
        <w:t>陽</w:t>
      </w:r>
      <w:r w:rsidR="00D55485" w:rsidRPr="00EE0C97">
        <w:rPr>
          <w:rFonts w:ascii="ＭＳ 明朝" w:hAnsi="ＭＳ 明朝" w:hint="eastAsia"/>
          <w:sz w:val="21"/>
          <w:szCs w:val="21"/>
        </w:rPr>
        <w:t>イオン当量濃度合計が</w:t>
      </w:r>
      <w:r w:rsidR="00F97D7C" w:rsidRPr="00EE0C97">
        <w:rPr>
          <w:rFonts w:ascii="ＭＳ 明朝" w:hAnsi="ＭＳ 明朝" w:hint="eastAsia"/>
          <w:color w:val="000000" w:themeColor="text1"/>
          <w:sz w:val="21"/>
          <w:szCs w:val="21"/>
        </w:rPr>
        <w:t>陰</w:t>
      </w:r>
      <w:r w:rsidR="00D55485" w:rsidRPr="00EE0C97">
        <w:rPr>
          <w:rFonts w:ascii="ＭＳ 明朝" w:hAnsi="ＭＳ 明朝" w:hint="eastAsia"/>
          <w:sz w:val="21"/>
          <w:szCs w:val="21"/>
        </w:rPr>
        <w:t>イオンの</w:t>
      </w:r>
      <w:r w:rsidR="00D55485" w:rsidRPr="008B20AF">
        <w:rPr>
          <w:rFonts w:ascii="Times New Roman" w:eastAsiaTheme="minorEastAsia" w:hAnsi="Times New Roman" w:hint="eastAsia"/>
          <w:sz w:val="21"/>
          <w:szCs w:val="21"/>
        </w:rPr>
        <w:t>3.7</w:t>
      </w:r>
      <w:r w:rsidR="00D55485" w:rsidRPr="00EE0C97">
        <w:rPr>
          <w:rFonts w:ascii="ＭＳ 明朝" w:hAnsi="ＭＳ 明朝" w:hint="eastAsia"/>
          <w:sz w:val="21"/>
          <w:szCs w:val="21"/>
        </w:rPr>
        <w:t>倍であった。</w:t>
      </w:r>
    </w:p>
    <w:p w:rsidR="005F0B8B" w:rsidRPr="00EE0C97" w:rsidRDefault="0097706E" w:rsidP="00C46F36">
      <w:pPr>
        <w:tabs>
          <w:tab w:val="center" w:pos="4252"/>
        </w:tabs>
        <w:ind w:firstLineChars="100" w:firstLine="223"/>
        <w:jc w:val="left"/>
        <w:rPr>
          <w:rFonts w:ascii="ＭＳ 明朝" w:hAnsi="ＭＳ 明朝"/>
          <w:noProof/>
          <w:sz w:val="21"/>
          <w:szCs w:val="21"/>
        </w:rPr>
      </w:pPr>
      <w:r w:rsidRPr="00EE0C97">
        <w:rPr>
          <w:rFonts w:ascii="ＭＳ 明朝" w:hAnsi="ＭＳ 明朝" w:hint="eastAsia"/>
          <w:sz w:val="21"/>
          <w:szCs w:val="21"/>
        </w:rPr>
        <w:t>また</w:t>
      </w:r>
      <w:r w:rsidR="00886F96" w:rsidRPr="00EE0C97">
        <w:rPr>
          <w:rFonts w:ascii="ＭＳ 明朝" w:hAnsi="ＭＳ 明朝" w:hint="eastAsia"/>
          <w:sz w:val="21"/>
          <w:szCs w:val="21"/>
        </w:rPr>
        <w:t>、</w:t>
      </w:r>
      <w:r w:rsidR="00CE27F5" w:rsidRPr="00EE0C97">
        <w:rPr>
          <w:rFonts w:ascii="ＭＳ 明朝" w:hAnsi="ＭＳ 明朝" w:hint="eastAsia"/>
          <w:sz w:val="21"/>
          <w:szCs w:val="21"/>
        </w:rPr>
        <w:t>陰イオン当量濃度合計／陽イオン当量濃度合計の</w:t>
      </w:r>
      <w:r w:rsidR="0025346D" w:rsidRPr="00EE0C97">
        <w:rPr>
          <w:rFonts w:ascii="ＭＳ 明朝" w:hAnsi="ＭＳ 明朝" w:hint="eastAsia"/>
          <w:sz w:val="21"/>
          <w:szCs w:val="21"/>
        </w:rPr>
        <w:t>適用</w:t>
      </w:r>
      <w:r w:rsidR="00DE5A36" w:rsidRPr="00EE0C97">
        <w:rPr>
          <w:rFonts w:ascii="ＭＳ 明朝" w:hAnsi="ＭＳ 明朝" w:hint="eastAsia"/>
          <w:sz w:val="21"/>
          <w:szCs w:val="21"/>
        </w:rPr>
        <w:t>許容範囲</w:t>
      </w:r>
      <w:r w:rsidR="00CE27F5" w:rsidRPr="00EE0C97">
        <w:rPr>
          <w:rFonts w:ascii="ＭＳ 明朝" w:hAnsi="ＭＳ 明朝" w:hint="eastAsia"/>
          <w:sz w:val="21"/>
          <w:szCs w:val="21"/>
        </w:rPr>
        <w:t>である</w:t>
      </w:r>
      <w:r w:rsidR="00CE27F5" w:rsidRPr="008B20AF">
        <w:rPr>
          <w:rFonts w:ascii="Times New Roman" w:eastAsiaTheme="minorEastAsia" w:hAnsi="Times New Roman" w:hint="eastAsia"/>
          <w:sz w:val="21"/>
          <w:szCs w:val="21"/>
        </w:rPr>
        <w:t>0.8</w:t>
      </w:r>
      <w:r w:rsidR="00CE27F5" w:rsidRPr="00EE0C97">
        <w:rPr>
          <w:rFonts w:ascii="ＭＳ 明朝" w:hAnsi="ＭＳ 明朝" w:hint="eastAsia"/>
          <w:sz w:val="21"/>
          <w:szCs w:val="21"/>
        </w:rPr>
        <w:t>～</w:t>
      </w:r>
      <w:r w:rsidR="00CE27F5" w:rsidRPr="008B20AF">
        <w:rPr>
          <w:rFonts w:ascii="Times New Roman" w:eastAsiaTheme="minorEastAsia" w:hAnsi="Times New Roman" w:hint="eastAsia"/>
          <w:sz w:val="21"/>
          <w:szCs w:val="21"/>
        </w:rPr>
        <w:t>1.2</w:t>
      </w:r>
      <w:r w:rsidR="005F0B8B" w:rsidRPr="00EE0C97">
        <w:rPr>
          <w:rFonts w:ascii="ＭＳ 明朝" w:hAnsi="ＭＳ 明朝" w:hint="eastAsia"/>
          <w:sz w:val="21"/>
          <w:szCs w:val="21"/>
        </w:rPr>
        <w:lastRenderedPageBreak/>
        <w:t>を</w:t>
      </w:r>
      <w:r w:rsidR="00BB5962">
        <w:rPr>
          <w:rFonts w:ascii="ＭＳ 明朝" w:hAnsi="ＭＳ 明朝" w:hint="eastAsia"/>
          <w:sz w:val="21"/>
          <w:szCs w:val="21"/>
        </w:rPr>
        <w:t>超過した</w:t>
      </w:r>
      <w:r w:rsidR="005F0B8B" w:rsidRPr="00EE0C97">
        <w:rPr>
          <w:rFonts w:ascii="ＭＳ 明朝" w:hAnsi="ＭＳ 明朝" w:hint="eastAsia"/>
          <w:sz w:val="21"/>
          <w:szCs w:val="21"/>
        </w:rPr>
        <w:t>データに関してはマスクロージャーモデルの適</w:t>
      </w:r>
      <w:r w:rsidR="004A3711" w:rsidRPr="00EE0C97">
        <w:rPr>
          <w:rFonts w:ascii="ＭＳ 明朝" w:hAnsi="ＭＳ 明朝" w:hint="eastAsia"/>
          <w:sz w:val="21"/>
          <w:szCs w:val="21"/>
        </w:rPr>
        <w:t>用</w:t>
      </w:r>
      <w:r w:rsidR="005F0B8B" w:rsidRPr="00EE0C97">
        <w:rPr>
          <w:rFonts w:ascii="ＭＳ 明朝" w:hAnsi="ＭＳ 明朝" w:hint="eastAsia"/>
          <w:sz w:val="21"/>
          <w:szCs w:val="21"/>
        </w:rPr>
        <w:t>は行わなかった。</w:t>
      </w:r>
      <w:r w:rsidR="007E66DC" w:rsidRPr="005912C1">
        <w:rPr>
          <w:rFonts w:ascii="ＭＳ 明朝" w:hAnsi="ＭＳ 明朝" w:hint="eastAsia"/>
          <w:sz w:val="21"/>
          <w:szCs w:val="21"/>
          <w:vertAlign w:val="superscript"/>
        </w:rPr>
        <w:t>1）</w:t>
      </w:r>
    </w:p>
    <w:p w:rsidR="00017445" w:rsidRPr="00631E51" w:rsidRDefault="00BB5962" w:rsidP="00017445">
      <w:pPr>
        <w:tabs>
          <w:tab w:val="center" w:pos="4252"/>
        </w:tabs>
        <w:jc w:val="center"/>
      </w:pPr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6D8D5" wp14:editId="01A9040D">
                <wp:simplePos x="0" y="0"/>
                <wp:positionH relativeFrom="column">
                  <wp:posOffset>1203960</wp:posOffset>
                </wp:positionH>
                <wp:positionV relativeFrom="paragraph">
                  <wp:posOffset>4438650</wp:posOffset>
                </wp:positionV>
                <wp:extent cx="3345180" cy="355600"/>
                <wp:effectExtent l="0" t="0" r="7620" b="635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46B" w:rsidRPr="005F0B8B" w:rsidRDefault="0015646B" w:rsidP="007508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F0B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図4-1-6-1　 PM2.5中のイオンバランス(当量濃度)</w:t>
                            </w:r>
                          </w:p>
                          <w:p w:rsidR="0015646B" w:rsidRDefault="0015646B" w:rsidP="00750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94.8pt;margin-top:349.5pt;width:263.4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AThwIAABg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" stroked="f">
                <v:textbox>
                  <w:txbxContent>
                    <w:p w:rsidR="0015646B" w:rsidRPr="005F0B8B" w:rsidRDefault="0015646B" w:rsidP="007508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5F0B8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図4-1-6-1　 PM2.5中のイオンバランス(当量濃度)</w:t>
                      </w:r>
                    </w:p>
                    <w:p w:rsidR="0015646B" w:rsidRDefault="0015646B" w:rsidP="00750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6E2B">
        <w:rPr>
          <w:noProof/>
        </w:rPr>
        <w:drawing>
          <wp:inline distT="0" distB="0" distL="0" distR="0" wp14:anchorId="7D43D90D" wp14:editId="2EEACC92">
            <wp:extent cx="4764960" cy="4453200"/>
            <wp:effectExtent l="0" t="0" r="0" b="508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60" cy="44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E9" w:rsidRDefault="00AE0CE9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9F63B6" w:rsidRPr="00631E51" w:rsidRDefault="009F63B6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② マスクロージャーモデルによる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と推定質量濃度の</w:t>
      </w:r>
      <w:r w:rsidR="00AE0CE9" w:rsidRPr="00EE0C97">
        <w:rPr>
          <w:rFonts w:asciiTheme="minorEastAsia" w:eastAsiaTheme="minorEastAsia" w:hAnsiTheme="minorEastAsia" w:hint="eastAsia"/>
          <w:sz w:val="21"/>
          <w:szCs w:val="21"/>
        </w:rPr>
        <w:t>比較</w:t>
      </w:r>
    </w:p>
    <w:p w:rsidR="00B037DA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 xml:space="preserve">　許容範囲内のイオンバランスを持つ測定結果について、質量濃度推定式（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M=1.375 [SO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bscript"/>
        </w:rPr>
        <w:t>4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2-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]+1.29[NO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bscript"/>
        </w:rPr>
        <w:t>3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-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]+2.5[Na</w:t>
      </w:r>
      <w:r w:rsidRPr="000B3B5A">
        <w:rPr>
          <w:rFonts w:ascii="Times New Roman" w:eastAsiaTheme="minorEastAsia" w:hAnsi="Times New Roman" w:hint="eastAsia"/>
          <w:sz w:val="21"/>
          <w:szCs w:val="21"/>
          <w:vertAlign w:val="superscript"/>
        </w:rPr>
        <w:t>+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]+1.6[OC]+[EC]+9.19[Al]+1.40[Ca]+1.38[Fe]+1.67[T</w:t>
      </w:r>
      <w:r w:rsidRPr="000B3B5A">
        <w:rPr>
          <w:rFonts w:ascii="Times New Roman" w:eastAsiaTheme="minorEastAsia" w:hAnsi="Times New Roman" w:hint="eastAsia"/>
          <w:sz w:val="21"/>
          <w:szCs w:val="21"/>
        </w:rPr>
        <w:t>i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]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037DA" w:rsidRPr="00B037DA">
        <w:rPr>
          <w:rFonts w:asciiTheme="minorEastAsia" w:eastAsiaTheme="minorEastAsia" w:hAnsiTheme="minorEastAsia" w:hint="eastAsia"/>
          <w:sz w:val="21"/>
          <w:szCs w:val="21"/>
          <w:vertAlign w:val="superscript"/>
        </w:rPr>
        <w:t>1)</w:t>
      </w:r>
    </w:p>
    <w:p w:rsidR="00C41BBF" w:rsidRDefault="005F0B8B" w:rsidP="005F0B8B">
      <w:pPr>
        <w:tabs>
          <w:tab w:val="center" w:pos="4252"/>
        </w:tabs>
        <w:rPr>
          <w:rFonts w:ascii="Times New Roman" w:eastAsiaTheme="minorEastAsia" w:hAnsi="Times New Roman"/>
          <w:sz w:val="21"/>
          <w:szCs w:val="21"/>
          <w:vertAlign w:val="superscript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を用いて質量濃度を推定した。</w:t>
      </w:r>
      <w:r w:rsidR="00C41BBF">
        <w:rPr>
          <w:rFonts w:asciiTheme="minorEastAsia" w:eastAsiaTheme="minorEastAsia" w:hAnsiTheme="minorEastAsia" w:hint="eastAsia"/>
          <w:sz w:val="21"/>
          <w:szCs w:val="21"/>
        </w:rPr>
        <w:t>但し、</w:t>
      </w:r>
      <w:r w:rsidR="00C41BBF" w:rsidRPr="008B20AF">
        <w:rPr>
          <w:rFonts w:ascii="Times New Roman" w:eastAsiaTheme="minorEastAsia" w:hAnsi="Times New Roman" w:hint="eastAsia"/>
          <w:sz w:val="21"/>
          <w:szCs w:val="21"/>
        </w:rPr>
        <w:t>[OC]</w:t>
      </w:r>
      <w:r w:rsidR="00C41BBF">
        <w:rPr>
          <w:rFonts w:ascii="Times New Roman" w:eastAsiaTheme="minorEastAsia" w:hAnsi="Times New Roman" w:hint="eastAsia"/>
          <w:sz w:val="21"/>
          <w:szCs w:val="21"/>
        </w:rPr>
        <w:t>の係数は都市域の平均的な値として挙げられている</w:t>
      </w:r>
      <w:r w:rsidR="00C41BBF">
        <w:rPr>
          <w:rFonts w:ascii="Times New Roman" w:eastAsiaTheme="minorEastAsia" w:hAnsi="Times New Roman" w:hint="eastAsia"/>
          <w:sz w:val="21"/>
          <w:szCs w:val="21"/>
        </w:rPr>
        <w:t>1.6</w:t>
      </w:r>
      <w:r w:rsidR="00C41BBF">
        <w:rPr>
          <w:rFonts w:ascii="Times New Roman" w:eastAsiaTheme="minorEastAsia" w:hAnsi="Times New Roman" w:hint="eastAsia"/>
          <w:sz w:val="21"/>
          <w:szCs w:val="21"/>
        </w:rPr>
        <w:t>とした。</w:t>
      </w:r>
      <w:r w:rsidR="00C41BBF" w:rsidRPr="00C07044">
        <w:rPr>
          <w:rFonts w:ascii="Times New Roman" w:eastAsiaTheme="minorEastAsia" w:hAnsi="Times New Roman" w:hint="eastAsia"/>
          <w:sz w:val="21"/>
          <w:szCs w:val="21"/>
          <w:vertAlign w:val="superscript"/>
        </w:rPr>
        <w:t>2</w:t>
      </w:r>
      <w:r w:rsidR="00C41BBF" w:rsidRPr="00C07044">
        <w:rPr>
          <w:rFonts w:ascii="Times New Roman" w:eastAsiaTheme="minorEastAsia" w:hAnsi="Times New Roman" w:hint="eastAsia"/>
          <w:sz w:val="21"/>
          <w:szCs w:val="21"/>
          <w:vertAlign w:val="superscript"/>
        </w:rPr>
        <w:t>）</w:t>
      </w:r>
    </w:p>
    <w:p w:rsidR="005F0B8B" w:rsidRPr="00EE0C97" w:rsidRDefault="005F0B8B" w:rsidP="00C41BBF">
      <w:pPr>
        <w:tabs>
          <w:tab w:val="center" w:pos="4252"/>
        </w:tabs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なお、イオンバランスの確認同様、検出</w:t>
      </w:r>
      <w:r w:rsidR="00D704DF" w:rsidRPr="00EE0C97">
        <w:rPr>
          <w:rFonts w:asciiTheme="minorEastAsia" w:eastAsiaTheme="minorEastAsia" w:hAnsiTheme="minorEastAsia" w:hint="eastAsia"/>
          <w:sz w:val="21"/>
          <w:szCs w:val="21"/>
        </w:rPr>
        <w:t>下限値未満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のデータに関しては、検出</w:t>
      </w:r>
      <w:r w:rsidR="00D704DF" w:rsidRPr="00EE0C97">
        <w:rPr>
          <w:rFonts w:asciiTheme="minorEastAsia" w:eastAsiaTheme="minorEastAsia" w:hAnsiTheme="minorEastAsia" w:hint="eastAsia"/>
          <w:sz w:val="21"/>
          <w:szCs w:val="21"/>
        </w:rPr>
        <w:t>下限値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1/2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とした。</w:t>
      </w:r>
      <w:r w:rsidR="00DB2A2B" w:rsidRPr="00EE0C97">
        <w:rPr>
          <w:rFonts w:asciiTheme="minorEastAsia" w:eastAsiaTheme="minorEastAsia" w:hAnsiTheme="minorEastAsia" w:hint="eastAsia"/>
          <w:sz w:val="21"/>
          <w:szCs w:val="21"/>
        </w:rPr>
        <w:t>また、前橋、富岡では</w:t>
      </w:r>
      <w:r w:rsidR="00923360" w:rsidRPr="00EE0C97">
        <w:rPr>
          <w:rFonts w:asciiTheme="minorEastAsia" w:eastAsiaTheme="minorEastAsia" w:hAnsiTheme="minorEastAsia" w:hint="eastAsia"/>
          <w:sz w:val="21"/>
          <w:szCs w:val="21"/>
        </w:rPr>
        <w:t>金属成分の</w:t>
      </w:r>
      <w:proofErr w:type="spellStart"/>
      <w:r w:rsidR="00DB2A2B" w:rsidRPr="008B20AF">
        <w:rPr>
          <w:rFonts w:ascii="Times New Roman" w:eastAsiaTheme="minorEastAsia" w:hAnsi="Times New Roman" w:hint="eastAsia"/>
          <w:sz w:val="21"/>
          <w:szCs w:val="21"/>
        </w:rPr>
        <w:t>Ti</w:t>
      </w:r>
      <w:proofErr w:type="spellEnd"/>
      <w:r w:rsidR="00DB2A2B" w:rsidRPr="00EE0C97">
        <w:rPr>
          <w:rFonts w:asciiTheme="minorEastAsia" w:eastAsiaTheme="minorEastAsia" w:hAnsiTheme="minorEastAsia" w:hint="eastAsia"/>
          <w:sz w:val="21"/>
          <w:szCs w:val="21"/>
        </w:rPr>
        <w:t>が欠測であったが、</w:t>
      </w:r>
      <w:proofErr w:type="spellStart"/>
      <w:r w:rsidR="00DB2A2B" w:rsidRPr="008B20AF">
        <w:rPr>
          <w:rFonts w:ascii="Times New Roman" w:eastAsiaTheme="minorEastAsia" w:hAnsi="Times New Roman" w:hint="eastAsia"/>
          <w:sz w:val="21"/>
          <w:szCs w:val="21"/>
        </w:rPr>
        <w:t>Ti</w:t>
      </w:r>
      <w:proofErr w:type="spellEnd"/>
      <w:r w:rsidR="00DB2A2B" w:rsidRPr="00EE0C97">
        <w:rPr>
          <w:rFonts w:asciiTheme="minorEastAsia" w:eastAsiaTheme="minorEastAsia" w:hAnsiTheme="minorEastAsia" w:hint="eastAsia"/>
          <w:sz w:val="21"/>
          <w:szCs w:val="21"/>
        </w:rPr>
        <w:t>濃度を</w:t>
      </w:r>
      <w:r w:rsidR="00DB2A2B" w:rsidRPr="008B20AF">
        <w:rPr>
          <w:rFonts w:ascii="Times New Roman" w:eastAsiaTheme="minorEastAsia" w:hAnsi="Times New Roman" w:hint="eastAsia"/>
          <w:sz w:val="21"/>
          <w:szCs w:val="21"/>
        </w:rPr>
        <w:t>0</w:t>
      </w:r>
      <w:r w:rsidR="00DB2A2B" w:rsidRPr="00EE0C97">
        <w:rPr>
          <w:rFonts w:asciiTheme="minorEastAsia" w:eastAsiaTheme="minorEastAsia" w:hAnsiTheme="minorEastAsia" w:hint="eastAsia"/>
          <w:sz w:val="21"/>
          <w:szCs w:val="21"/>
        </w:rPr>
        <w:t>として適用した。</w:t>
      </w:r>
    </w:p>
    <w:p w:rsidR="005F0B8B" w:rsidRPr="00EE0C97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hint="eastAsia"/>
          <w:sz w:val="21"/>
          <w:szCs w:val="21"/>
        </w:rPr>
        <w:t xml:space="preserve">　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と推定質量濃度の</w:t>
      </w:r>
      <w:r w:rsidR="0097706E" w:rsidRPr="00EE0C97">
        <w:rPr>
          <w:rFonts w:asciiTheme="minorEastAsia" w:eastAsiaTheme="minorEastAsia" w:hAnsiTheme="minorEastAsia" w:hint="eastAsia"/>
          <w:sz w:val="21"/>
          <w:szCs w:val="21"/>
        </w:rPr>
        <w:t>散布図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を図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4-1-6-2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に示す。</w:t>
      </w:r>
    </w:p>
    <w:p w:rsidR="00057B68" w:rsidRDefault="0086012B" w:rsidP="00C46F36">
      <w:pPr>
        <w:tabs>
          <w:tab w:val="center" w:pos="4252"/>
        </w:tabs>
        <w:ind w:firstLineChars="100" w:firstLine="213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 wp14:anchorId="43A70A4B" wp14:editId="7A42A4DA">
            <wp:extent cx="4806720" cy="509220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720" cy="5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C4F" w:rsidRDefault="00590C4F" w:rsidP="00C46F36">
      <w:pPr>
        <w:tabs>
          <w:tab w:val="center" w:pos="4252"/>
        </w:tabs>
        <w:ind w:firstLineChars="100" w:firstLine="213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590C4F">
        <w:rPr>
          <w:rFonts w:ascii="ＭＳ Ｐゴシック" w:eastAsia="ＭＳ Ｐゴシック" w:hAnsi="ＭＳ Ｐゴシック" w:hint="eastAsia"/>
          <w:sz w:val="22"/>
          <w:szCs w:val="22"/>
        </w:rPr>
        <w:t>図</w:t>
      </w:r>
      <w:r w:rsidR="000157E0">
        <w:rPr>
          <w:rFonts w:ascii="ＭＳ Ｐゴシック" w:eastAsia="ＭＳ Ｐゴシック" w:hAnsi="ＭＳ Ｐゴシック" w:hint="eastAsia"/>
          <w:sz w:val="22"/>
          <w:szCs w:val="22"/>
        </w:rPr>
        <w:t xml:space="preserve">4-1-6-2　</w:t>
      </w:r>
      <w:r w:rsidRPr="00590C4F">
        <w:rPr>
          <w:rFonts w:ascii="ＭＳ Ｐゴシック" w:eastAsia="ＭＳ Ｐゴシック" w:hAnsi="ＭＳ Ｐゴシック" w:hint="eastAsia"/>
          <w:sz w:val="22"/>
          <w:szCs w:val="22"/>
        </w:rPr>
        <w:t xml:space="preserve">　マスクロージャーモデル</w:t>
      </w:r>
    </w:p>
    <w:p w:rsidR="00DB2A2B" w:rsidRPr="00631E51" w:rsidRDefault="00DB2A2B" w:rsidP="00C46F36">
      <w:pPr>
        <w:tabs>
          <w:tab w:val="center" w:pos="4252"/>
        </w:tabs>
        <w:ind w:firstLineChars="100" w:firstLine="213"/>
        <w:rPr>
          <w:rFonts w:asciiTheme="minorEastAsia" w:eastAsiaTheme="minorEastAsia" w:hAnsiTheme="minorEastAsia"/>
        </w:rPr>
      </w:pPr>
    </w:p>
    <w:p w:rsidR="00441AC8" w:rsidRPr="00EE0C97" w:rsidRDefault="000157E0" w:rsidP="00C46F36">
      <w:pPr>
        <w:tabs>
          <w:tab w:val="center" w:pos="4252"/>
        </w:tabs>
        <w:ind w:firstLineChars="100" w:firstLine="223"/>
        <w:rPr>
          <w:rFonts w:asciiTheme="minorEastAsia" w:eastAsiaTheme="minorEastAsia" w:hAnsiTheme="minorEastAsia"/>
          <w:noProof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図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4-1-6-2</w:t>
      </w:r>
      <w:r w:rsidR="00A57D31" w:rsidRPr="00EE0C97">
        <w:rPr>
          <w:rFonts w:asciiTheme="minorEastAsia" w:eastAsiaTheme="minorEastAsia" w:hAnsiTheme="minorEastAsia" w:hint="eastAsia"/>
          <w:sz w:val="21"/>
          <w:szCs w:val="21"/>
        </w:rPr>
        <w:t>を見ると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6012B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86012B" w:rsidRPr="00EE0C97">
        <w:rPr>
          <w:rFonts w:asciiTheme="minorEastAsia" w:eastAsiaTheme="minorEastAsia" w:hAnsiTheme="minorEastAsia" w:hint="eastAsia"/>
          <w:sz w:val="21"/>
          <w:szCs w:val="21"/>
        </w:rPr>
        <w:t>濃度（標準）が</w:t>
      </w:r>
      <w:r w:rsidR="0086012B" w:rsidRPr="008B20AF">
        <w:rPr>
          <w:rFonts w:ascii="Times New Roman" w:eastAsiaTheme="minorEastAsia" w:hAnsi="Times New Roman" w:hint="eastAsia"/>
          <w:sz w:val="21"/>
          <w:szCs w:val="21"/>
        </w:rPr>
        <w:t>20</w:t>
      </w:r>
      <w:r w:rsidR="008B20AF" w:rsidRPr="008B20AF">
        <w:rPr>
          <w:rFonts w:ascii="Symbol" w:eastAsiaTheme="minorEastAsia" w:hAnsi="Symbol"/>
          <w:sz w:val="21"/>
          <w:szCs w:val="21"/>
        </w:rPr>
        <w:t></w:t>
      </w:r>
      <w:r w:rsidR="00E5535C" w:rsidRPr="008B20AF">
        <w:rPr>
          <w:rFonts w:ascii="Symbol" w:eastAsiaTheme="minorEastAsia" w:hAnsi="Symbol"/>
          <w:sz w:val="21"/>
          <w:szCs w:val="21"/>
        </w:rPr>
        <w:t></w:t>
      </w:r>
      <w:r w:rsidR="00E5535C">
        <w:rPr>
          <w:rFonts w:ascii="Symbol" w:eastAsiaTheme="minorEastAsia" w:hAnsi="Symbol"/>
          <w:sz w:val="21"/>
          <w:szCs w:val="21"/>
        </w:rPr>
        <w:t></w:t>
      </w:r>
      <w:r w:rsidR="00E5535C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E5535C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0306CF" w:rsidRPr="000306CF">
        <w:rPr>
          <w:rFonts w:ascii="Times New Roman" w:eastAsiaTheme="minorEastAsia" w:hAnsi="Times New Roman" w:hint="eastAsia"/>
          <w:sz w:val="21"/>
          <w:szCs w:val="21"/>
        </w:rPr>
        <w:t>以上</w:t>
      </w:r>
      <w:r w:rsidR="0086012B" w:rsidRPr="00EE0C97">
        <w:rPr>
          <w:rFonts w:asciiTheme="minorEastAsia" w:eastAsiaTheme="minorEastAsia" w:hAnsiTheme="minorEastAsia" w:hint="eastAsia"/>
          <w:sz w:val="21"/>
          <w:szCs w:val="21"/>
        </w:rPr>
        <w:t>の場合について、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推定質量濃度／</w:t>
      </w:r>
      <w:r w:rsidR="005428C9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543E5D" w:rsidRPr="00EE0C97">
        <w:rPr>
          <w:rFonts w:asciiTheme="minorEastAsia" w:eastAsiaTheme="minorEastAsia" w:hAnsiTheme="minorEastAsia" w:hint="eastAsia"/>
          <w:sz w:val="21"/>
          <w:szCs w:val="21"/>
        </w:rPr>
        <w:t>鴻巣、勝浦、長野で</w:t>
      </w:r>
      <w:r w:rsidR="00F72260" w:rsidRPr="008B20AF">
        <w:rPr>
          <w:rFonts w:ascii="Times New Roman" w:eastAsiaTheme="minorEastAsia" w:hAnsi="Times New Roman" w:hint="eastAsia"/>
          <w:sz w:val="21"/>
          <w:szCs w:val="21"/>
        </w:rPr>
        <w:t>0.</w:t>
      </w:r>
      <w:r w:rsidR="00543E5D" w:rsidRPr="008B20AF">
        <w:rPr>
          <w:rFonts w:ascii="Times New Roman" w:eastAsiaTheme="minorEastAsia" w:hAnsi="Times New Roman" w:hint="eastAsia"/>
          <w:sz w:val="21"/>
          <w:szCs w:val="21"/>
        </w:rPr>
        <w:t>63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F72260" w:rsidRPr="00EE0C97">
        <w:rPr>
          <w:rFonts w:asciiTheme="minorEastAsia" w:eastAsiaTheme="minorEastAsia" w:hAnsiTheme="minorEastAsia" w:hint="eastAsia"/>
          <w:sz w:val="21"/>
          <w:szCs w:val="21"/>
        </w:rPr>
        <w:t>下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回</w:t>
      </w:r>
      <w:r w:rsidR="00543E5D" w:rsidRPr="00EE0C97">
        <w:rPr>
          <w:rFonts w:asciiTheme="minorEastAsia" w:eastAsiaTheme="minorEastAsia" w:hAnsiTheme="minorEastAsia" w:hint="eastAsia"/>
          <w:sz w:val="21"/>
          <w:szCs w:val="21"/>
        </w:rPr>
        <w:t>り</w:t>
      </w:r>
      <w:r w:rsidR="00111657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F63FC" w:rsidRPr="00EE0C97">
        <w:rPr>
          <w:rFonts w:asciiTheme="minorEastAsia" w:eastAsiaTheme="minorEastAsia" w:hAnsiTheme="minorEastAsia" w:hint="eastAsia"/>
          <w:sz w:val="21"/>
          <w:szCs w:val="21"/>
        </w:rPr>
        <w:t>逆に</w:t>
      </w:r>
      <w:r w:rsidR="00111657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43E5D" w:rsidRPr="00EE0C97">
        <w:rPr>
          <w:rFonts w:asciiTheme="minorEastAsia" w:eastAsiaTheme="minorEastAsia" w:hAnsiTheme="minorEastAsia" w:hint="eastAsia"/>
          <w:sz w:val="21"/>
          <w:szCs w:val="21"/>
        </w:rPr>
        <w:t>日高</w:t>
      </w:r>
      <w:r w:rsidR="00473DAE" w:rsidRPr="00EE0C97">
        <w:rPr>
          <w:rFonts w:asciiTheme="minorEastAsia" w:eastAsiaTheme="minorEastAsia" w:hAnsiTheme="minorEastAsia" w:hint="eastAsia"/>
          <w:sz w:val="21"/>
          <w:szCs w:val="21"/>
        </w:rPr>
        <w:t>では</w:t>
      </w:r>
      <w:r w:rsidR="00111657" w:rsidRPr="008B20AF">
        <w:rPr>
          <w:rFonts w:ascii="Times New Roman" w:eastAsiaTheme="minorEastAsia" w:hAnsi="Times New Roman" w:hint="eastAsia"/>
          <w:sz w:val="21"/>
          <w:szCs w:val="21"/>
        </w:rPr>
        <w:t>1.</w:t>
      </w:r>
      <w:r w:rsidR="0086012B" w:rsidRPr="008B20AF">
        <w:rPr>
          <w:rFonts w:ascii="Times New Roman" w:eastAsiaTheme="minorEastAsia" w:hAnsi="Times New Roman" w:hint="eastAsia"/>
          <w:sz w:val="21"/>
          <w:szCs w:val="21"/>
        </w:rPr>
        <w:t>48</w:t>
      </w:r>
      <w:r w:rsidR="00111657" w:rsidRPr="00EE0C97">
        <w:rPr>
          <w:rFonts w:asciiTheme="minorEastAsia" w:eastAsiaTheme="minorEastAsia" w:hAnsiTheme="minorEastAsia" w:hint="eastAsia"/>
          <w:sz w:val="21"/>
          <w:szCs w:val="21"/>
        </w:rPr>
        <w:t>を上回</w:t>
      </w:r>
      <w:r w:rsidR="00543E5D" w:rsidRPr="00EE0C97">
        <w:rPr>
          <w:rFonts w:asciiTheme="minorEastAsia" w:eastAsiaTheme="minorEastAsia" w:hAnsiTheme="minorEastAsia" w:hint="eastAsia"/>
          <w:sz w:val="21"/>
          <w:szCs w:val="21"/>
        </w:rPr>
        <w:t>った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A11901" w:rsidRPr="00EE0C97">
        <w:rPr>
          <w:rFonts w:asciiTheme="minorEastAsia" w:eastAsiaTheme="minorEastAsia" w:hAnsiTheme="minorEastAsia" w:hint="eastAsia"/>
          <w:sz w:val="21"/>
          <w:szCs w:val="21"/>
        </w:rPr>
        <w:t>なお、勝浦では調査期間中の前半は</w:t>
      </w:r>
      <w:r w:rsidR="00A11901" w:rsidRPr="008B20AF">
        <w:rPr>
          <w:rFonts w:ascii="Times New Roman" w:eastAsiaTheme="minorEastAsia" w:hAnsi="Times New Roman" w:hint="eastAsia"/>
          <w:sz w:val="21"/>
          <w:szCs w:val="21"/>
        </w:rPr>
        <w:t>0.8</w:t>
      </w:r>
      <w:r w:rsidR="00A11901" w:rsidRPr="00EE0C97">
        <w:rPr>
          <w:rFonts w:asciiTheme="minorEastAsia" w:eastAsiaTheme="minorEastAsia" w:hAnsiTheme="minorEastAsia" w:hint="eastAsia"/>
          <w:sz w:val="21"/>
          <w:szCs w:val="21"/>
        </w:rPr>
        <w:t>を下回り、後半は</w:t>
      </w:r>
      <w:r w:rsidR="00A11901" w:rsidRPr="008B20AF">
        <w:rPr>
          <w:rFonts w:ascii="Times New Roman" w:eastAsiaTheme="minorEastAsia" w:hAnsi="Times New Roman" w:hint="eastAsia"/>
          <w:sz w:val="21"/>
          <w:szCs w:val="21"/>
        </w:rPr>
        <w:t>1.</w:t>
      </w:r>
      <w:r w:rsidR="001C65C3" w:rsidRPr="008B20AF">
        <w:rPr>
          <w:rFonts w:ascii="Times New Roman" w:eastAsiaTheme="minorEastAsia" w:hAnsi="Times New Roman" w:hint="eastAsia"/>
          <w:sz w:val="21"/>
          <w:szCs w:val="21"/>
        </w:rPr>
        <w:t>4</w:t>
      </w:r>
      <w:r w:rsidR="00A11901" w:rsidRPr="00EE0C97">
        <w:rPr>
          <w:rFonts w:asciiTheme="minorEastAsia" w:eastAsiaTheme="minorEastAsia" w:hAnsiTheme="minorEastAsia" w:hint="eastAsia"/>
          <w:sz w:val="21"/>
          <w:szCs w:val="21"/>
        </w:rPr>
        <w:t>を上回るケースが</w:t>
      </w:r>
      <w:r w:rsidR="001C65C3" w:rsidRPr="00EE0C97">
        <w:rPr>
          <w:rFonts w:asciiTheme="minorEastAsia" w:eastAsiaTheme="minorEastAsia" w:hAnsiTheme="minorEastAsia" w:hint="eastAsia"/>
          <w:sz w:val="21"/>
          <w:szCs w:val="21"/>
        </w:rPr>
        <w:t>多く</w:t>
      </w:r>
      <w:r w:rsidR="00A11901" w:rsidRPr="00EE0C97">
        <w:rPr>
          <w:rFonts w:asciiTheme="minorEastAsia" w:eastAsiaTheme="minorEastAsia" w:hAnsiTheme="minorEastAsia" w:hint="eastAsia"/>
          <w:sz w:val="21"/>
          <w:szCs w:val="21"/>
        </w:rPr>
        <w:t>見られた。</w:t>
      </w:r>
    </w:p>
    <w:p w:rsidR="00C66484" w:rsidRPr="00EE0C97" w:rsidRDefault="004101A5" w:rsidP="00C46F36">
      <w:pPr>
        <w:tabs>
          <w:tab w:val="center" w:pos="4252"/>
        </w:tabs>
        <w:ind w:firstLineChars="100" w:firstLine="223"/>
        <w:rPr>
          <w:rFonts w:asciiTheme="minorEastAsia" w:eastAsiaTheme="minorEastAsia" w:hAnsiTheme="minorEastAsia"/>
          <w:sz w:val="21"/>
          <w:szCs w:val="21"/>
        </w:rPr>
      </w:pPr>
      <w:r w:rsidRPr="008B20AF">
        <w:rPr>
          <w:rFonts w:ascii="Times New Roman" w:eastAsiaTheme="minorEastAsia" w:hAnsi="Times New Roman" w:hint="eastAsia"/>
          <w:sz w:val="21"/>
          <w:szCs w:val="21"/>
        </w:rPr>
        <w:t>79</w:t>
      </w:r>
      <w:r w:rsidR="00825785" w:rsidRPr="008B20AF">
        <w:rPr>
          <w:rFonts w:ascii="Times New Roman" w:eastAsiaTheme="minorEastAsia" w:hAnsi="Times New Roman"/>
          <w:sz w:val="21"/>
          <w:szCs w:val="21"/>
        </w:rPr>
        <w:t>%</w:t>
      </w:r>
      <w:r w:rsidR="00825785" w:rsidRPr="008B20AF">
        <w:rPr>
          <w:rFonts w:ascii="Times New Roman" w:eastAsiaTheme="minorEastAsia" w:hAnsi="Times New Roman" w:hint="eastAsia"/>
          <w:sz w:val="21"/>
          <w:szCs w:val="21"/>
        </w:rPr>
        <w:t>（</w:t>
      </w:r>
      <w:r w:rsidR="00A30C24" w:rsidRPr="008B20AF">
        <w:rPr>
          <w:rFonts w:ascii="Times New Roman" w:eastAsiaTheme="minorEastAsia" w:hAnsi="Times New Roman" w:hint="eastAsia"/>
          <w:sz w:val="21"/>
          <w:szCs w:val="21"/>
        </w:rPr>
        <w:t>2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20</w:t>
      </w:r>
      <w:r w:rsidR="00825785" w:rsidRPr="008B20AF">
        <w:rPr>
          <w:rFonts w:ascii="Times New Roman" w:eastAsiaTheme="minorEastAsia" w:hAnsi="Times New Roman"/>
          <w:sz w:val="21"/>
          <w:szCs w:val="21"/>
        </w:rPr>
        <w:t>/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279</w:t>
      </w:r>
      <w:r w:rsidR="00825785" w:rsidRPr="00EE0C97">
        <w:rPr>
          <w:rFonts w:asciiTheme="minorEastAsia" w:eastAsiaTheme="minorEastAsia" w:hAnsiTheme="minorEastAsia" w:hint="eastAsia"/>
          <w:sz w:val="21"/>
          <w:szCs w:val="21"/>
        </w:rPr>
        <w:t>）のデータ</w:t>
      </w:r>
      <w:r w:rsidR="00C603DD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D4640D" w:rsidRPr="00EE0C97">
        <w:rPr>
          <w:rFonts w:asciiTheme="minorEastAsia" w:eastAsiaTheme="minorEastAsia" w:hAnsiTheme="minorEastAsia" w:hint="eastAsia"/>
          <w:sz w:val="21"/>
          <w:szCs w:val="21"/>
        </w:rPr>
        <w:t>推定質量濃度／</w:t>
      </w:r>
      <w:r w:rsidR="00D4640D" w:rsidRPr="008B20AF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D4640D" w:rsidRPr="00EE0C97">
        <w:rPr>
          <w:rFonts w:asciiTheme="minorEastAsia" w:eastAsiaTheme="minorEastAsia" w:hAnsiTheme="minorEastAsia" w:hint="eastAsia"/>
          <w:sz w:val="21"/>
          <w:szCs w:val="21"/>
        </w:rPr>
        <w:t>濃度（標準）</w:t>
      </w:r>
      <w:r w:rsidR="00C603DD" w:rsidRPr="00EE0C97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D4640D" w:rsidRPr="008B20AF">
        <w:rPr>
          <w:rFonts w:ascii="Times New Roman" w:eastAsiaTheme="minorEastAsia" w:hAnsi="Times New Roman" w:hint="eastAsia"/>
          <w:sz w:val="21"/>
          <w:szCs w:val="21"/>
        </w:rPr>
        <w:t>0.8</w:t>
      </w:r>
      <w:r w:rsidR="00825785" w:rsidRPr="008B20AF">
        <w:rPr>
          <w:rFonts w:ascii="Times New Roman" w:eastAsiaTheme="minorEastAsia" w:hAnsi="Times New Roman" w:hint="eastAsia"/>
          <w:sz w:val="21"/>
          <w:szCs w:val="21"/>
        </w:rPr>
        <w:t>～</w:t>
      </w:r>
      <w:r w:rsidR="00825785" w:rsidRPr="008B20AF">
        <w:rPr>
          <w:rFonts w:ascii="Times New Roman" w:eastAsiaTheme="minorEastAsia" w:hAnsi="Times New Roman" w:hint="eastAsia"/>
          <w:sz w:val="21"/>
          <w:szCs w:val="21"/>
        </w:rPr>
        <w:t>1.2</w:t>
      </w:r>
      <w:r w:rsidR="00825785" w:rsidRPr="00EE0C97">
        <w:rPr>
          <w:rFonts w:asciiTheme="minorEastAsia" w:eastAsiaTheme="minorEastAsia" w:hAnsiTheme="minorEastAsia" w:hint="eastAsia"/>
          <w:sz w:val="21"/>
          <w:szCs w:val="21"/>
        </w:rPr>
        <w:t>の範囲内にあり、</w:t>
      </w:r>
      <w:r w:rsidR="00C66484" w:rsidRPr="00EE0C97">
        <w:rPr>
          <w:rFonts w:asciiTheme="minorEastAsia" w:eastAsiaTheme="minorEastAsia" w:hAnsiTheme="minorEastAsia" w:hint="eastAsia"/>
          <w:sz w:val="21"/>
          <w:szCs w:val="21"/>
        </w:rPr>
        <w:t>傾きが</w:t>
      </w:r>
      <w:r w:rsidR="00C66484" w:rsidRPr="008B20AF">
        <w:rPr>
          <w:rFonts w:ascii="Times New Roman" w:eastAsiaTheme="minorEastAsia" w:hAnsi="Times New Roman" w:hint="eastAsia"/>
          <w:sz w:val="21"/>
          <w:szCs w:val="21"/>
        </w:rPr>
        <w:t>0.</w:t>
      </w:r>
      <w:r w:rsidR="00017445" w:rsidRPr="008B20AF">
        <w:rPr>
          <w:rFonts w:ascii="Times New Roman" w:eastAsiaTheme="minorEastAsia" w:hAnsi="Times New Roman" w:hint="eastAsia"/>
          <w:sz w:val="21"/>
          <w:szCs w:val="21"/>
        </w:rPr>
        <w:t>8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4</w:t>
      </w:r>
      <w:r w:rsidR="00C66484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378CD" w:rsidRPr="00EE0C97">
        <w:rPr>
          <w:rFonts w:asciiTheme="minorEastAsia" w:eastAsiaTheme="minorEastAsia" w:hAnsiTheme="minorEastAsia" w:hint="eastAsia"/>
          <w:sz w:val="21"/>
          <w:szCs w:val="21"/>
        </w:rPr>
        <w:t>切片が</w:t>
      </w:r>
      <w:r w:rsidR="00D4640D" w:rsidRPr="008B20AF">
        <w:rPr>
          <w:rFonts w:ascii="Times New Roman" w:eastAsiaTheme="minorEastAsia" w:hAnsi="Times New Roman" w:hint="eastAsia"/>
          <w:sz w:val="21"/>
          <w:szCs w:val="21"/>
        </w:rPr>
        <w:t>1.</w:t>
      </w:r>
      <w:r w:rsidR="00017445" w:rsidRPr="008B20AF">
        <w:rPr>
          <w:rFonts w:ascii="Times New Roman" w:eastAsiaTheme="minorEastAsia" w:hAnsi="Times New Roman" w:hint="eastAsia"/>
          <w:sz w:val="21"/>
          <w:szCs w:val="21"/>
        </w:rPr>
        <w:t>6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8</w:t>
      </w:r>
      <w:r w:rsidR="007378CD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66484" w:rsidRPr="008B20AF">
        <w:rPr>
          <w:rFonts w:ascii="Times New Roman" w:eastAsiaTheme="minorEastAsia" w:hAnsi="Times New Roman" w:hint="eastAsia"/>
          <w:sz w:val="21"/>
          <w:szCs w:val="21"/>
        </w:rPr>
        <w:t>R</w:t>
      </w:r>
      <w:r w:rsidR="00C66484" w:rsidRPr="00512CC6">
        <w:rPr>
          <w:rFonts w:ascii="Times New Roman" w:eastAsiaTheme="minorEastAsia" w:hAnsi="Times New Roman" w:hint="eastAsia"/>
          <w:sz w:val="21"/>
          <w:szCs w:val="21"/>
          <w:vertAlign w:val="superscript"/>
        </w:rPr>
        <w:t>２</w:t>
      </w:r>
      <w:r w:rsidR="00C66484" w:rsidRPr="00EE0C97">
        <w:rPr>
          <w:rFonts w:asciiTheme="minorEastAsia" w:eastAsiaTheme="minorEastAsia" w:hAnsiTheme="minorEastAsia" w:hint="eastAsia"/>
          <w:sz w:val="21"/>
          <w:szCs w:val="21"/>
        </w:rPr>
        <w:t>値が</w:t>
      </w:r>
      <w:r w:rsidR="00C66484" w:rsidRPr="008B20AF">
        <w:rPr>
          <w:rFonts w:ascii="Times New Roman" w:eastAsiaTheme="minorEastAsia" w:hAnsi="Times New Roman" w:hint="eastAsia"/>
          <w:sz w:val="21"/>
          <w:szCs w:val="21"/>
        </w:rPr>
        <w:t>0.</w:t>
      </w:r>
      <w:r w:rsidR="00270CB8" w:rsidRPr="008B20AF">
        <w:rPr>
          <w:rFonts w:ascii="Times New Roman" w:eastAsiaTheme="minorEastAsia" w:hAnsi="Times New Roman" w:hint="eastAsia"/>
          <w:sz w:val="21"/>
          <w:szCs w:val="21"/>
        </w:rPr>
        <w:t>9</w:t>
      </w:r>
      <w:r w:rsidRPr="008B20AF">
        <w:rPr>
          <w:rFonts w:ascii="Times New Roman" w:eastAsiaTheme="minorEastAsia" w:hAnsi="Times New Roman" w:hint="eastAsia"/>
          <w:sz w:val="21"/>
          <w:szCs w:val="21"/>
        </w:rPr>
        <w:t>2</w:t>
      </w:r>
      <w:r w:rsidR="00C66484" w:rsidRPr="00EE0C97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211339" w:rsidRPr="00EE0C97">
        <w:rPr>
          <w:rFonts w:asciiTheme="minorEastAsia" w:eastAsiaTheme="minorEastAsia" w:hAnsiTheme="minorEastAsia" w:hint="eastAsia"/>
          <w:sz w:val="21"/>
          <w:szCs w:val="21"/>
        </w:rPr>
        <w:t>なった</w:t>
      </w:r>
      <w:r w:rsidR="00C66484" w:rsidRPr="00EE0C9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D66440" w:rsidRPr="00EE0C97" w:rsidRDefault="005F0B8B" w:rsidP="00536FBF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（7）まとめ</w:t>
      </w:r>
    </w:p>
    <w:p w:rsidR="00CD3C35" w:rsidRPr="00EE0C97" w:rsidRDefault="005F0B8B" w:rsidP="00C46F36">
      <w:pPr>
        <w:ind w:firstLineChars="100" w:firstLine="223"/>
        <w:jc w:val="left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本調査結果から調査期間中</w:t>
      </w:r>
      <w:r w:rsidR="00850C1A" w:rsidRPr="00EE0C97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高濃度であったのは</w:t>
      </w:r>
      <w:r w:rsidR="00B079A6" w:rsidRPr="00EE0C97">
        <w:rPr>
          <w:rFonts w:asciiTheme="minorEastAsia" w:eastAsiaTheme="minorEastAsia" w:hAnsiTheme="minorEastAsia" w:hint="eastAsia"/>
          <w:sz w:val="21"/>
          <w:szCs w:val="21"/>
        </w:rPr>
        <w:t>調査初日の</w:t>
      </w:r>
      <w:r w:rsidRPr="00512CC6">
        <w:rPr>
          <w:rFonts w:ascii="Times New Roman" w:eastAsiaTheme="minorEastAsia" w:hAnsi="Times New Roman" w:hint="eastAsia"/>
          <w:sz w:val="21"/>
          <w:szCs w:val="21"/>
        </w:rPr>
        <w:t>7</w:t>
      </w:r>
      <w:r w:rsidR="00564593" w:rsidRPr="00512CC6">
        <w:rPr>
          <w:rFonts w:ascii="Times New Roman" w:eastAsiaTheme="minorEastAsia" w:hAnsi="Times New Roman" w:hint="eastAsia"/>
          <w:sz w:val="21"/>
          <w:szCs w:val="21"/>
        </w:rPr>
        <w:t>/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23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であり、低濃度であったのは</w:t>
      </w:r>
      <w:r w:rsidR="00D06379" w:rsidRPr="00512CC6">
        <w:rPr>
          <w:rFonts w:ascii="Times New Roman" w:eastAsiaTheme="minorEastAsia" w:hAnsi="Times New Roman" w:hint="eastAsia"/>
          <w:sz w:val="21"/>
          <w:szCs w:val="21"/>
        </w:rPr>
        <w:t>8</w:t>
      </w:r>
      <w:r w:rsidR="00564593" w:rsidRPr="00512CC6">
        <w:rPr>
          <w:rFonts w:ascii="Times New Roman" w:eastAsiaTheme="minorEastAsia" w:hAnsi="Times New Roman" w:hint="eastAsia"/>
          <w:sz w:val="21"/>
          <w:szCs w:val="21"/>
        </w:rPr>
        <w:t>/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4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であった。</w:t>
      </w:r>
      <w:r w:rsidR="00850C1A" w:rsidRPr="00EE0C97">
        <w:rPr>
          <w:rFonts w:asciiTheme="minorEastAsia" w:eastAsiaTheme="minorEastAsia" w:hAnsiTheme="minorEastAsia" w:hint="eastAsia"/>
          <w:sz w:val="21"/>
          <w:szCs w:val="21"/>
        </w:rPr>
        <w:t>図</w:t>
      </w:r>
      <w:r w:rsidR="00850C1A" w:rsidRPr="00512CC6">
        <w:rPr>
          <w:rFonts w:ascii="Times New Roman" w:eastAsiaTheme="minorEastAsia" w:hAnsi="Times New Roman" w:hint="eastAsia"/>
          <w:sz w:val="21"/>
          <w:szCs w:val="21"/>
        </w:rPr>
        <w:t>4-1-1</w:t>
      </w:r>
      <w:r w:rsidR="00FB5E59" w:rsidRPr="00EE0C97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3A60CC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5428C9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FB5E59" w:rsidRPr="00EE0C97">
        <w:rPr>
          <w:rFonts w:asciiTheme="minorEastAsia" w:eastAsiaTheme="minorEastAsia" w:hAnsiTheme="minorEastAsia" w:hint="eastAsia"/>
          <w:sz w:val="21"/>
          <w:szCs w:val="21"/>
        </w:rPr>
        <w:t>に対して傾きが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1.0</w:t>
      </w:r>
      <w:r w:rsidR="00923360" w:rsidRPr="00512CC6">
        <w:rPr>
          <w:rFonts w:ascii="Times New Roman" w:eastAsiaTheme="minorEastAsia" w:hAnsi="Times New Roman" w:hint="eastAsia"/>
          <w:sz w:val="21"/>
          <w:szCs w:val="21"/>
        </w:rPr>
        <w:t>2</w:t>
      </w:r>
      <w:r w:rsidR="00FB5E59" w:rsidRPr="00EE0C97">
        <w:rPr>
          <w:rFonts w:asciiTheme="minorEastAsia" w:eastAsiaTheme="minorEastAsia" w:hAnsiTheme="minorEastAsia" w:hint="eastAsia"/>
          <w:sz w:val="21"/>
          <w:szCs w:val="21"/>
        </w:rPr>
        <w:t>、切片が</w:t>
      </w:r>
      <w:r w:rsidR="00923360" w:rsidRPr="00512CC6">
        <w:rPr>
          <w:rFonts w:ascii="Times New Roman" w:eastAsiaTheme="minorEastAsia" w:hAnsi="Times New Roman" w:hint="eastAsia"/>
          <w:sz w:val="21"/>
          <w:szCs w:val="21"/>
        </w:rPr>
        <w:t>2.11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であること</w:t>
      </w:r>
      <w:r w:rsidR="00A12626" w:rsidRPr="00EE0C97">
        <w:rPr>
          <w:rFonts w:asciiTheme="minorEastAsia" w:eastAsiaTheme="minorEastAsia" w:hAnsiTheme="minorEastAsia" w:hint="eastAsia"/>
          <w:sz w:val="21"/>
          <w:szCs w:val="21"/>
        </w:rPr>
        <w:t>から、</w:t>
      </w:r>
      <w:r w:rsidR="00626FDC" w:rsidRPr="00EE0C97">
        <w:rPr>
          <w:rFonts w:asciiTheme="minorEastAsia" w:eastAsiaTheme="minorEastAsia" w:hAnsiTheme="minorEastAsia" w:hint="eastAsia"/>
          <w:sz w:val="21"/>
          <w:szCs w:val="21"/>
        </w:rPr>
        <w:t>全体としては概ね一致していたが、</w:t>
      </w:r>
      <w:r w:rsidR="00A93609" w:rsidRPr="00EE0C97">
        <w:rPr>
          <w:rFonts w:asciiTheme="minorEastAsia" w:eastAsiaTheme="minorEastAsia" w:hAnsiTheme="minorEastAsia" w:hint="eastAsia"/>
          <w:sz w:val="21"/>
          <w:szCs w:val="21"/>
        </w:rPr>
        <w:t>地点別に見ると、</w:t>
      </w:r>
      <w:r w:rsidR="00626FDC" w:rsidRPr="00EE0C97">
        <w:rPr>
          <w:rFonts w:asciiTheme="minorEastAsia" w:eastAsiaTheme="minorEastAsia" w:hAnsiTheme="minorEastAsia" w:hint="eastAsia"/>
          <w:sz w:val="21"/>
          <w:szCs w:val="21"/>
        </w:rPr>
        <w:t>常に「常監」＞「標準」である地点やばらつきの大きい地点</w:t>
      </w:r>
      <w:r w:rsidR="00A93609" w:rsidRPr="00EE0C97">
        <w:rPr>
          <w:rFonts w:asciiTheme="minorEastAsia" w:eastAsiaTheme="minorEastAsia" w:hAnsiTheme="minorEastAsia" w:hint="eastAsia"/>
          <w:sz w:val="21"/>
          <w:szCs w:val="21"/>
        </w:rPr>
        <w:t>があった。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また、</w:t>
      </w:r>
      <w:r w:rsidR="00850C1A" w:rsidRPr="00EE0C97">
        <w:rPr>
          <w:rFonts w:asciiTheme="minorEastAsia" w:eastAsiaTheme="minorEastAsia" w:hAnsiTheme="minorEastAsia" w:hint="eastAsia"/>
          <w:sz w:val="21"/>
          <w:szCs w:val="21"/>
        </w:rPr>
        <w:t>図</w:t>
      </w:r>
      <w:r w:rsidR="00850C1A" w:rsidRPr="00512CC6">
        <w:rPr>
          <w:rFonts w:ascii="Times New Roman" w:eastAsiaTheme="minorEastAsia" w:hAnsi="Times New Roman" w:hint="eastAsia"/>
          <w:sz w:val="21"/>
          <w:szCs w:val="21"/>
        </w:rPr>
        <w:t>4-1-2</w:t>
      </w:r>
      <w:r w:rsidR="00850C1A" w:rsidRPr="00EE0C97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700CDE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700CDE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／</w:t>
      </w:r>
      <w:r w:rsidR="00700CDE" w:rsidRPr="00512CC6">
        <w:rPr>
          <w:rFonts w:ascii="Times New Roman" w:eastAsiaTheme="minorEastAsia" w:hAnsi="Times New Roman" w:hint="eastAsia"/>
          <w:sz w:val="21"/>
          <w:szCs w:val="21"/>
        </w:rPr>
        <w:t>SPM</w:t>
      </w:r>
      <w:r w:rsidR="00700CDE" w:rsidRPr="00EE0C97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は概ね</w:t>
      </w:r>
      <w:r w:rsidR="00D06471" w:rsidRPr="00512CC6">
        <w:rPr>
          <w:rFonts w:ascii="Times New Roman" w:eastAsiaTheme="minorEastAsia" w:hAnsi="Times New Roman" w:hint="eastAsia"/>
          <w:sz w:val="21"/>
          <w:szCs w:val="21"/>
        </w:rPr>
        <w:t>0.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6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程度となっていたが、地点によっては</w:t>
      </w:r>
      <w:r w:rsidR="00D07B2B" w:rsidRPr="00EE0C97">
        <w:rPr>
          <w:rFonts w:asciiTheme="minorEastAsia" w:eastAsiaTheme="minorEastAsia" w:hAnsiTheme="minorEastAsia" w:hint="eastAsia"/>
          <w:sz w:val="21"/>
          <w:szCs w:val="21"/>
        </w:rPr>
        <w:t>期間平均値で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0.</w:t>
      </w:r>
      <w:r w:rsidR="00D07B2B" w:rsidRPr="00512CC6">
        <w:rPr>
          <w:rFonts w:ascii="Times New Roman" w:eastAsiaTheme="minorEastAsia" w:hAnsi="Times New Roman" w:hint="eastAsia"/>
          <w:sz w:val="21"/>
          <w:szCs w:val="21"/>
        </w:rPr>
        <w:t>33</w:t>
      </w:r>
      <w:r w:rsidR="00D06471" w:rsidRPr="00512CC6">
        <w:rPr>
          <w:rFonts w:ascii="Times New Roman" w:eastAsiaTheme="minorEastAsia" w:hAnsi="Times New Roman" w:hint="eastAsia"/>
          <w:sz w:val="21"/>
          <w:szCs w:val="21"/>
        </w:rPr>
        <w:t>～</w:t>
      </w:r>
      <w:r w:rsidR="00D07B2B" w:rsidRPr="00512CC6">
        <w:rPr>
          <w:rFonts w:ascii="Times New Roman" w:eastAsiaTheme="minorEastAsia" w:hAnsi="Times New Roman" w:hint="eastAsia"/>
          <w:sz w:val="21"/>
          <w:szCs w:val="21"/>
        </w:rPr>
        <w:t>0.98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となるデータが</w:t>
      </w:r>
      <w:r w:rsidR="002E2119" w:rsidRPr="00EE0C97">
        <w:rPr>
          <w:rFonts w:asciiTheme="minorEastAsia" w:eastAsiaTheme="minorEastAsia" w:hAnsiTheme="minorEastAsia" w:hint="eastAsia"/>
          <w:sz w:val="21"/>
          <w:szCs w:val="21"/>
        </w:rPr>
        <w:t>あった</w:t>
      </w:r>
      <w:r w:rsidR="00D06471" w:rsidRPr="00EE0C9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F0B8B" w:rsidRPr="00EE0C97" w:rsidRDefault="00D06471" w:rsidP="00C46F36">
      <w:pPr>
        <w:ind w:firstLineChars="100" w:firstLine="223"/>
        <w:jc w:val="left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なお、</w:t>
      </w:r>
      <w:r w:rsidR="00FB5E59" w:rsidRPr="00512CC6">
        <w:rPr>
          <w:rFonts w:ascii="Times New Roman" w:eastAsiaTheme="minorEastAsia" w:hAnsi="Times New Roman" w:hint="eastAsia"/>
          <w:sz w:val="21"/>
          <w:szCs w:val="21"/>
        </w:rPr>
        <w:t>SPM</w:t>
      </w:r>
      <w:r w:rsidR="00FB5E59" w:rsidRPr="00EE0C97">
        <w:rPr>
          <w:rFonts w:asciiTheme="minorEastAsia" w:eastAsiaTheme="minorEastAsia" w:hAnsiTheme="minorEastAsia" w:hint="eastAsia"/>
          <w:sz w:val="21"/>
          <w:szCs w:val="21"/>
        </w:rPr>
        <w:t>濃度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A60CC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3A60CC" w:rsidRPr="00EE0C97">
        <w:rPr>
          <w:rFonts w:asciiTheme="minorEastAsia" w:eastAsiaTheme="minorEastAsia" w:hAnsiTheme="minorEastAsia" w:hint="eastAsia"/>
          <w:sz w:val="21"/>
          <w:szCs w:val="21"/>
        </w:rPr>
        <w:t>濃度（常監）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428C9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濃度（</w:t>
      </w:r>
      <w:r w:rsidR="006035EA" w:rsidRPr="00EE0C97">
        <w:rPr>
          <w:rFonts w:asciiTheme="minorEastAsia" w:eastAsiaTheme="minorEastAsia" w:hAnsiTheme="minorEastAsia" w:hint="eastAsia"/>
          <w:sz w:val="21"/>
          <w:szCs w:val="21"/>
        </w:rPr>
        <w:t>標準</w:t>
      </w:r>
      <w:r w:rsidR="005428C9" w:rsidRPr="00EE0C9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t>ともに日変化パターン</w:t>
      </w:r>
      <w:r w:rsidR="005F0B8B" w:rsidRPr="00EE0C97">
        <w:rPr>
          <w:rFonts w:asciiTheme="minorEastAsia" w:eastAsiaTheme="minorEastAsia" w:hAnsiTheme="minorEastAsia" w:hint="eastAsia"/>
          <w:sz w:val="21"/>
          <w:szCs w:val="21"/>
        </w:rPr>
        <w:lastRenderedPageBreak/>
        <w:t>は良く一致して</w:t>
      </w:r>
      <w:r w:rsidR="00B079A6" w:rsidRPr="00EE0C97">
        <w:rPr>
          <w:rFonts w:asciiTheme="minorEastAsia" w:eastAsiaTheme="minorEastAsia" w:hAnsiTheme="minorEastAsia" w:hint="eastAsia"/>
          <w:sz w:val="21"/>
          <w:szCs w:val="21"/>
        </w:rPr>
        <w:t>おり、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B079A6" w:rsidRPr="00EE0C97">
        <w:rPr>
          <w:rFonts w:asciiTheme="minorEastAsia" w:eastAsiaTheme="minorEastAsia" w:hAnsiTheme="minorEastAsia" w:hint="eastAsia"/>
          <w:sz w:val="21"/>
          <w:szCs w:val="21"/>
        </w:rPr>
        <w:t>濃度（常監）は</w:t>
      </w:r>
      <w:r w:rsidR="00B079A6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B079A6" w:rsidRPr="00EE0C97">
        <w:rPr>
          <w:rFonts w:asciiTheme="minorEastAsia" w:eastAsiaTheme="minorEastAsia" w:hAnsiTheme="minorEastAsia" w:hint="eastAsia"/>
          <w:sz w:val="21"/>
          <w:szCs w:val="21"/>
        </w:rPr>
        <w:t>濃度（標準）に対して全期間を通じて数</w:t>
      </w:r>
      <w:r w:rsidR="00E5535C" w:rsidRPr="008B20AF">
        <w:rPr>
          <w:rFonts w:ascii="Symbol" w:eastAsiaTheme="minorEastAsia" w:hAnsi="Symbol"/>
          <w:sz w:val="21"/>
          <w:szCs w:val="21"/>
        </w:rPr>
        <w:t></w:t>
      </w:r>
      <w:r w:rsidR="00E5535C">
        <w:rPr>
          <w:rFonts w:ascii="Symbol" w:eastAsiaTheme="minorEastAsia" w:hAnsi="Symbol"/>
          <w:sz w:val="21"/>
          <w:szCs w:val="21"/>
        </w:rPr>
        <w:t></w:t>
      </w:r>
      <w:r w:rsidR="00E5535C" w:rsidRPr="00D5277B">
        <w:rPr>
          <w:rFonts w:ascii="Times New Roman" w:eastAsiaTheme="minorEastAsia" w:hAnsi="Times New Roman" w:hint="eastAsia"/>
          <w:sz w:val="21"/>
          <w:szCs w:val="21"/>
        </w:rPr>
        <w:t>g/m</w:t>
      </w:r>
      <w:r w:rsidR="00E5535C" w:rsidRPr="00D5277B">
        <w:rPr>
          <w:rFonts w:ascii="Times New Roman" w:eastAsiaTheme="minorEastAsia" w:hAnsi="Times New Roman" w:hint="eastAsia"/>
          <w:sz w:val="21"/>
          <w:szCs w:val="21"/>
          <w:vertAlign w:val="superscript"/>
        </w:rPr>
        <w:t>3</w:t>
      </w:r>
      <w:r w:rsidR="00B079A6" w:rsidRPr="00EE0C97">
        <w:rPr>
          <w:rFonts w:asciiTheme="minorEastAsia" w:eastAsiaTheme="minorEastAsia" w:hAnsiTheme="minorEastAsia" w:hint="eastAsia"/>
          <w:sz w:val="21"/>
          <w:szCs w:val="21"/>
        </w:rPr>
        <w:t>高い状況であった。</w:t>
      </w:r>
    </w:p>
    <w:p w:rsidR="00BB5962" w:rsidRDefault="005F0B8B" w:rsidP="00C46F36">
      <w:pPr>
        <w:ind w:leftChars="100" w:left="213"/>
        <w:jc w:val="left"/>
        <w:rPr>
          <w:rFonts w:asciiTheme="minorEastAsia" w:eastAsiaTheme="minorEastAsia" w:hAnsiTheme="minorEastAsia"/>
          <w:sz w:val="21"/>
          <w:szCs w:val="21"/>
        </w:rPr>
      </w:pPr>
      <w:r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中のイオンバランスは傾きが</w:t>
      </w:r>
      <w:r w:rsidR="00E04304" w:rsidRPr="00512CC6">
        <w:rPr>
          <w:rFonts w:ascii="Times New Roman" w:eastAsiaTheme="minorEastAsia" w:hAnsi="Times New Roman" w:hint="eastAsia"/>
          <w:sz w:val="21"/>
          <w:szCs w:val="21"/>
        </w:rPr>
        <w:t>0.98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B4516" w:rsidRPr="00EE0C97">
        <w:rPr>
          <w:rFonts w:asciiTheme="minorEastAsia" w:eastAsiaTheme="minorEastAsia" w:hAnsiTheme="minorEastAsia" w:hint="eastAsia"/>
          <w:sz w:val="21"/>
          <w:szCs w:val="21"/>
        </w:rPr>
        <w:t>切片が</w:t>
      </w:r>
      <w:r w:rsidR="001B4516" w:rsidRPr="00512CC6">
        <w:rPr>
          <w:rFonts w:ascii="Times New Roman" w:eastAsiaTheme="minorEastAsia" w:hAnsi="Times New Roman" w:hint="eastAsia"/>
          <w:sz w:val="21"/>
          <w:szCs w:val="21"/>
        </w:rPr>
        <w:t>-0.</w:t>
      </w:r>
      <w:r w:rsidR="00923360" w:rsidRPr="00512CC6">
        <w:rPr>
          <w:rFonts w:ascii="Times New Roman" w:eastAsiaTheme="minorEastAsia" w:hAnsi="Times New Roman" w:hint="eastAsia"/>
          <w:sz w:val="21"/>
          <w:szCs w:val="21"/>
        </w:rPr>
        <w:t>05</w:t>
      </w:r>
      <w:r w:rsidR="001B4516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12CC6">
        <w:rPr>
          <w:rFonts w:ascii="Times New Roman" w:eastAsiaTheme="minorEastAsia" w:hAnsi="Times New Roman" w:hint="eastAsia"/>
          <w:sz w:val="21"/>
          <w:szCs w:val="21"/>
        </w:rPr>
        <w:t>R</w:t>
      </w:r>
      <w:r w:rsidRPr="00512CC6">
        <w:rPr>
          <w:rFonts w:ascii="Times New Roman" w:eastAsiaTheme="minorEastAsia" w:hAnsi="Times New Roman" w:hint="eastAsia"/>
          <w:sz w:val="21"/>
          <w:szCs w:val="21"/>
          <w:vertAlign w:val="superscript"/>
        </w:rPr>
        <w:t>２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値が</w:t>
      </w:r>
      <w:r w:rsidR="00D06379" w:rsidRPr="00512CC6">
        <w:rPr>
          <w:rFonts w:ascii="Times New Roman" w:eastAsiaTheme="minorEastAsia" w:hAnsi="Times New Roman" w:hint="eastAsia"/>
          <w:sz w:val="21"/>
          <w:szCs w:val="21"/>
        </w:rPr>
        <w:t>0.9</w:t>
      </w:r>
      <w:r w:rsidR="00E04304" w:rsidRPr="00512CC6">
        <w:rPr>
          <w:rFonts w:ascii="Times New Roman" w:eastAsiaTheme="minorEastAsia" w:hAnsi="Times New Roman" w:hint="eastAsia"/>
          <w:sz w:val="21"/>
          <w:szCs w:val="21"/>
        </w:rPr>
        <w:t>6</w:t>
      </w:r>
      <w:r w:rsidRPr="00EE0C97">
        <w:rPr>
          <w:rFonts w:asciiTheme="minorEastAsia" w:eastAsiaTheme="minorEastAsia" w:hAnsiTheme="minorEastAsia" w:hint="eastAsia"/>
          <w:sz w:val="21"/>
          <w:szCs w:val="21"/>
        </w:rPr>
        <w:t>と良好で</w:t>
      </w:r>
      <w:r w:rsidR="00BB5962">
        <w:rPr>
          <w:rFonts w:asciiTheme="minorEastAsia" w:eastAsiaTheme="minorEastAsia" w:hAnsiTheme="minorEastAsia" w:hint="eastAsia"/>
          <w:sz w:val="21"/>
          <w:szCs w:val="21"/>
        </w:rPr>
        <w:t>あっ</w:t>
      </w:r>
    </w:p>
    <w:p w:rsidR="00A93609" w:rsidRPr="00EE0C97" w:rsidRDefault="00BB5962" w:rsidP="00BB5962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た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A7506" w:rsidRDefault="005F0B8B" w:rsidP="00C46F36">
      <w:pPr>
        <w:ind w:firstLineChars="100" w:firstLine="223"/>
        <w:jc w:val="left"/>
        <w:rPr>
          <w:rFonts w:asciiTheme="minorEastAsia" w:eastAsiaTheme="minorEastAsia" w:hAnsiTheme="minorEastAsia"/>
          <w:sz w:val="21"/>
          <w:szCs w:val="21"/>
        </w:rPr>
      </w:pPr>
      <w:r w:rsidRPr="00EE0C97">
        <w:rPr>
          <w:rFonts w:asciiTheme="minorEastAsia" w:eastAsiaTheme="minorEastAsia" w:hAnsiTheme="minorEastAsia" w:hint="eastAsia"/>
          <w:sz w:val="21"/>
          <w:szCs w:val="21"/>
        </w:rPr>
        <w:t>マスクロージャーモデル</w:t>
      </w:r>
      <w:r w:rsidR="00AC77D1" w:rsidRPr="00EE0C97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0D6B3F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全てのデータから得られた回帰直線の傾きが</w:t>
      </w:r>
      <w:r w:rsidR="006C670B" w:rsidRPr="00512CC6">
        <w:rPr>
          <w:rFonts w:ascii="Times New Roman" w:eastAsiaTheme="minorEastAsia" w:hAnsi="Times New Roman" w:hint="eastAsia"/>
          <w:sz w:val="21"/>
          <w:szCs w:val="21"/>
        </w:rPr>
        <w:t>0.84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、切片が</w:t>
      </w:r>
      <w:r w:rsidR="006C670B" w:rsidRPr="00512CC6">
        <w:rPr>
          <w:rFonts w:ascii="Times New Roman" w:eastAsiaTheme="minorEastAsia" w:hAnsi="Times New Roman" w:hint="eastAsia"/>
          <w:sz w:val="21"/>
          <w:szCs w:val="21"/>
        </w:rPr>
        <w:t>1.68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C670B" w:rsidRPr="00512CC6">
        <w:rPr>
          <w:rFonts w:ascii="Times New Roman" w:eastAsiaTheme="minorEastAsia" w:hAnsi="Times New Roman" w:hint="eastAsia"/>
          <w:sz w:val="21"/>
          <w:szCs w:val="21"/>
        </w:rPr>
        <w:t>R</w:t>
      </w:r>
      <w:r w:rsidR="006C670B" w:rsidRPr="00512CC6">
        <w:rPr>
          <w:rFonts w:ascii="Times New Roman" w:eastAsiaTheme="minorEastAsia" w:hAnsi="Times New Roman" w:hint="eastAsia"/>
          <w:sz w:val="21"/>
          <w:szCs w:val="21"/>
          <w:vertAlign w:val="superscript"/>
        </w:rPr>
        <w:t>２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値が</w:t>
      </w:r>
      <w:r w:rsidR="006C670B" w:rsidRPr="00512CC6">
        <w:rPr>
          <w:rFonts w:ascii="Times New Roman" w:eastAsiaTheme="minorEastAsia" w:hAnsi="Times New Roman" w:hint="eastAsia"/>
          <w:sz w:val="21"/>
          <w:szCs w:val="21"/>
        </w:rPr>
        <w:t>0.92</w:t>
      </w:r>
      <w:r w:rsidR="006C670B" w:rsidRPr="00EE0C97">
        <w:rPr>
          <w:rFonts w:asciiTheme="minorEastAsia" w:eastAsiaTheme="minorEastAsia" w:hAnsiTheme="minorEastAsia" w:hint="eastAsia"/>
          <w:sz w:val="21"/>
          <w:szCs w:val="21"/>
        </w:rPr>
        <w:t>であり、</w:t>
      </w:r>
      <w:r w:rsidR="00AC77D1" w:rsidRPr="00512CC6">
        <w:rPr>
          <w:rFonts w:ascii="Times New Roman" w:eastAsiaTheme="minorEastAsia" w:hAnsi="Times New Roman" w:hint="eastAsia"/>
          <w:sz w:val="21"/>
          <w:szCs w:val="21"/>
        </w:rPr>
        <w:t>7</w:t>
      </w:r>
      <w:r w:rsidR="004101A5" w:rsidRPr="00512CC6">
        <w:rPr>
          <w:rFonts w:ascii="Times New Roman" w:eastAsiaTheme="minorEastAsia" w:hAnsi="Times New Roman" w:hint="eastAsia"/>
          <w:sz w:val="21"/>
          <w:szCs w:val="21"/>
        </w:rPr>
        <w:t>9</w:t>
      </w:r>
      <w:r w:rsidR="00AC77D1" w:rsidRPr="00512CC6">
        <w:rPr>
          <w:rFonts w:ascii="Times New Roman" w:eastAsiaTheme="minorEastAsia" w:hAnsi="Times New Roman"/>
          <w:sz w:val="21"/>
          <w:szCs w:val="21"/>
        </w:rPr>
        <w:t>%</w:t>
      </w:r>
      <w:r w:rsidR="00AC77D1" w:rsidRPr="00EE0C97">
        <w:rPr>
          <w:rFonts w:asciiTheme="minorEastAsia" w:eastAsiaTheme="minorEastAsia" w:hAnsiTheme="minorEastAsia" w:hint="eastAsia"/>
          <w:sz w:val="21"/>
          <w:szCs w:val="21"/>
        </w:rPr>
        <w:t>のデータは推定質量濃度／</w:t>
      </w:r>
      <w:r w:rsidR="00AC77D1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 w:rsidR="00AC77D1" w:rsidRPr="00EE0C97">
        <w:rPr>
          <w:rFonts w:asciiTheme="minorEastAsia" w:eastAsiaTheme="minorEastAsia" w:hAnsiTheme="minorEastAsia" w:hint="eastAsia"/>
          <w:sz w:val="21"/>
          <w:szCs w:val="21"/>
        </w:rPr>
        <w:t>濃度（標準）が</w:t>
      </w:r>
      <w:r w:rsidR="00AC77D1" w:rsidRPr="00512CC6">
        <w:rPr>
          <w:rFonts w:ascii="Times New Roman" w:eastAsiaTheme="minorEastAsia" w:hAnsi="Times New Roman" w:hint="eastAsia"/>
          <w:sz w:val="21"/>
          <w:szCs w:val="21"/>
        </w:rPr>
        <w:t>0.8</w:t>
      </w:r>
      <w:r w:rsidR="00AC77D1" w:rsidRPr="00512CC6">
        <w:rPr>
          <w:rFonts w:ascii="Times New Roman" w:eastAsiaTheme="minorEastAsia" w:hAnsi="Times New Roman" w:hint="eastAsia"/>
          <w:sz w:val="21"/>
          <w:szCs w:val="21"/>
        </w:rPr>
        <w:t>～</w:t>
      </w:r>
      <w:r w:rsidR="00AC77D1" w:rsidRPr="00512CC6">
        <w:rPr>
          <w:rFonts w:ascii="Times New Roman" w:eastAsiaTheme="minorEastAsia" w:hAnsi="Times New Roman" w:hint="eastAsia"/>
          <w:sz w:val="21"/>
          <w:szCs w:val="21"/>
        </w:rPr>
        <w:t>1.2</w:t>
      </w:r>
      <w:r w:rsidR="00AC77D1" w:rsidRPr="00EE0C97">
        <w:rPr>
          <w:rFonts w:asciiTheme="minorEastAsia" w:eastAsiaTheme="minorEastAsia" w:hAnsiTheme="minorEastAsia" w:hint="eastAsia"/>
          <w:sz w:val="21"/>
          <w:szCs w:val="21"/>
        </w:rPr>
        <w:t>の範囲内に</w:t>
      </w:r>
      <w:r w:rsidR="00A93609" w:rsidRPr="00EE0C97">
        <w:rPr>
          <w:rFonts w:asciiTheme="minorEastAsia" w:eastAsiaTheme="minorEastAsia" w:hAnsiTheme="minorEastAsia" w:hint="eastAsia"/>
          <w:sz w:val="21"/>
          <w:szCs w:val="21"/>
        </w:rPr>
        <w:t>含まれており</w:t>
      </w:r>
      <w:r w:rsidR="00AC77D1" w:rsidRPr="00EE0C9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93609" w:rsidRPr="00EE0C97">
        <w:rPr>
          <w:rFonts w:asciiTheme="minorEastAsia" w:eastAsiaTheme="minorEastAsia" w:hAnsiTheme="minorEastAsia" w:hint="eastAsia"/>
          <w:sz w:val="21"/>
          <w:szCs w:val="21"/>
        </w:rPr>
        <w:t>概ね整合していた。</w:t>
      </w:r>
    </w:p>
    <w:p w:rsidR="00584D0F" w:rsidRDefault="00584D0F" w:rsidP="00C46F36">
      <w:pPr>
        <w:ind w:firstLineChars="100" w:firstLine="223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584D0F" w:rsidRDefault="00584D0F" w:rsidP="00B037DA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参考文献</w:t>
      </w:r>
    </w:p>
    <w:p w:rsidR="00C07044" w:rsidRDefault="00584D0F" w:rsidP="00F425A1">
      <w:pPr>
        <w:ind w:left="223" w:hangingChars="100" w:hanging="223"/>
        <w:jc w:val="left"/>
        <w:rPr>
          <w:rFonts w:asciiTheme="minorEastAsia" w:eastAsiaTheme="minorEastAsia" w:hAnsiTheme="minorEastAsia"/>
          <w:sz w:val="21"/>
          <w:szCs w:val="21"/>
        </w:rPr>
      </w:pPr>
      <w:r w:rsidRPr="00B037DA">
        <w:rPr>
          <w:rFonts w:ascii="Times New Roman" w:eastAsiaTheme="minorEastAsia" w:hAnsi="Times New Roman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）大気中微小粒子状物質（</w:t>
      </w:r>
      <w:r w:rsidR="00B037DA" w:rsidRPr="00512CC6">
        <w:rPr>
          <w:rFonts w:ascii="Times New Roman" w:eastAsiaTheme="minorEastAsia" w:hAnsi="Times New Roman" w:hint="eastAsia"/>
          <w:sz w:val="21"/>
          <w:szCs w:val="21"/>
        </w:rPr>
        <w:t>PM2.5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037DA">
        <w:rPr>
          <w:rFonts w:asciiTheme="minorEastAsia" w:eastAsiaTheme="minorEastAsia" w:hAnsiTheme="minorEastAsia" w:hint="eastAsia"/>
          <w:sz w:val="21"/>
          <w:szCs w:val="21"/>
        </w:rPr>
        <w:t>測定方法暫定マニュアル 改定版　平成</w:t>
      </w:r>
      <w:r w:rsidR="00B037DA" w:rsidRPr="00B037DA">
        <w:rPr>
          <w:rFonts w:ascii="Times New Roman" w:eastAsiaTheme="minorEastAsia" w:hAnsi="Times New Roman"/>
          <w:sz w:val="21"/>
          <w:szCs w:val="21"/>
        </w:rPr>
        <w:t>19</w:t>
      </w:r>
      <w:r w:rsidR="00B037DA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B037DA" w:rsidRPr="00B037DA">
        <w:rPr>
          <w:rFonts w:ascii="Times New Roman" w:eastAsiaTheme="minorEastAsia" w:hAnsi="Times New Roman"/>
          <w:sz w:val="21"/>
          <w:szCs w:val="21"/>
        </w:rPr>
        <w:t>7</w:t>
      </w:r>
      <w:r w:rsidR="00B037DA">
        <w:rPr>
          <w:rFonts w:asciiTheme="minorEastAsia" w:eastAsiaTheme="minorEastAsia" w:hAnsiTheme="minorEastAsia" w:hint="eastAsia"/>
          <w:sz w:val="21"/>
          <w:szCs w:val="21"/>
        </w:rPr>
        <w:t>月</w:t>
      </w:r>
    </w:p>
    <w:p w:rsidR="00584D0F" w:rsidRDefault="00F425A1" w:rsidP="00C07044">
      <w:pPr>
        <w:ind w:leftChars="100" w:left="213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環境省</w:t>
      </w:r>
    </w:p>
    <w:p w:rsidR="00C07044" w:rsidRPr="00C07044" w:rsidRDefault="00C07044" w:rsidP="00C07044">
      <w:pPr>
        <w:autoSpaceDE w:val="0"/>
        <w:autoSpaceDN w:val="0"/>
        <w:adjustRightInd w:val="0"/>
        <w:ind w:left="334" w:hangingChars="150" w:hanging="334"/>
        <w:jc w:val="left"/>
        <w:rPr>
          <w:rFonts w:ascii="Times New Roman" w:eastAsiaTheme="minorEastAsia" w:hAnsi="Times New Roman"/>
          <w:sz w:val="21"/>
          <w:szCs w:val="21"/>
        </w:rPr>
      </w:pPr>
      <w:r w:rsidRPr="00C07044">
        <w:rPr>
          <w:rFonts w:ascii="Times New Roman" w:eastAsiaTheme="minorEastAsia" w:hAnsi="Times New Roman"/>
          <w:sz w:val="21"/>
          <w:szCs w:val="21"/>
        </w:rPr>
        <w:t>2</w:t>
      </w:r>
      <w:r w:rsidRPr="00C07044">
        <w:rPr>
          <w:rFonts w:ascii="Times New Roman" w:eastAsiaTheme="minorEastAsia" w:hAnsi="Times New Roman"/>
          <w:sz w:val="21"/>
          <w:szCs w:val="21"/>
        </w:rPr>
        <w:t>）</w:t>
      </w:r>
      <w:r w:rsidRPr="00C07044">
        <w:rPr>
          <w:rFonts w:ascii="Times New Roman" w:eastAsia="OpenSans" w:hAnsi="Times New Roman"/>
          <w:sz w:val="21"/>
          <w:szCs w:val="21"/>
        </w:rPr>
        <w:t>Turpin &amp; Ho-</w:t>
      </w:r>
      <w:proofErr w:type="spellStart"/>
      <w:r w:rsidRPr="00C07044">
        <w:rPr>
          <w:rFonts w:ascii="Times New Roman" w:eastAsia="OpenSans" w:hAnsi="Times New Roman"/>
          <w:sz w:val="21"/>
          <w:szCs w:val="21"/>
        </w:rPr>
        <w:t>Jin</w:t>
      </w:r>
      <w:proofErr w:type="spellEnd"/>
      <w:r w:rsidRPr="00C07044">
        <w:rPr>
          <w:rFonts w:ascii="Times New Roman" w:eastAsia="OpenSans" w:hAnsi="Times New Roman"/>
          <w:sz w:val="21"/>
          <w:szCs w:val="21"/>
        </w:rPr>
        <w:t xml:space="preserve"> Lim (2001) Species Contributions to PM2.5 Mass</w:t>
      </w:r>
      <w:r>
        <w:rPr>
          <w:rFonts w:ascii="Times New Roman" w:eastAsia="OpenSans" w:hAnsi="Times New Roman" w:hint="eastAsia"/>
          <w:sz w:val="21"/>
          <w:szCs w:val="21"/>
        </w:rPr>
        <w:t xml:space="preserve"> </w:t>
      </w:r>
      <w:r w:rsidRPr="00C07044">
        <w:rPr>
          <w:rFonts w:ascii="Times New Roman" w:eastAsia="OpenSans" w:hAnsi="Times New Roman"/>
          <w:sz w:val="21"/>
          <w:szCs w:val="21"/>
        </w:rPr>
        <w:t>Concentrations: Revisiting Common Assumptions for Estimating Organic Mass, Aerosol Science</w:t>
      </w:r>
      <w:r>
        <w:rPr>
          <w:rFonts w:ascii="Times New Roman" w:eastAsia="OpenSans" w:hAnsi="Times New Roman" w:hint="eastAsia"/>
          <w:sz w:val="21"/>
          <w:szCs w:val="21"/>
        </w:rPr>
        <w:t xml:space="preserve"> </w:t>
      </w:r>
      <w:r w:rsidRPr="00C07044">
        <w:rPr>
          <w:rFonts w:ascii="Times New Roman" w:eastAsia="OpenSans" w:hAnsi="Times New Roman"/>
          <w:sz w:val="21"/>
          <w:szCs w:val="21"/>
        </w:rPr>
        <w:t>and Technology, 35:1, 602-610</w:t>
      </w:r>
    </w:p>
    <w:sectPr w:rsidR="00C07044" w:rsidRPr="00C07044" w:rsidSect="000411F2">
      <w:footerReference w:type="default" r:id="rId16"/>
      <w:type w:val="continuous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9E" w:rsidRDefault="00F2499E" w:rsidP="00CC4395">
      <w:r>
        <w:separator/>
      </w:r>
    </w:p>
  </w:endnote>
  <w:endnote w:type="continuationSeparator" w:id="0">
    <w:p w:rsidR="00F2499E" w:rsidRDefault="00F2499E" w:rsidP="00C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Open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271"/>
      <w:docPartObj>
        <w:docPartGallery w:val="Page Numbers (Bottom of Page)"/>
        <w:docPartUnique/>
      </w:docPartObj>
    </w:sdtPr>
    <w:sdtEndPr/>
    <w:sdtContent>
      <w:p w:rsidR="002C5D2F" w:rsidRDefault="002C5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6CF" w:rsidRPr="000306CF">
          <w:rPr>
            <w:noProof/>
            <w:lang w:val="ja-JP"/>
          </w:rPr>
          <w:t>1</w:t>
        </w:r>
        <w:r>
          <w:fldChar w:fldCharType="end"/>
        </w:r>
      </w:p>
    </w:sdtContent>
  </w:sdt>
  <w:p w:rsidR="002C5D2F" w:rsidRDefault="002C5D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9E" w:rsidRDefault="00F2499E" w:rsidP="00CC4395">
      <w:r>
        <w:separator/>
      </w:r>
    </w:p>
  </w:footnote>
  <w:footnote w:type="continuationSeparator" w:id="0">
    <w:p w:rsidR="00F2499E" w:rsidRDefault="00F2499E" w:rsidP="00CC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0C"/>
    <w:multiLevelType w:val="hybridMultilevel"/>
    <w:tmpl w:val="78EA0732"/>
    <w:lvl w:ilvl="0" w:tplc="F2B4A7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91EBF"/>
    <w:multiLevelType w:val="hybridMultilevel"/>
    <w:tmpl w:val="4C1C3874"/>
    <w:lvl w:ilvl="0" w:tplc="AEAA2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573FD3"/>
    <w:multiLevelType w:val="hybridMultilevel"/>
    <w:tmpl w:val="CBECA70A"/>
    <w:lvl w:ilvl="0" w:tplc="F3824680">
      <w:start w:val="2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B8E4B6A"/>
    <w:multiLevelType w:val="hybridMultilevel"/>
    <w:tmpl w:val="5218F89C"/>
    <w:lvl w:ilvl="0" w:tplc="FE7678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7AC4C0">
      <w:numFmt w:val="none"/>
      <w:lvlText w:val=""/>
      <w:lvlJc w:val="left"/>
      <w:pPr>
        <w:tabs>
          <w:tab w:val="num" w:pos="360"/>
        </w:tabs>
      </w:pPr>
    </w:lvl>
    <w:lvl w:ilvl="2" w:tplc="AE80D64A">
      <w:numFmt w:val="none"/>
      <w:lvlText w:val=""/>
      <w:lvlJc w:val="left"/>
      <w:pPr>
        <w:tabs>
          <w:tab w:val="num" w:pos="360"/>
        </w:tabs>
      </w:pPr>
    </w:lvl>
    <w:lvl w:ilvl="3" w:tplc="8A544FF6">
      <w:numFmt w:val="none"/>
      <w:lvlText w:val=""/>
      <w:lvlJc w:val="left"/>
      <w:pPr>
        <w:tabs>
          <w:tab w:val="num" w:pos="360"/>
        </w:tabs>
      </w:pPr>
    </w:lvl>
    <w:lvl w:ilvl="4" w:tplc="0F5231FA">
      <w:numFmt w:val="none"/>
      <w:lvlText w:val=""/>
      <w:lvlJc w:val="left"/>
      <w:pPr>
        <w:tabs>
          <w:tab w:val="num" w:pos="360"/>
        </w:tabs>
      </w:pPr>
    </w:lvl>
    <w:lvl w:ilvl="5" w:tplc="ACBA092C">
      <w:numFmt w:val="none"/>
      <w:lvlText w:val=""/>
      <w:lvlJc w:val="left"/>
      <w:pPr>
        <w:tabs>
          <w:tab w:val="num" w:pos="360"/>
        </w:tabs>
      </w:pPr>
    </w:lvl>
    <w:lvl w:ilvl="6" w:tplc="584A69F0">
      <w:numFmt w:val="none"/>
      <w:lvlText w:val=""/>
      <w:lvlJc w:val="left"/>
      <w:pPr>
        <w:tabs>
          <w:tab w:val="num" w:pos="360"/>
        </w:tabs>
      </w:pPr>
    </w:lvl>
    <w:lvl w:ilvl="7" w:tplc="8EE45A06">
      <w:numFmt w:val="none"/>
      <w:lvlText w:val=""/>
      <w:lvlJc w:val="left"/>
      <w:pPr>
        <w:tabs>
          <w:tab w:val="num" w:pos="360"/>
        </w:tabs>
      </w:pPr>
    </w:lvl>
    <w:lvl w:ilvl="8" w:tplc="F1CCA4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E84E57"/>
    <w:multiLevelType w:val="hybridMultilevel"/>
    <w:tmpl w:val="93CA5A92"/>
    <w:lvl w:ilvl="0" w:tplc="B39E42D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77393B"/>
    <w:multiLevelType w:val="hybridMultilevel"/>
    <w:tmpl w:val="994091DC"/>
    <w:lvl w:ilvl="0" w:tplc="BDBC8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136018"/>
    <w:multiLevelType w:val="hybridMultilevel"/>
    <w:tmpl w:val="9AF06A90"/>
    <w:lvl w:ilvl="0" w:tplc="A984BBF8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276300C"/>
    <w:multiLevelType w:val="hybridMultilevel"/>
    <w:tmpl w:val="66C40C40"/>
    <w:lvl w:ilvl="0" w:tplc="2D64D6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7D211F"/>
    <w:multiLevelType w:val="multilevel"/>
    <w:tmpl w:val="99E6B3C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740F21"/>
    <w:multiLevelType w:val="hybridMultilevel"/>
    <w:tmpl w:val="BA644374"/>
    <w:lvl w:ilvl="0" w:tplc="2C16D64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4891E7E"/>
    <w:multiLevelType w:val="hybridMultilevel"/>
    <w:tmpl w:val="E2709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F72010"/>
    <w:multiLevelType w:val="hybridMultilevel"/>
    <w:tmpl w:val="ED2C3A46"/>
    <w:lvl w:ilvl="0" w:tplc="87F66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3E90C54"/>
    <w:multiLevelType w:val="multilevel"/>
    <w:tmpl w:val="43F43DC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eastAsia="ＭＳ 明朝" w:hAnsi="Arial" w:cs="Arial" w:hint="default"/>
        <w:sz w:val="21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</w:abstractNum>
  <w:abstractNum w:abstractNumId="13">
    <w:nsid w:val="527E7307"/>
    <w:multiLevelType w:val="hybridMultilevel"/>
    <w:tmpl w:val="61904EC2"/>
    <w:lvl w:ilvl="0" w:tplc="F332454C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4">
    <w:nsid w:val="52E2711A"/>
    <w:multiLevelType w:val="hybridMultilevel"/>
    <w:tmpl w:val="7A8CA8FA"/>
    <w:lvl w:ilvl="0" w:tplc="D6AABA2A">
      <w:start w:val="1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8D776CC"/>
    <w:multiLevelType w:val="hybridMultilevel"/>
    <w:tmpl w:val="B6EE528A"/>
    <w:lvl w:ilvl="0" w:tplc="5FF0D8F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5980526B"/>
    <w:multiLevelType w:val="hybridMultilevel"/>
    <w:tmpl w:val="03449C34"/>
    <w:lvl w:ilvl="0" w:tplc="B40CBA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9B1295A"/>
    <w:multiLevelType w:val="hybridMultilevel"/>
    <w:tmpl w:val="0FCA1FE4"/>
    <w:lvl w:ilvl="0" w:tplc="398E84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1F494A"/>
    <w:multiLevelType w:val="hybridMultilevel"/>
    <w:tmpl w:val="FBC2CC0C"/>
    <w:lvl w:ilvl="0" w:tplc="70FE4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9E523A"/>
    <w:multiLevelType w:val="hybridMultilevel"/>
    <w:tmpl w:val="AC54B99A"/>
    <w:lvl w:ilvl="0" w:tplc="9E9E87F0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655133C"/>
    <w:multiLevelType w:val="hybridMultilevel"/>
    <w:tmpl w:val="32D8FFD2"/>
    <w:lvl w:ilvl="0" w:tplc="FEF6BEB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6B91909"/>
    <w:multiLevelType w:val="hybridMultilevel"/>
    <w:tmpl w:val="002AC7AA"/>
    <w:lvl w:ilvl="0" w:tplc="588687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B2EA6C">
      <w:numFmt w:val="none"/>
      <w:lvlText w:val=""/>
      <w:lvlJc w:val="left"/>
      <w:pPr>
        <w:tabs>
          <w:tab w:val="num" w:pos="360"/>
        </w:tabs>
      </w:pPr>
    </w:lvl>
    <w:lvl w:ilvl="2" w:tplc="BC80180A">
      <w:numFmt w:val="none"/>
      <w:lvlText w:val=""/>
      <w:lvlJc w:val="left"/>
      <w:pPr>
        <w:tabs>
          <w:tab w:val="num" w:pos="360"/>
        </w:tabs>
      </w:pPr>
    </w:lvl>
    <w:lvl w:ilvl="3" w:tplc="A44C8A56">
      <w:numFmt w:val="none"/>
      <w:lvlText w:val=""/>
      <w:lvlJc w:val="left"/>
      <w:pPr>
        <w:tabs>
          <w:tab w:val="num" w:pos="360"/>
        </w:tabs>
      </w:pPr>
    </w:lvl>
    <w:lvl w:ilvl="4" w:tplc="78F0F188">
      <w:numFmt w:val="none"/>
      <w:lvlText w:val=""/>
      <w:lvlJc w:val="left"/>
      <w:pPr>
        <w:tabs>
          <w:tab w:val="num" w:pos="360"/>
        </w:tabs>
      </w:pPr>
    </w:lvl>
    <w:lvl w:ilvl="5" w:tplc="840E7534">
      <w:numFmt w:val="none"/>
      <w:lvlText w:val=""/>
      <w:lvlJc w:val="left"/>
      <w:pPr>
        <w:tabs>
          <w:tab w:val="num" w:pos="360"/>
        </w:tabs>
      </w:pPr>
    </w:lvl>
    <w:lvl w:ilvl="6" w:tplc="B6F6AC26">
      <w:numFmt w:val="none"/>
      <w:lvlText w:val=""/>
      <w:lvlJc w:val="left"/>
      <w:pPr>
        <w:tabs>
          <w:tab w:val="num" w:pos="360"/>
        </w:tabs>
      </w:pPr>
    </w:lvl>
    <w:lvl w:ilvl="7" w:tplc="C2408F28">
      <w:numFmt w:val="none"/>
      <w:lvlText w:val=""/>
      <w:lvlJc w:val="left"/>
      <w:pPr>
        <w:tabs>
          <w:tab w:val="num" w:pos="360"/>
        </w:tabs>
      </w:pPr>
    </w:lvl>
    <w:lvl w:ilvl="8" w:tplc="87C2B96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C1A6A3A"/>
    <w:multiLevelType w:val="hybridMultilevel"/>
    <w:tmpl w:val="8F9CCBF0"/>
    <w:lvl w:ilvl="0" w:tplc="242892C8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DF2866"/>
    <w:multiLevelType w:val="hybridMultilevel"/>
    <w:tmpl w:val="BF2EBDAA"/>
    <w:lvl w:ilvl="0" w:tplc="2E4C936A">
      <w:start w:val="9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5E225FB"/>
    <w:multiLevelType w:val="hybridMultilevel"/>
    <w:tmpl w:val="AE70A8FC"/>
    <w:lvl w:ilvl="0" w:tplc="D15068B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8C74F8"/>
    <w:multiLevelType w:val="hybridMultilevel"/>
    <w:tmpl w:val="3230A400"/>
    <w:lvl w:ilvl="0" w:tplc="87987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94F2BC8"/>
    <w:multiLevelType w:val="hybridMultilevel"/>
    <w:tmpl w:val="BA1EA83C"/>
    <w:lvl w:ilvl="0" w:tplc="45DEE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A7F3275"/>
    <w:multiLevelType w:val="multilevel"/>
    <w:tmpl w:val="FE9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154A8"/>
    <w:multiLevelType w:val="hybridMultilevel"/>
    <w:tmpl w:val="D1762434"/>
    <w:lvl w:ilvl="0" w:tplc="CF28E432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7F49688F"/>
    <w:multiLevelType w:val="hybridMultilevel"/>
    <w:tmpl w:val="64C2E03A"/>
    <w:lvl w:ilvl="0" w:tplc="A910439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6"/>
  </w:num>
  <w:num w:numId="5">
    <w:abstractNumId w:val="24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9"/>
  </w:num>
  <w:num w:numId="13">
    <w:abstractNumId w:val="23"/>
  </w:num>
  <w:num w:numId="14">
    <w:abstractNumId w:val="14"/>
  </w:num>
  <w:num w:numId="15">
    <w:abstractNumId w:val="1"/>
  </w:num>
  <w:num w:numId="16">
    <w:abstractNumId w:val="18"/>
  </w:num>
  <w:num w:numId="17">
    <w:abstractNumId w:val="0"/>
  </w:num>
  <w:num w:numId="18">
    <w:abstractNumId w:val="26"/>
  </w:num>
  <w:num w:numId="19">
    <w:abstractNumId w:val="19"/>
  </w:num>
  <w:num w:numId="20">
    <w:abstractNumId w:val="28"/>
  </w:num>
  <w:num w:numId="21">
    <w:abstractNumId w:val="2"/>
  </w:num>
  <w:num w:numId="22">
    <w:abstractNumId w:val="20"/>
  </w:num>
  <w:num w:numId="23">
    <w:abstractNumId w:val="22"/>
  </w:num>
  <w:num w:numId="24">
    <w:abstractNumId w:val="4"/>
  </w:num>
  <w:num w:numId="25">
    <w:abstractNumId w:val="29"/>
  </w:num>
  <w:num w:numId="26">
    <w:abstractNumId w:val="5"/>
  </w:num>
  <w:num w:numId="27">
    <w:abstractNumId w:val="17"/>
  </w:num>
  <w:num w:numId="28">
    <w:abstractNumId w:val="11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F6"/>
    <w:rsid w:val="00001F0E"/>
    <w:rsid w:val="000030E8"/>
    <w:rsid w:val="00003743"/>
    <w:rsid w:val="00005DA5"/>
    <w:rsid w:val="00006FE6"/>
    <w:rsid w:val="0000707D"/>
    <w:rsid w:val="00007987"/>
    <w:rsid w:val="00007D4F"/>
    <w:rsid w:val="0001078D"/>
    <w:rsid w:val="0001088C"/>
    <w:rsid w:val="00011377"/>
    <w:rsid w:val="0001435E"/>
    <w:rsid w:val="000148BC"/>
    <w:rsid w:val="00014D59"/>
    <w:rsid w:val="000157E0"/>
    <w:rsid w:val="00017445"/>
    <w:rsid w:val="00021550"/>
    <w:rsid w:val="00021AA9"/>
    <w:rsid w:val="000227A0"/>
    <w:rsid w:val="000229E6"/>
    <w:rsid w:val="00024EF3"/>
    <w:rsid w:val="00025156"/>
    <w:rsid w:val="00026613"/>
    <w:rsid w:val="000306CF"/>
    <w:rsid w:val="00031BE6"/>
    <w:rsid w:val="0003281E"/>
    <w:rsid w:val="000335A6"/>
    <w:rsid w:val="00034C8C"/>
    <w:rsid w:val="000351E1"/>
    <w:rsid w:val="000378DE"/>
    <w:rsid w:val="00037E41"/>
    <w:rsid w:val="00037F2F"/>
    <w:rsid w:val="000411F2"/>
    <w:rsid w:val="00041AA6"/>
    <w:rsid w:val="00042A57"/>
    <w:rsid w:val="00042B2B"/>
    <w:rsid w:val="00044803"/>
    <w:rsid w:val="00045D45"/>
    <w:rsid w:val="00046682"/>
    <w:rsid w:val="00050C80"/>
    <w:rsid w:val="00050CAB"/>
    <w:rsid w:val="00051BC0"/>
    <w:rsid w:val="00052EF3"/>
    <w:rsid w:val="00054AAC"/>
    <w:rsid w:val="00055752"/>
    <w:rsid w:val="00057B68"/>
    <w:rsid w:val="00057D56"/>
    <w:rsid w:val="00061FD9"/>
    <w:rsid w:val="0006409A"/>
    <w:rsid w:val="000645E8"/>
    <w:rsid w:val="00064B08"/>
    <w:rsid w:val="00065422"/>
    <w:rsid w:val="00070DDE"/>
    <w:rsid w:val="00071C06"/>
    <w:rsid w:val="00072840"/>
    <w:rsid w:val="00073237"/>
    <w:rsid w:val="00073D82"/>
    <w:rsid w:val="00074E4B"/>
    <w:rsid w:val="000766E5"/>
    <w:rsid w:val="00077BFA"/>
    <w:rsid w:val="000823B3"/>
    <w:rsid w:val="00083419"/>
    <w:rsid w:val="00083AFA"/>
    <w:rsid w:val="00085295"/>
    <w:rsid w:val="00085FC7"/>
    <w:rsid w:val="00091C45"/>
    <w:rsid w:val="00094D4A"/>
    <w:rsid w:val="00095696"/>
    <w:rsid w:val="00096A43"/>
    <w:rsid w:val="0009710F"/>
    <w:rsid w:val="000A0E47"/>
    <w:rsid w:val="000A2CB1"/>
    <w:rsid w:val="000A4237"/>
    <w:rsid w:val="000A563E"/>
    <w:rsid w:val="000B0B57"/>
    <w:rsid w:val="000B1E42"/>
    <w:rsid w:val="000B2CD1"/>
    <w:rsid w:val="000B3B5A"/>
    <w:rsid w:val="000B4353"/>
    <w:rsid w:val="000B4857"/>
    <w:rsid w:val="000B62CE"/>
    <w:rsid w:val="000B642F"/>
    <w:rsid w:val="000B7793"/>
    <w:rsid w:val="000C2446"/>
    <w:rsid w:val="000C356A"/>
    <w:rsid w:val="000C56CE"/>
    <w:rsid w:val="000C70E6"/>
    <w:rsid w:val="000D108A"/>
    <w:rsid w:val="000D23A9"/>
    <w:rsid w:val="000D2E25"/>
    <w:rsid w:val="000D3C78"/>
    <w:rsid w:val="000D6B3F"/>
    <w:rsid w:val="000D6EB8"/>
    <w:rsid w:val="000E147D"/>
    <w:rsid w:val="000E1A2C"/>
    <w:rsid w:val="000E44B7"/>
    <w:rsid w:val="000E4ABA"/>
    <w:rsid w:val="000F0574"/>
    <w:rsid w:val="000F656D"/>
    <w:rsid w:val="000F68C4"/>
    <w:rsid w:val="000F770E"/>
    <w:rsid w:val="00101D9A"/>
    <w:rsid w:val="00103D5B"/>
    <w:rsid w:val="00105179"/>
    <w:rsid w:val="00110A14"/>
    <w:rsid w:val="00110F40"/>
    <w:rsid w:val="001112C2"/>
    <w:rsid w:val="00111657"/>
    <w:rsid w:val="00111E04"/>
    <w:rsid w:val="001120AC"/>
    <w:rsid w:val="00112BB6"/>
    <w:rsid w:val="00112F84"/>
    <w:rsid w:val="001134C3"/>
    <w:rsid w:val="0012117D"/>
    <w:rsid w:val="0012284D"/>
    <w:rsid w:val="001231CB"/>
    <w:rsid w:val="00124C40"/>
    <w:rsid w:val="00131CCC"/>
    <w:rsid w:val="00132BD7"/>
    <w:rsid w:val="00132EDB"/>
    <w:rsid w:val="00132FDA"/>
    <w:rsid w:val="00133F64"/>
    <w:rsid w:val="001343D6"/>
    <w:rsid w:val="00134A42"/>
    <w:rsid w:val="001351A5"/>
    <w:rsid w:val="00135FBF"/>
    <w:rsid w:val="001360AB"/>
    <w:rsid w:val="00140415"/>
    <w:rsid w:val="00144FE4"/>
    <w:rsid w:val="00153664"/>
    <w:rsid w:val="00154A30"/>
    <w:rsid w:val="00155363"/>
    <w:rsid w:val="0015646B"/>
    <w:rsid w:val="00156922"/>
    <w:rsid w:val="00156B7E"/>
    <w:rsid w:val="00156E65"/>
    <w:rsid w:val="00157AB1"/>
    <w:rsid w:val="0016008C"/>
    <w:rsid w:val="001637C0"/>
    <w:rsid w:val="00164A49"/>
    <w:rsid w:val="00164DFD"/>
    <w:rsid w:val="00171253"/>
    <w:rsid w:val="001716C1"/>
    <w:rsid w:val="00171F49"/>
    <w:rsid w:val="00172B87"/>
    <w:rsid w:val="001733D8"/>
    <w:rsid w:val="00173656"/>
    <w:rsid w:val="00173AD7"/>
    <w:rsid w:val="001770A9"/>
    <w:rsid w:val="00181F22"/>
    <w:rsid w:val="00183465"/>
    <w:rsid w:val="0018387F"/>
    <w:rsid w:val="00184355"/>
    <w:rsid w:val="00187318"/>
    <w:rsid w:val="00190932"/>
    <w:rsid w:val="0019151C"/>
    <w:rsid w:val="001935BE"/>
    <w:rsid w:val="001939A7"/>
    <w:rsid w:val="0019586D"/>
    <w:rsid w:val="00196D1B"/>
    <w:rsid w:val="001977B7"/>
    <w:rsid w:val="001A1236"/>
    <w:rsid w:val="001A1242"/>
    <w:rsid w:val="001A16E8"/>
    <w:rsid w:val="001A1F27"/>
    <w:rsid w:val="001A58A1"/>
    <w:rsid w:val="001A771B"/>
    <w:rsid w:val="001A7A03"/>
    <w:rsid w:val="001A7A3C"/>
    <w:rsid w:val="001B23F7"/>
    <w:rsid w:val="001B2D3D"/>
    <w:rsid w:val="001B4516"/>
    <w:rsid w:val="001B523C"/>
    <w:rsid w:val="001C204A"/>
    <w:rsid w:val="001C451F"/>
    <w:rsid w:val="001C45A1"/>
    <w:rsid w:val="001C65C3"/>
    <w:rsid w:val="001C67A3"/>
    <w:rsid w:val="001C6A99"/>
    <w:rsid w:val="001D30D2"/>
    <w:rsid w:val="001D463F"/>
    <w:rsid w:val="001D5218"/>
    <w:rsid w:val="001D58A8"/>
    <w:rsid w:val="001D6E6D"/>
    <w:rsid w:val="001D71A5"/>
    <w:rsid w:val="001D7FD3"/>
    <w:rsid w:val="001D7FEB"/>
    <w:rsid w:val="001E15D6"/>
    <w:rsid w:val="001E2149"/>
    <w:rsid w:val="001E2C2B"/>
    <w:rsid w:val="001E31A1"/>
    <w:rsid w:val="001E372F"/>
    <w:rsid w:val="001E4483"/>
    <w:rsid w:val="001E4A5F"/>
    <w:rsid w:val="001E5FB2"/>
    <w:rsid w:val="001E70A8"/>
    <w:rsid w:val="001E7328"/>
    <w:rsid w:val="001F062B"/>
    <w:rsid w:val="001F0B22"/>
    <w:rsid w:val="001F3407"/>
    <w:rsid w:val="001F4982"/>
    <w:rsid w:val="001F4C03"/>
    <w:rsid w:val="001F571E"/>
    <w:rsid w:val="001F5827"/>
    <w:rsid w:val="001F5AB9"/>
    <w:rsid w:val="001F7017"/>
    <w:rsid w:val="00207736"/>
    <w:rsid w:val="00210488"/>
    <w:rsid w:val="00211339"/>
    <w:rsid w:val="00211ABD"/>
    <w:rsid w:val="002137CD"/>
    <w:rsid w:val="00215866"/>
    <w:rsid w:val="00215E80"/>
    <w:rsid w:val="00221020"/>
    <w:rsid w:val="00221455"/>
    <w:rsid w:val="002219A1"/>
    <w:rsid w:val="00223F43"/>
    <w:rsid w:val="002244E5"/>
    <w:rsid w:val="002300DE"/>
    <w:rsid w:val="002329B5"/>
    <w:rsid w:val="00233587"/>
    <w:rsid w:val="002339DD"/>
    <w:rsid w:val="00234B8D"/>
    <w:rsid w:val="00235743"/>
    <w:rsid w:val="00235F8A"/>
    <w:rsid w:val="00240ED0"/>
    <w:rsid w:val="00241276"/>
    <w:rsid w:val="00241410"/>
    <w:rsid w:val="00241658"/>
    <w:rsid w:val="002424BE"/>
    <w:rsid w:val="00250CAE"/>
    <w:rsid w:val="0025346D"/>
    <w:rsid w:val="002547FD"/>
    <w:rsid w:val="00256F64"/>
    <w:rsid w:val="00257492"/>
    <w:rsid w:val="00263230"/>
    <w:rsid w:val="00263431"/>
    <w:rsid w:val="00263A88"/>
    <w:rsid w:val="002642AE"/>
    <w:rsid w:val="002656AB"/>
    <w:rsid w:val="00266840"/>
    <w:rsid w:val="00266E31"/>
    <w:rsid w:val="00270CB8"/>
    <w:rsid w:val="002734DF"/>
    <w:rsid w:val="00275F84"/>
    <w:rsid w:val="00276E5A"/>
    <w:rsid w:val="0028158F"/>
    <w:rsid w:val="00282B87"/>
    <w:rsid w:val="00285010"/>
    <w:rsid w:val="0028707B"/>
    <w:rsid w:val="002915A3"/>
    <w:rsid w:val="0029229A"/>
    <w:rsid w:val="00296074"/>
    <w:rsid w:val="00297BDE"/>
    <w:rsid w:val="00297E65"/>
    <w:rsid w:val="002A1FCC"/>
    <w:rsid w:val="002A5A86"/>
    <w:rsid w:val="002A64C1"/>
    <w:rsid w:val="002A7506"/>
    <w:rsid w:val="002B5C60"/>
    <w:rsid w:val="002B5F74"/>
    <w:rsid w:val="002B6140"/>
    <w:rsid w:val="002B6507"/>
    <w:rsid w:val="002C25FC"/>
    <w:rsid w:val="002C30D6"/>
    <w:rsid w:val="002C5D2F"/>
    <w:rsid w:val="002C6ABE"/>
    <w:rsid w:val="002C6DE0"/>
    <w:rsid w:val="002C7168"/>
    <w:rsid w:val="002D0E4D"/>
    <w:rsid w:val="002D3DE1"/>
    <w:rsid w:val="002E133A"/>
    <w:rsid w:val="002E1CAB"/>
    <w:rsid w:val="002E1FB5"/>
    <w:rsid w:val="002E2119"/>
    <w:rsid w:val="002E2471"/>
    <w:rsid w:val="002E2B27"/>
    <w:rsid w:val="002E3047"/>
    <w:rsid w:val="002E46F9"/>
    <w:rsid w:val="002E54E6"/>
    <w:rsid w:val="002E64AF"/>
    <w:rsid w:val="002F3246"/>
    <w:rsid w:val="002F33EE"/>
    <w:rsid w:val="002F392F"/>
    <w:rsid w:val="002F6AE4"/>
    <w:rsid w:val="00300C35"/>
    <w:rsid w:val="00301474"/>
    <w:rsid w:val="00302A6E"/>
    <w:rsid w:val="00304967"/>
    <w:rsid w:val="00313572"/>
    <w:rsid w:val="003141E1"/>
    <w:rsid w:val="00314710"/>
    <w:rsid w:val="00315438"/>
    <w:rsid w:val="003176F9"/>
    <w:rsid w:val="00320946"/>
    <w:rsid w:val="00320D7B"/>
    <w:rsid w:val="00321EB2"/>
    <w:rsid w:val="00321EE9"/>
    <w:rsid w:val="00323934"/>
    <w:rsid w:val="003259BA"/>
    <w:rsid w:val="003261CF"/>
    <w:rsid w:val="0033263A"/>
    <w:rsid w:val="00334749"/>
    <w:rsid w:val="00334DB7"/>
    <w:rsid w:val="003400F8"/>
    <w:rsid w:val="00341538"/>
    <w:rsid w:val="003416CA"/>
    <w:rsid w:val="00342D85"/>
    <w:rsid w:val="00343582"/>
    <w:rsid w:val="00346E9E"/>
    <w:rsid w:val="00347E1D"/>
    <w:rsid w:val="00350222"/>
    <w:rsid w:val="00350723"/>
    <w:rsid w:val="003529C0"/>
    <w:rsid w:val="00352FC8"/>
    <w:rsid w:val="00354E8E"/>
    <w:rsid w:val="00355CB1"/>
    <w:rsid w:val="00355E30"/>
    <w:rsid w:val="00356D93"/>
    <w:rsid w:val="00357753"/>
    <w:rsid w:val="003616C8"/>
    <w:rsid w:val="003636F2"/>
    <w:rsid w:val="00364316"/>
    <w:rsid w:val="003645F1"/>
    <w:rsid w:val="0036594C"/>
    <w:rsid w:val="003678BF"/>
    <w:rsid w:val="00371321"/>
    <w:rsid w:val="00371761"/>
    <w:rsid w:val="003765C1"/>
    <w:rsid w:val="00377E97"/>
    <w:rsid w:val="0038274F"/>
    <w:rsid w:val="003833CF"/>
    <w:rsid w:val="003840F9"/>
    <w:rsid w:val="003878D3"/>
    <w:rsid w:val="00390413"/>
    <w:rsid w:val="003966CF"/>
    <w:rsid w:val="00396B8F"/>
    <w:rsid w:val="003A13DE"/>
    <w:rsid w:val="003A38AD"/>
    <w:rsid w:val="003A39A1"/>
    <w:rsid w:val="003A60CC"/>
    <w:rsid w:val="003A65E4"/>
    <w:rsid w:val="003A6C6B"/>
    <w:rsid w:val="003B148B"/>
    <w:rsid w:val="003B2DF1"/>
    <w:rsid w:val="003B420A"/>
    <w:rsid w:val="003B4A8F"/>
    <w:rsid w:val="003B5A68"/>
    <w:rsid w:val="003C4C99"/>
    <w:rsid w:val="003C5235"/>
    <w:rsid w:val="003C5F57"/>
    <w:rsid w:val="003D07A9"/>
    <w:rsid w:val="003D3DA3"/>
    <w:rsid w:val="003E04A0"/>
    <w:rsid w:val="003E1AD2"/>
    <w:rsid w:val="003E3EC5"/>
    <w:rsid w:val="003E43C1"/>
    <w:rsid w:val="003E53F1"/>
    <w:rsid w:val="003E57AF"/>
    <w:rsid w:val="003E5C45"/>
    <w:rsid w:val="003F0F25"/>
    <w:rsid w:val="003F2062"/>
    <w:rsid w:val="003F4646"/>
    <w:rsid w:val="003F5E5D"/>
    <w:rsid w:val="003F6C9D"/>
    <w:rsid w:val="003F785B"/>
    <w:rsid w:val="0040054B"/>
    <w:rsid w:val="004009D2"/>
    <w:rsid w:val="00400A55"/>
    <w:rsid w:val="004043AA"/>
    <w:rsid w:val="00405BC3"/>
    <w:rsid w:val="00406634"/>
    <w:rsid w:val="00406F57"/>
    <w:rsid w:val="00407499"/>
    <w:rsid w:val="004101A5"/>
    <w:rsid w:val="00411AD0"/>
    <w:rsid w:val="004120FE"/>
    <w:rsid w:val="00412556"/>
    <w:rsid w:val="004132E5"/>
    <w:rsid w:val="004140C3"/>
    <w:rsid w:val="00415D5A"/>
    <w:rsid w:val="0041764C"/>
    <w:rsid w:val="0041767C"/>
    <w:rsid w:val="00421819"/>
    <w:rsid w:val="00425913"/>
    <w:rsid w:val="00431C45"/>
    <w:rsid w:val="00435C32"/>
    <w:rsid w:val="00436B11"/>
    <w:rsid w:val="004417DE"/>
    <w:rsid w:val="004419D2"/>
    <w:rsid w:val="00441AC8"/>
    <w:rsid w:val="00443627"/>
    <w:rsid w:val="00444F28"/>
    <w:rsid w:val="0044566B"/>
    <w:rsid w:val="00445DF1"/>
    <w:rsid w:val="00447954"/>
    <w:rsid w:val="00451493"/>
    <w:rsid w:val="004614BA"/>
    <w:rsid w:val="004628DD"/>
    <w:rsid w:val="004674F5"/>
    <w:rsid w:val="0047307B"/>
    <w:rsid w:val="00473DAE"/>
    <w:rsid w:val="00473E21"/>
    <w:rsid w:val="00476540"/>
    <w:rsid w:val="00482860"/>
    <w:rsid w:val="00484AA5"/>
    <w:rsid w:val="00485164"/>
    <w:rsid w:val="00485889"/>
    <w:rsid w:val="004910F6"/>
    <w:rsid w:val="004924F2"/>
    <w:rsid w:val="0049625F"/>
    <w:rsid w:val="00496506"/>
    <w:rsid w:val="004A3711"/>
    <w:rsid w:val="004A5598"/>
    <w:rsid w:val="004A5618"/>
    <w:rsid w:val="004A5820"/>
    <w:rsid w:val="004A586C"/>
    <w:rsid w:val="004A7A35"/>
    <w:rsid w:val="004A7F83"/>
    <w:rsid w:val="004B4FBA"/>
    <w:rsid w:val="004B580B"/>
    <w:rsid w:val="004C17D5"/>
    <w:rsid w:val="004C2015"/>
    <w:rsid w:val="004C2808"/>
    <w:rsid w:val="004C3EAF"/>
    <w:rsid w:val="004C570B"/>
    <w:rsid w:val="004D04D2"/>
    <w:rsid w:val="004D1332"/>
    <w:rsid w:val="004D17EE"/>
    <w:rsid w:val="004D28CD"/>
    <w:rsid w:val="004D2919"/>
    <w:rsid w:val="004D44C1"/>
    <w:rsid w:val="004D6BE6"/>
    <w:rsid w:val="004D74E6"/>
    <w:rsid w:val="004E0E67"/>
    <w:rsid w:val="004E2243"/>
    <w:rsid w:val="004E470F"/>
    <w:rsid w:val="004E547C"/>
    <w:rsid w:val="004E5773"/>
    <w:rsid w:val="004E5B61"/>
    <w:rsid w:val="004E5E42"/>
    <w:rsid w:val="004E73C2"/>
    <w:rsid w:val="004E74EA"/>
    <w:rsid w:val="004E7CF9"/>
    <w:rsid w:val="004F0DDF"/>
    <w:rsid w:val="004F2B46"/>
    <w:rsid w:val="004F4E82"/>
    <w:rsid w:val="004F5665"/>
    <w:rsid w:val="004F68D2"/>
    <w:rsid w:val="004F79CE"/>
    <w:rsid w:val="00500A9C"/>
    <w:rsid w:val="00500B8E"/>
    <w:rsid w:val="00500EDC"/>
    <w:rsid w:val="00501473"/>
    <w:rsid w:val="005025DB"/>
    <w:rsid w:val="0050525B"/>
    <w:rsid w:val="005060CC"/>
    <w:rsid w:val="0050622C"/>
    <w:rsid w:val="005065A6"/>
    <w:rsid w:val="005068B6"/>
    <w:rsid w:val="00506CF3"/>
    <w:rsid w:val="005073C2"/>
    <w:rsid w:val="00512CC6"/>
    <w:rsid w:val="005144E8"/>
    <w:rsid w:val="005158D5"/>
    <w:rsid w:val="005165AB"/>
    <w:rsid w:val="00516782"/>
    <w:rsid w:val="0052036D"/>
    <w:rsid w:val="00520E6A"/>
    <w:rsid w:val="00522E8C"/>
    <w:rsid w:val="00524578"/>
    <w:rsid w:val="00526880"/>
    <w:rsid w:val="0052772A"/>
    <w:rsid w:val="00530070"/>
    <w:rsid w:val="00530330"/>
    <w:rsid w:val="00530DB7"/>
    <w:rsid w:val="00531E8D"/>
    <w:rsid w:val="00531F21"/>
    <w:rsid w:val="005324CC"/>
    <w:rsid w:val="00532C14"/>
    <w:rsid w:val="00533B83"/>
    <w:rsid w:val="00535351"/>
    <w:rsid w:val="00535406"/>
    <w:rsid w:val="0053625A"/>
    <w:rsid w:val="00536FBF"/>
    <w:rsid w:val="005405D7"/>
    <w:rsid w:val="0054076B"/>
    <w:rsid w:val="00541B8A"/>
    <w:rsid w:val="00541E8B"/>
    <w:rsid w:val="005421A8"/>
    <w:rsid w:val="005422F5"/>
    <w:rsid w:val="005427CD"/>
    <w:rsid w:val="005428C9"/>
    <w:rsid w:val="00542E04"/>
    <w:rsid w:val="00543E5D"/>
    <w:rsid w:val="00546A61"/>
    <w:rsid w:val="005512FA"/>
    <w:rsid w:val="00552ECC"/>
    <w:rsid w:val="005546C7"/>
    <w:rsid w:val="00556C21"/>
    <w:rsid w:val="0055755A"/>
    <w:rsid w:val="00560E1E"/>
    <w:rsid w:val="00561528"/>
    <w:rsid w:val="00562A2F"/>
    <w:rsid w:val="00562F2E"/>
    <w:rsid w:val="00564593"/>
    <w:rsid w:val="00567203"/>
    <w:rsid w:val="005700F4"/>
    <w:rsid w:val="0057463D"/>
    <w:rsid w:val="00574AB8"/>
    <w:rsid w:val="005752A9"/>
    <w:rsid w:val="005765FC"/>
    <w:rsid w:val="00580B05"/>
    <w:rsid w:val="00581B09"/>
    <w:rsid w:val="00582311"/>
    <w:rsid w:val="00582DAD"/>
    <w:rsid w:val="00584424"/>
    <w:rsid w:val="00584D0F"/>
    <w:rsid w:val="005854B6"/>
    <w:rsid w:val="00590216"/>
    <w:rsid w:val="00590C4F"/>
    <w:rsid w:val="005912C1"/>
    <w:rsid w:val="00592761"/>
    <w:rsid w:val="0059347F"/>
    <w:rsid w:val="00593820"/>
    <w:rsid w:val="005944E7"/>
    <w:rsid w:val="005950FB"/>
    <w:rsid w:val="00597018"/>
    <w:rsid w:val="005A3898"/>
    <w:rsid w:val="005A4007"/>
    <w:rsid w:val="005A488C"/>
    <w:rsid w:val="005A5394"/>
    <w:rsid w:val="005A6256"/>
    <w:rsid w:val="005A765B"/>
    <w:rsid w:val="005A779D"/>
    <w:rsid w:val="005B2C76"/>
    <w:rsid w:val="005B44FD"/>
    <w:rsid w:val="005B4903"/>
    <w:rsid w:val="005B4C51"/>
    <w:rsid w:val="005B786A"/>
    <w:rsid w:val="005C45F4"/>
    <w:rsid w:val="005C4AC4"/>
    <w:rsid w:val="005C6455"/>
    <w:rsid w:val="005D01F3"/>
    <w:rsid w:val="005D0B62"/>
    <w:rsid w:val="005D32E0"/>
    <w:rsid w:val="005D453F"/>
    <w:rsid w:val="005D6AA4"/>
    <w:rsid w:val="005E00FB"/>
    <w:rsid w:val="005E29C5"/>
    <w:rsid w:val="005E534B"/>
    <w:rsid w:val="005E702A"/>
    <w:rsid w:val="005F0586"/>
    <w:rsid w:val="005F0B8B"/>
    <w:rsid w:val="005F2848"/>
    <w:rsid w:val="005F3157"/>
    <w:rsid w:val="005F3CB9"/>
    <w:rsid w:val="006016F4"/>
    <w:rsid w:val="006035EA"/>
    <w:rsid w:val="0060385D"/>
    <w:rsid w:val="006065D9"/>
    <w:rsid w:val="0060743B"/>
    <w:rsid w:val="00610FB2"/>
    <w:rsid w:val="0061260E"/>
    <w:rsid w:val="00614780"/>
    <w:rsid w:val="00623DDC"/>
    <w:rsid w:val="00623FEB"/>
    <w:rsid w:val="006242DF"/>
    <w:rsid w:val="00624AF1"/>
    <w:rsid w:val="006267FD"/>
    <w:rsid w:val="00626FDC"/>
    <w:rsid w:val="00631D9A"/>
    <w:rsid w:val="00631E51"/>
    <w:rsid w:val="00632755"/>
    <w:rsid w:val="00633192"/>
    <w:rsid w:val="00633FBC"/>
    <w:rsid w:val="00634639"/>
    <w:rsid w:val="006363C5"/>
    <w:rsid w:val="00636E54"/>
    <w:rsid w:val="006370E0"/>
    <w:rsid w:val="006373CC"/>
    <w:rsid w:val="006377C2"/>
    <w:rsid w:val="006426B4"/>
    <w:rsid w:val="006430D3"/>
    <w:rsid w:val="006430EF"/>
    <w:rsid w:val="00644FA5"/>
    <w:rsid w:val="00646023"/>
    <w:rsid w:val="00651612"/>
    <w:rsid w:val="00653082"/>
    <w:rsid w:val="00653B89"/>
    <w:rsid w:val="006559BB"/>
    <w:rsid w:val="00663D5E"/>
    <w:rsid w:val="006643D5"/>
    <w:rsid w:val="00664AC4"/>
    <w:rsid w:val="00667658"/>
    <w:rsid w:val="00670B5C"/>
    <w:rsid w:val="00672869"/>
    <w:rsid w:val="0067354B"/>
    <w:rsid w:val="00676821"/>
    <w:rsid w:val="00676DE2"/>
    <w:rsid w:val="00681629"/>
    <w:rsid w:val="006904C7"/>
    <w:rsid w:val="0069183F"/>
    <w:rsid w:val="00692350"/>
    <w:rsid w:val="00694026"/>
    <w:rsid w:val="006973F5"/>
    <w:rsid w:val="006A2067"/>
    <w:rsid w:val="006A4622"/>
    <w:rsid w:val="006A4645"/>
    <w:rsid w:val="006A64F5"/>
    <w:rsid w:val="006A7333"/>
    <w:rsid w:val="006B0FE6"/>
    <w:rsid w:val="006B137C"/>
    <w:rsid w:val="006B23C2"/>
    <w:rsid w:val="006B2EAE"/>
    <w:rsid w:val="006B3230"/>
    <w:rsid w:val="006B66D4"/>
    <w:rsid w:val="006C0A74"/>
    <w:rsid w:val="006C0F09"/>
    <w:rsid w:val="006C1536"/>
    <w:rsid w:val="006C2897"/>
    <w:rsid w:val="006C607F"/>
    <w:rsid w:val="006C670B"/>
    <w:rsid w:val="006C760A"/>
    <w:rsid w:val="006D42F7"/>
    <w:rsid w:val="006D6341"/>
    <w:rsid w:val="006D6F6F"/>
    <w:rsid w:val="006D7BFB"/>
    <w:rsid w:val="006E0974"/>
    <w:rsid w:val="006E5311"/>
    <w:rsid w:val="006E6BED"/>
    <w:rsid w:val="006E7F01"/>
    <w:rsid w:val="006F0E44"/>
    <w:rsid w:val="006F1449"/>
    <w:rsid w:val="006F367B"/>
    <w:rsid w:val="006F7A9C"/>
    <w:rsid w:val="006F7E1C"/>
    <w:rsid w:val="00700CDE"/>
    <w:rsid w:val="00701495"/>
    <w:rsid w:val="00703728"/>
    <w:rsid w:val="00703A2D"/>
    <w:rsid w:val="007062F7"/>
    <w:rsid w:val="00713A42"/>
    <w:rsid w:val="00717597"/>
    <w:rsid w:val="00720FA2"/>
    <w:rsid w:val="007211E0"/>
    <w:rsid w:val="00723FB1"/>
    <w:rsid w:val="00726CA0"/>
    <w:rsid w:val="00727FD5"/>
    <w:rsid w:val="00730721"/>
    <w:rsid w:val="0073130C"/>
    <w:rsid w:val="00733952"/>
    <w:rsid w:val="007345D7"/>
    <w:rsid w:val="00734FA9"/>
    <w:rsid w:val="0073512A"/>
    <w:rsid w:val="007364FC"/>
    <w:rsid w:val="007376C8"/>
    <w:rsid w:val="007378CD"/>
    <w:rsid w:val="00741A3B"/>
    <w:rsid w:val="0074201C"/>
    <w:rsid w:val="00744536"/>
    <w:rsid w:val="00745837"/>
    <w:rsid w:val="00747BA3"/>
    <w:rsid w:val="00750898"/>
    <w:rsid w:val="007518C4"/>
    <w:rsid w:val="00753261"/>
    <w:rsid w:val="00753893"/>
    <w:rsid w:val="0075470D"/>
    <w:rsid w:val="0076129F"/>
    <w:rsid w:val="00762545"/>
    <w:rsid w:val="007645CA"/>
    <w:rsid w:val="00764CAF"/>
    <w:rsid w:val="007659BE"/>
    <w:rsid w:val="0076622F"/>
    <w:rsid w:val="007707F3"/>
    <w:rsid w:val="00776A83"/>
    <w:rsid w:val="00780BC9"/>
    <w:rsid w:val="007827E4"/>
    <w:rsid w:val="0078293E"/>
    <w:rsid w:val="00784DE3"/>
    <w:rsid w:val="00784EE9"/>
    <w:rsid w:val="0078780B"/>
    <w:rsid w:val="0079119C"/>
    <w:rsid w:val="00794800"/>
    <w:rsid w:val="00795724"/>
    <w:rsid w:val="007A0A56"/>
    <w:rsid w:val="007A3670"/>
    <w:rsid w:val="007A3BBA"/>
    <w:rsid w:val="007A3F74"/>
    <w:rsid w:val="007B0D5F"/>
    <w:rsid w:val="007B14CB"/>
    <w:rsid w:val="007B5C83"/>
    <w:rsid w:val="007C2292"/>
    <w:rsid w:val="007C26E7"/>
    <w:rsid w:val="007C5029"/>
    <w:rsid w:val="007C5B95"/>
    <w:rsid w:val="007D0386"/>
    <w:rsid w:val="007D03CC"/>
    <w:rsid w:val="007D1430"/>
    <w:rsid w:val="007D26C9"/>
    <w:rsid w:val="007D59FE"/>
    <w:rsid w:val="007D62CB"/>
    <w:rsid w:val="007D74A1"/>
    <w:rsid w:val="007D7FD6"/>
    <w:rsid w:val="007E109A"/>
    <w:rsid w:val="007E2509"/>
    <w:rsid w:val="007E3BC7"/>
    <w:rsid w:val="007E3F7D"/>
    <w:rsid w:val="007E66DC"/>
    <w:rsid w:val="007E73C7"/>
    <w:rsid w:val="007F2C38"/>
    <w:rsid w:val="007F2F25"/>
    <w:rsid w:val="007F434A"/>
    <w:rsid w:val="007F5044"/>
    <w:rsid w:val="007F53AA"/>
    <w:rsid w:val="007F6386"/>
    <w:rsid w:val="007F63FC"/>
    <w:rsid w:val="0080004C"/>
    <w:rsid w:val="00800FE2"/>
    <w:rsid w:val="008021AC"/>
    <w:rsid w:val="0080355C"/>
    <w:rsid w:val="00803E03"/>
    <w:rsid w:val="008054D4"/>
    <w:rsid w:val="00806FA5"/>
    <w:rsid w:val="00811F5B"/>
    <w:rsid w:val="00812C6D"/>
    <w:rsid w:val="00815958"/>
    <w:rsid w:val="00816F58"/>
    <w:rsid w:val="008170B4"/>
    <w:rsid w:val="008173A3"/>
    <w:rsid w:val="00817B51"/>
    <w:rsid w:val="008221BF"/>
    <w:rsid w:val="00822510"/>
    <w:rsid w:val="00822AA8"/>
    <w:rsid w:val="00822D21"/>
    <w:rsid w:val="0082442D"/>
    <w:rsid w:val="00825785"/>
    <w:rsid w:val="0082611D"/>
    <w:rsid w:val="00830F5D"/>
    <w:rsid w:val="00830FF6"/>
    <w:rsid w:val="008317D8"/>
    <w:rsid w:val="00831971"/>
    <w:rsid w:val="008330A6"/>
    <w:rsid w:val="008340A5"/>
    <w:rsid w:val="00834F15"/>
    <w:rsid w:val="00837912"/>
    <w:rsid w:val="008405D8"/>
    <w:rsid w:val="00842302"/>
    <w:rsid w:val="0084455B"/>
    <w:rsid w:val="008449F1"/>
    <w:rsid w:val="00846238"/>
    <w:rsid w:val="0084751F"/>
    <w:rsid w:val="008479FE"/>
    <w:rsid w:val="00850C1A"/>
    <w:rsid w:val="00852540"/>
    <w:rsid w:val="00852B2C"/>
    <w:rsid w:val="00852DCB"/>
    <w:rsid w:val="00852F33"/>
    <w:rsid w:val="008562A2"/>
    <w:rsid w:val="00856538"/>
    <w:rsid w:val="00856696"/>
    <w:rsid w:val="0085723D"/>
    <w:rsid w:val="0086012B"/>
    <w:rsid w:val="00860613"/>
    <w:rsid w:val="0086133B"/>
    <w:rsid w:val="00864542"/>
    <w:rsid w:val="00864E45"/>
    <w:rsid w:val="00866622"/>
    <w:rsid w:val="0086790D"/>
    <w:rsid w:val="00871271"/>
    <w:rsid w:val="008758D2"/>
    <w:rsid w:val="00875F55"/>
    <w:rsid w:val="0087619B"/>
    <w:rsid w:val="00876C2C"/>
    <w:rsid w:val="008813D5"/>
    <w:rsid w:val="00881C99"/>
    <w:rsid w:val="0088262E"/>
    <w:rsid w:val="008826BC"/>
    <w:rsid w:val="00882A8F"/>
    <w:rsid w:val="00883957"/>
    <w:rsid w:val="00883AE5"/>
    <w:rsid w:val="008846DC"/>
    <w:rsid w:val="008856E4"/>
    <w:rsid w:val="00885ACF"/>
    <w:rsid w:val="00886F96"/>
    <w:rsid w:val="00890CAB"/>
    <w:rsid w:val="00892AF6"/>
    <w:rsid w:val="00892E26"/>
    <w:rsid w:val="00894518"/>
    <w:rsid w:val="00894E3B"/>
    <w:rsid w:val="008952A9"/>
    <w:rsid w:val="00896EF1"/>
    <w:rsid w:val="008A18D8"/>
    <w:rsid w:val="008A22B4"/>
    <w:rsid w:val="008A35DC"/>
    <w:rsid w:val="008A4945"/>
    <w:rsid w:val="008A5323"/>
    <w:rsid w:val="008B0248"/>
    <w:rsid w:val="008B02EF"/>
    <w:rsid w:val="008B20AF"/>
    <w:rsid w:val="008B66D9"/>
    <w:rsid w:val="008B6F49"/>
    <w:rsid w:val="008C1B84"/>
    <w:rsid w:val="008C226E"/>
    <w:rsid w:val="008C4110"/>
    <w:rsid w:val="008D044F"/>
    <w:rsid w:val="008D3233"/>
    <w:rsid w:val="008D474A"/>
    <w:rsid w:val="008D51B2"/>
    <w:rsid w:val="008D588A"/>
    <w:rsid w:val="008D5EDE"/>
    <w:rsid w:val="008D7BD6"/>
    <w:rsid w:val="008E0417"/>
    <w:rsid w:val="008E199C"/>
    <w:rsid w:val="008E1E61"/>
    <w:rsid w:val="008E3AB7"/>
    <w:rsid w:val="008E5F41"/>
    <w:rsid w:val="008E62F8"/>
    <w:rsid w:val="008E7A38"/>
    <w:rsid w:val="008F01B8"/>
    <w:rsid w:val="008F6D35"/>
    <w:rsid w:val="009014BC"/>
    <w:rsid w:val="009026AA"/>
    <w:rsid w:val="009042ED"/>
    <w:rsid w:val="009054C1"/>
    <w:rsid w:val="00905A4C"/>
    <w:rsid w:val="0090677E"/>
    <w:rsid w:val="00906F5A"/>
    <w:rsid w:val="0090751B"/>
    <w:rsid w:val="00911243"/>
    <w:rsid w:val="00913D45"/>
    <w:rsid w:val="00914A91"/>
    <w:rsid w:val="00914E2C"/>
    <w:rsid w:val="00921C92"/>
    <w:rsid w:val="00923360"/>
    <w:rsid w:val="00923C0B"/>
    <w:rsid w:val="0092477E"/>
    <w:rsid w:val="00925394"/>
    <w:rsid w:val="0092545E"/>
    <w:rsid w:val="0093035B"/>
    <w:rsid w:val="00930E87"/>
    <w:rsid w:val="00932DD1"/>
    <w:rsid w:val="0093351A"/>
    <w:rsid w:val="00940617"/>
    <w:rsid w:val="0094068C"/>
    <w:rsid w:val="00941F4B"/>
    <w:rsid w:val="0094215D"/>
    <w:rsid w:val="00942227"/>
    <w:rsid w:val="00943FF2"/>
    <w:rsid w:val="009466D0"/>
    <w:rsid w:val="009476A4"/>
    <w:rsid w:val="00952F35"/>
    <w:rsid w:val="0095446C"/>
    <w:rsid w:val="009545EF"/>
    <w:rsid w:val="009554DD"/>
    <w:rsid w:val="0095581F"/>
    <w:rsid w:val="00956620"/>
    <w:rsid w:val="00957D04"/>
    <w:rsid w:val="00961B81"/>
    <w:rsid w:val="00962E10"/>
    <w:rsid w:val="00963002"/>
    <w:rsid w:val="0096386F"/>
    <w:rsid w:val="009665FF"/>
    <w:rsid w:val="00973029"/>
    <w:rsid w:val="0097408E"/>
    <w:rsid w:val="00974590"/>
    <w:rsid w:val="0097507C"/>
    <w:rsid w:val="00975301"/>
    <w:rsid w:val="00975589"/>
    <w:rsid w:val="00975F61"/>
    <w:rsid w:val="0097620F"/>
    <w:rsid w:val="009766AE"/>
    <w:rsid w:val="0097706E"/>
    <w:rsid w:val="009775B6"/>
    <w:rsid w:val="009812F3"/>
    <w:rsid w:val="00984337"/>
    <w:rsid w:val="0098537B"/>
    <w:rsid w:val="00987472"/>
    <w:rsid w:val="00993D04"/>
    <w:rsid w:val="00994271"/>
    <w:rsid w:val="009A043A"/>
    <w:rsid w:val="009A0C4E"/>
    <w:rsid w:val="009A2969"/>
    <w:rsid w:val="009A2E3D"/>
    <w:rsid w:val="009A7726"/>
    <w:rsid w:val="009B1ABC"/>
    <w:rsid w:val="009B43EA"/>
    <w:rsid w:val="009B4610"/>
    <w:rsid w:val="009B7156"/>
    <w:rsid w:val="009B734C"/>
    <w:rsid w:val="009C0AAC"/>
    <w:rsid w:val="009C4B26"/>
    <w:rsid w:val="009C6E2B"/>
    <w:rsid w:val="009D1C8A"/>
    <w:rsid w:val="009D2C82"/>
    <w:rsid w:val="009D52D4"/>
    <w:rsid w:val="009E1D8D"/>
    <w:rsid w:val="009E4E3B"/>
    <w:rsid w:val="009E4EDB"/>
    <w:rsid w:val="009E5FB9"/>
    <w:rsid w:val="009E60A7"/>
    <w:rsid w:val="009E6467"/>
    <w:rsid w:val="009E6BAE"/>
    <w:rsid w:val="009E7061"/>
    <w:rsid w:val="009F1F0B"/>
    <w:rsid w:val="009F4EF1"/>
    <w:rsid w:val="009F63A7"/>
    <w:rsid w:val="009F63B6"/>
    <w:rsid w:val="00A0160E"/>
    <w:rsid w:val="00A03589"/>
    <w:rsid w:val="00A03E48"/>
    <w:rsid w:val="00A0490D"/>
    <w:rsid w:val="00A06F85"/>
    <w:rsid w:val="00A06FA9"/>
    <w:rsid w:val="00A11672"/>
    <w:rsid w:val="00A11901"/>
    <w:rsid w:val="00A11C9A"/>
    <w:rsid w:val="00A12626"/>
    <w:rsid w:val="00A13D9B"/>
    <w:rsid w:val="00A14D3B"/>
    <w:rsid w:val="00A1547D"/>
    <w:rsid w:val="00A16137"/>
    <w:rsid w:val="00A17A8A"/>
    <w:rsid w:val="00A2074F"/>
    <w:rsid w:val="00A2360B"/>
    <w:rsid w:val="00A27803"/>
    <w:rsid w:val="00A304B4"/>
    <w:rsid w:val="00A30C24"/>
    <w:rsid w:val="00A31BA8"/>
    <w:rsid w:val="00A31FCC"/>
    <w:rsid w:val="00A32418"/>
    <w:rsid w:val="00A3276C"/>
    <w:rsid w:val="00A33C9A"/>
    <w:rsid w:val="00A355F9"/>
    <w:rsid w:val="00A35D8C"/>
    <w:rsid w:val="00A46BCB"/>
    <w:rsid w:val="00A51D91"/>
    <w:rsid w:val="00A5368B"/>
    <w:rsid w:val="00A5388A"/>
    <w:rsid w:val="00A53A83"/>
    <w:rsid w:val="00A53AD3"/>
    <w:rsid w:val="00A56B23"/>
    <w:rsid w:val="00A57D31"/>
    <w:rsid w:val="00A615CB"/>
    <w:rsid w:val="00A61DC7"/>
    <w:rsid w:val="00A62554"/>
    <w:rsid w:val="00A67202"/>
    <w:rsid w:val="00A71558"/>
    <w:rsid w:val="00A71B65"/>
    <w:rsid w:val="00A73205"/>
    <w:rsid w:val="00A76EE1"/>
    <w:rsid w:val="00A81A0E"/>
    <w:rsid w:val="00A82F81"/>
    <w:rsid w:val="00A82F89"/>
    <w:rsid w:val="00A84ACF"/>
    <w:rsid w:val="00A84B44"/>
    <w:rsid w:val="00A84B47"/>
    <w:rsid w:val="00A84B75"/>
    <w:rsid w:val="00A85A2D"/>
    <w:rsid w:val="00A86C43"/>
    <w:rsid w:val="00A8700D"/>
    <w:rsid w:val="00A87F9A"/>
    <w:rsid w:val="00A9104D"/>
    <w:rsid w:val="00A92A9F"/>
    <w:rsid w:val="00A92DD7"/>
    <w:rsid w:val="00A93609"/>
    <w:rsid w:val="00A946E8"/>
    <w:rsid w:val="00A94B86"/>
    <w:rsid w:val="00A963B3"/>
    <w:rsid w:val="00AA1C73"/>
    <w:rsid w:val="00AA20F8"/>
    <w:rsid w:val="00AA25BC"/>
    <w:rsid w:val="00AA2F5C"/>
    <w:rsid w:val="00AA2F98"/>
    <w:rsid w:val="00AA3BF6"/>
    <w:rsid w:val="00AA41A3"/>
    <w:rsid w:val="00AA5C51"/>
    <w:rsid w:val="00AA5F86"/>
    <w:rsid w:val="00AB0024"/>
    <w:rsid w:val="00AB0573"/>
    <w:rsid w:val="00AB1D2E"/>
    <w:rsid w:val="00AB46EF"/>
    <w:rsid w:val="00AB6216"/>
    <w:rsid w:val="00AB6371"/>
    <w:rsid w:val="00AB7013"/>
    <w:rsid w:val="00AB7462"/>
    <w:rsid w:val="00AC019B"/>
    <w:rsid w:val="00AC04B1"/>
    <w:rsid w:val="00AC1072"/>
    <w:rsid w:val="00AC1DD7"/>
    <w:rsid w:val="00AC3E0D"/>
    <w:rsid w:val="00AC5EA2"/>
    <w:rsid w:val="00AC77D1"/>
    <w:rsid w:val="00AD0AE9"/>
    <w:rsid w:val="00AE0CE9"/>
    <w:rsid w:val="00AE10D4"/>
    <w:rsid w:val="00AE343A"/>
    <w:rsid w:val="00AE7532"/>
    <w:rsid w:val="00AF079E"/>
    <w:rsid w:val="00AF242C"/>
    <w:rsid w:val="00AF3632"/>
    <w:rsid w:val="00AF4F08"/>
    <w:rsid w:val="00AF517E"/>
    <w:rsid w:val="00AF6350"/>
    <w:rsid w:val="00AF6DE3"/>
    <w:rsid w:val="00AF7608"/>
    <w:rsid w:val="00B03416"/>
    <w:rsid w:val="00B037DA"/>
    <w:rsid w:val="00B079A6"/>
    <w:rsid w:val="00B113F2"/>
    <w:rsid w:val="00B1590F"/>
    <w:rsid w:val="00B27C18"/>
    <w:rsid w:val="00B30293"/>
    <w:rsid w:val="00B30796"/>
    <w:rsid w:val="00B33EA6"/>
    <w:rsid w:val="00B33FDB"/>
    <w:rsid w:val="00B36C46"/>
    <w:rsid w:val="00B42024"/>
    <w:rsid w:val="00B433EF"/>
    <w:rsid w:val="00B43D03"/>
    <w:rsid w:val="00B469DE"/>
    <w:rsid w:val="00B528F7"/>
    <w:rsid w:val="00B57D31"/>
    <w:rsid w:val="00B606B9"/>
    <w:rsid w:val="00B60A1F"/>
    <w:rsid w:val="00B62DF5"/>
    <w:rsid w:val="00B634C1"/>
    <w:rsid w:val="00B63DEB"/>
    <w:rsid w:val="00B64500"/>
    <w:rsid w:val="00B66323"/>
    <w:rsid w:val="00B6756C"/>
    <w:rsid w:val="00B73C34"/>
    <w:rsid w:val="00B74000"/>
    <w:rsid w:val="00B742EF"/>
    <w:rsid w:val="00B747EF"/>
    <w:rsid w:val="00B74848"/>
    <w:rsid w:val="00B75444"/>
    <w:rsid w:val="00B763F4"/>
    <w:rsid w:val="00B76903"/>
    <w:rsid w:val="00B83C0F"/>
    <w:rsid w:val="00B84182"/>
    <w:rsid w:val="00B86CDD"/>
    <w:rsid w:val="00B94A3D"/>
    <w:rsid w:val="00B95084"/>
    <w:rsid w:val="00BA1F4C"/>
    <w:rsid w:val="00BA2FEF"/>
    <w:rsid w:val="00BA6581"/>
    <w:rsid w:val="00BB03D3"/>
    <w:rsid w:val="00BB3DD8"/>
    <w:rsid w:val="00BB5962"/>
    <w:rsid w:val="00BB5DB0"/>
    <w:rsid w:val="00BC27BB"/>
    <w:rsid w:val="00BC308B"/>
    <w:rsid w:val="00BC30A3"/>
    <w:rsid w:val="00BC352F"/>
    <w:rsid w:val="00BC362B"/>
    <w:rsid w:val="00BC6473"/>
    <w:rsid w:val="00BC7081"/>
    <w:rsid w:val="00BC7774"/>
    <w:rsid w:val="00BD2397"/>
    <w:rsid w:val="00BD2973"/>
    <w:rsid w:val="00BD321D"/>
    <w:rsid w:val="00BD445C"/>
    <w:rsid w:val="00BD587F"/>
    <w:rsid w:val="00BD6235"/>
    <w:rsid w:val="00BE1A87"/>
    <w:rsid w:val="00BE31EC"/>
    <w:rsid w:val="00BE3AC4"/>
    <w:rsid w:val="00BE3E07"/>
    <w:rsid w:val="00BE4929"/>
    <w:rsid w:val="00BE51C6"/>
    <w:rsid w:val="00BE68ED"/>
    <w:rsid w:val="00BF0976"/>
    <w:rsid w:val="00BF09AF"/>
    <w:rsid w:val="00BF1DBC"/>
    <w:rsid w:val="00BF2EDC"/>
    <w:rsid w:val="00BF3B39"/>
    <w:rsid w:val="00BF7369"/>
    <w:rsid w:val="00BF77D9"/>
    <w:rsid w:val="00C00FBE"/>
    <w:rsid w:val="00C03D04"/>
    <w:rsid w:val="00C06BCC"/>
    <w:rsid w:val="00C07044"/>
    <w:rsid w:val="00C112F6"/>
    <w:rsid w:val="00C128DA"/>
    <w:rsid w:val="00C17BC1"/>
    <w:rsid w:val="00C20027"/>
    <w:rsid w:val="00C2618C"/>
    <w:rsid w:val="00C30C38"/>
    <w:rsid w:val="00C36C11"/>
    <w:rsid w:val="00C36F1E"/>
    <w:rsid w:val="00C4102D"/>
    <w:rsid w:val="00C41498"/>
    <w:rsid w:val="00C41AD2"/>
    <w:rsid w:val="00C41BBF"/>
    <w:rsid w:val="00C4402B"/>
    <w:rsid w:val="00C4664E"/>
    <w:rsid w:val="00C467A0"/>
    <w:rsid w:val="00C46F36"/>
    <w:rsid w:val="00C476CE"/>
    <w:rsid w:val="00C50D21"/>
    <w:rsid w:val="00C547D0"/>
    <w:rsid w:val="00C56642"/>
    <w:rsid w:val="00C57BAE"/>
    <w:rsid w:val="00C603DD"/>
    <w:rsid w:val="00C60755"/>
    <w:rsid w:val="00C624E1"/>
    <w:rsid w:val="00C65D23"/>
    <w:rsid w:val="00C66484"/>
    <w:rsid w:val="00C664D2"/>
    <w:rsid w:val="00C715DF"/>
    <w:rsid w:val="00C72ACD"/>
    <w:rsid w:val="00C72E33"/>
    <w:rsid w:val="00C744F3"/>
    <w:rsid w:val="00C760B6"/>
    <w:rsid w:val="00C8079A"/>
    <w:rsid w:val="00C80E34"/>
    <w:rsid w:val="00C8196F"/>
    <w:rsid w:val="00C83B6D"/>
    <w:rsid w:val="00C84606"/>
    <w:rsid w:val="00C8506F"/>
    <w:rsid w:val="00C86156"/>
    <w:rsid w:val="00C8783B"/>
    <w:rsid w:val="00C906BF"/>
    <w:rsid w:val="00C907A4"/>
    <w:rsid w:val="00C937DF"/>
    <w:rsid w:val="00CA07A7"/>
    <w:rsid w:val="00CA129B"/>
    <w:rsid w:val="00CA5281"/>
    <w:rsid w:val="00CA57F1"/>
    <w:rsid w:val="00CB0DE8"/>
    <w:rsid w:val="00CB1562"/>
    <w:rsid w:val="00CB2447"/>
    <w:rsid w:val="00CB3A79"/>
    <w:rsid w:val="00CB44B8"/>
    <w:rsid w:val="00CB5B91"/>
    <w:rsid w:val="00CB5F76"/>
    <w:rsid w:val="00CB715A"/>
    <w:rsid w:val="00CB7893"/>
    <w:rsid w:val="00CC0472"/>
    <w:rsid w:val="00CC4395"/>
    <w:rsid w:val="00CD144A"/>
    <w:rsid w:val="00CD1534"/>
    <w:rsid w:val="00CD3C35"/>
    <w:rsid w:val="00CD5FC9"/>
    <w:rsid w:val="00CD7AED"/>
    <w:rsid w:val="00CE0DC2"/>
    <w:rsid w:val="00CE27F5"/>
    <w:rsid w:val="00CE6C11"/>
    <w:rsid w:val="00CF379C"/>
    <w:rsid w:val="00CF455F"/>
    <w:rsid w:val="00CF74D3"/>
    <w:rsid w:val="00D0010D"/>
    <w:rsid w:val="00D018FC"/>
    <w:rsid w:val="00D06379"/>
    <w:rsid w:val="00D06471"/>
    <w:rsid w:val="00D069AA"/>
    <w:rsid w:val="00D0797F"/>
    <w:rsid w:val="00D07B2B"/>
    <w:rsid w:val="00D10096"/>
    <w:rsid w:val="00D101FB"/>
    <w:rsid w:val="00D10234"/>
    <w:rsid w:val="00D1046C"/>
    <w:rsid w:val="00D11900"/>
    <w:rsid w:val="00D12844"/>
    <w:rsid w:val="00D1286D"/>
    <w:rsid w:val="00D12C8C"/>
    <w:rsid w:val="00D1449C"/>
    <w:rsid w:val="00D20239"/>
    <w:rsid w:val="00D209CF"/>
    <w:rsid w:val="00D21AF3"/>
    <w:rsid w:val="00D237E2"/>
    <w:rsid w:val="00D24A70"/>
    <w:rsid w:val="00D2741B"/>
    <w:rsid w:val="00D2746D"/>
    <w:rsid w:val="00D33BDE"/>
    <w:rsid w:val="00D35033"/>
    <w:rsid w:val="00D433AE"/>
    <w:rsid w:val="00D43FD6"/>
    <w:rsid w:val="00D449CD"/>
    <w:rsid w:val="00D450B6"/>
    <w:rsid w:val="00D454F4"/>
    <w:rsid w:val="00D4640D"/>
    <w:rsid w:val="00D505B0"/>
    <w:rsid w:val="00D50779"/>
    <w:rsid w:val="00D5246B"/>
    <w:rsid w:val="00D5277B"/>
    <w:rsid w:val="00D52F61"/>
    <w:rsid w:val="00D53C41"/>
    <w:rsid w:val="00D55485"/>
    <w:rsid w:val="00D55AFE"/>
    <w:rsid w:val="00D57939"/>
    <w:rsid w:val="00D6361F"/>
    <w:rsid w:val="00D6446A"/>
    <w:rsid w:val="00D6457A"/>
    <w:rsid w:val="00D65052"/>
    <w:rsid w:val="00D65D5D"/>
    <w:rsid w:val="00D66440"/>
    <w:rsid w:val="00D704DF"/>
    <w:rsid w:val="00D73901"/>
    <w:rsid w:val="00D740E3"/>
    <w:rsid w:val="00D831AC"/>
    <w:rsid w:val="00D8322C"/>
    <w:rsid w:val="00D849DC"/>
    <w:rsid w:val="00D850A5"/>
    <w:rsid w:val="00D85ACF"/>
    <w:rsid w:val="00D90684"/>
    <w:rsid w:val="00D92DA6"/>
    <w:rsid w:val="00DA0C92"/>
    <w:rsid w:val="00DA13B8"/>
    <w:rsid w:val="00DA18FD"/>
    <w:rsid w:val="00DA3532"/>
    <w:rsid w:val="00DA3ACE"/>
    <w:rsid w:val="00DA4AA0"/>
    <w:rsid w:val="00DA56C2"/>
    <w:rsid w:val="00DA5C45"/>
    <w:rsid w:val="00DA730F"/>
    <w:rsid w:val="00DB1400"/>
    <w:rsid w:val="00DB1893"/>
    <w:rsid w:val="00DB209E"/>
    <w:rsid w:val="00DB24EA"/>
    <w:rsid w:val="00DB2A2B"/>
    <w:rsid w:val="00DB3593"/>
    <w:rsid w:val="00DB4D35"/>
    <w:rsid w:val="00DB51F9"/>
    <w:rsid w:val="00DB6437"/>
    <w:rsid w:val="00DB6A38"/>
    <w:rsid w:val="00DB7234"/>
    <w:rsid w:val="00DC00BE"/>
    <w:rsid w:val="00DC0157"/>
    <w:rsid w:val="00DC01B2"/>
    <w:rsid w:val="00DC4417"/>
    <w:rsid w:val="00DC5556"/>
    <w:rsid w:val="00DC6BE7"/>
    <w:rsid w:val="00DD236D"/>
    <w:rsid w:val="00DD3968"/>
    <w:rsid w:val="00DD3D72"/>
    <w:rsid w:val="00DD466C"/>
    <w:rsid w:val="00DD6FD7"/>
    <w:rsid w:val="00DD77C4"/>
    <w:rsid w:val="00DE1C1F"/>
    <w:rsid w:val="00DE5A36"/>
    <w:rsid w:val="00DF0DC3"/>
    <w:rsid w:val="00DF1597"/>
    <w:rsid w:val="00DF3033"/>
    <w:rsid w:val="00DF354F"/>
    <w:rsid w:val="00DF6AEF"/>
    <w:rsid w:val="00E00D00"/>
    <w:rsid w:val="00E01C76"/>
    <w:rsid w:val="00E0241B"/>
    <w:rsid w:val="00E03794"/>
    <w:rsid w:val="00E04304"/>
    <w:rsid w:val="00E10593"/>
    <w:rsid w:val="00E10A4E"/>
    <w:rsid w:val="00E10B03"/>
    <w:rsid w:val="00E13B41"/>
    <w:rsid w:val="00E13FBC"/>
    <w:rsid w:val="00E16D92"/>
    <w:rsid w:val="00E17460"/>
    <w:rsid w:val="00E17C05"/>
    <w:rsid w:val="00E210E8"/>
    <w:rsid w:val="00E2208F"/>
    <w:rsid w:val="00E22097"/>
    <w:rsid w:val="00E22F0F"/>
    <w:rsid w:val="00E24B0D"/>
    <w:rsid w:val="00E267E2"/>
    <w:rsid w:val="00E27F86"/>
    <w:rsid w:val="00E3015E"/>
    <w:rsid w:val="00E30402"/>
    <w:rsid w:val="00E30532"/>
    <w:rsid w:val="00E31C40"/>
    <w:rsid w:val="00E31D6E"/>
    <w:rsid w:val="00E32958"/>
    <w:rsid w:val="00E32D76"/>
    <w:rsid w:val="00E331C7"/>
    <w:rsid w:val="00E36699"/>
    <w:rsid w:val="00E36A2F"/>
    <w:rsid w:val="00E37015"/>
    <w:rsid w:val="00E376D8"/>
    <w:rsid w:val="00E40983"/>
    <w:rsid w:val="00E42435"/>
    <w:rsid w:val="00E43C03"/>
    <w:rsid w:val="00E44782"/>
    <w:rsid w:val="00E514CD"/>
    <w:rsid w:val="00E5188D"/>
    <w:rsid w:val="00E53BCD"/>
    <w:rsid w:val="00E5411D"/>
    <w:rsid w:val="00E545AC"/>
    <w:rsid w:val="00E5535C"/>
    <w:rsid w:val="00E55B82"/>
    <w:rsid w:val="00E56799"/>
    <w:rsid w:val="00E6263A"/>
    <w:rsid w:val="00E6305F"/>
    <w:rsid w:val="00E633AB"/>
    <w:rsid w:val="00E63DD7"/>
    <w:rsid w:val="00E643C5"/>
    <w:rsid w:val="00E645B3"/>
    <w:rsid w:val="00E659E1"/>
    <w:rsid w:val="00E66E67"/>
    <w:rsid w:val="00E74F42"/>
    <w:rsid w:val="00E756D9"/>
    <w:rsid w:val="00E758BE"/>
    <w:rsid w:val="00E76DFC"/>
    <w:rsid w:val="00E76FBD"/>
    <w:rsid w:val="00E77258"/>
    <w:rsid w:val="00E80099"/>
    <w:rsid w:val="00E81B2A"/>
    <w:rsid w:val="00E829E9"/>
    <w:rsid w:val="00E83230"/>
    <w:rsid w:val="00E838DB"/>
    <w:rsid w:val="00E83EFB"/>
    <w:rsid w:val="00E84A66"/>
    <w:rsid w:val="00E85C70"/>
    <w:rsid w:val="00E86345"/>
    <w:rsid w:val="00E87C73"/>
    <w:rsid w:val="00E90BBD"/>
    <w:rsid w:val="00E90DB8"/>
    <w:rsid w:val="00E90FDA"/>
    <w:rsid w:val="00E910F8"/>
    <w:rsid w:val="00E910FF"/>
    <w:rsid w:val="00E91D8F"/>
    <w:rsid w:val="00E9230A"/>
    <w:rsid w:val="00E92E93"/>
    <w:rsid w:val="00E93096"/>
    <w:rsid w:val="00E93332"/>
    <w:rsid w:val="00E96D2C"/>
    <w:rsid w:val="00E96E3B"/>
    <w:rsid w:val="00EA1884"/>
    <w:rsid w:val="00EA209A"/>
    <w:rsid w:val="00EA3691"/>
    <w:rsid w:val="00EA44A2"/>
    <w:rsid w:val="00EA459D"/>
    <w:rsid w:val="00EA70F8"/>
    <w:rsid w:val="00EB0C70"/>
    <w:rsid w:val="00EB524C"/>
    <w:rsid w:val="00EB58DD"/>
    <w:rsid w:val="00EB5979"/>
    <w:rsid w:val="00EC0DD3"/>
    <w:rsid w:val="00EC110F"/>
    <w:rsid w:val="00EC2160"/>
    <w:rsid w:val="00EC27E1"/>
    <w:rsid w:val="00EC27EE"/>
    <w:rsid w:val="00EC2E98"/>
    <w:rsid w:val="00EC3305"/>
    <w:rsid w:val="00EC3DE5"/>
    <w:rsid w:val="00EC6229"/>
    <w:rsid w:val="00EC7979"/>
    <w:rsid w:val="00EC7A97"/>
    <w:rsid w:val="00ED051F"/>
    <w:rsid w:val="00ED1008"/>
    <w:rsid w:val="00ED1425"/>
    <w:rsid w:val="00EE0520"/>
    <w:rsid w:val="00EE0C97"/>
    <w:rsid w:val="00EE25BD"/>
    <w:rsid w:val="00EE5BD9"/>
    <w:rsid w:val="00EE6F90"/>
    <w:rsid w:val="00EF132E"/>
    <w:rsid w:val="00EF3663"/>
    <w:rsid w:val="00EF41AD"/>
    <w:rsid w:val="00EF6625"/>
    <w:rsid w:val="00EF781A"/>
    <w:rsid w:val="00F01A35"/>
    <w:rsid w:val="00F02D96"/>
    <w:rsid w:val="00F06003"/>
    <w:rsid w:val="00F0763D"/>
    <w:rsid w:val="00F12C50"/>
    <w:rsid w:val="00F1545E"/>
    <w:rsid w:val="00F15750"/>
    <w:rsid w:val="00F16006"/>
    <w:rsid w:val="00F16A59"/>
    <w:rsid w:val="00F2104B"/>
    <w:rsid w:val="00F22699"/>
    <w:rsid w:val="00F24700"/>
    <w:rsid w:val="00F2499E"/>
    <w:rsid w:val="00F24DA1"/>
    <w:rsid w:val="00F303CC"/>
    <w:rsid w:val="00F30C8E"/>
    <w:rsid w:val="00F30D87"/>
    <w:rsid w:val="00F31CB6"/>
    <w:rsid w:val="00F329EE"/>
    <w:rsid w:val="00F33A9D"/>
    <w:rsid w:val="00F33E22"/>
    <w:rsid w:val="00F35F1F"/>
    <w:rsid w:val="00F369DF"/>
    <w:rsid w:val="00F40BD6"/>
    <w:rsid w:val="00F40DFA"/>
    <w:rsid w:val="00F41048"/>
    <w:rsid w:val="00F41E6E"/>
    <w:rsid w:val="00F425A1"/>
    <w:rsid w:val="00F4275A"/>
    <w:rsid w:val="00F45796"/>
    <w:rsid w:val="00F45C92"/>
    <w:rsid w:val="00F461FE"/>
    <w:rsid w:val="00F4643E"/>
    <w:rsid w:val="00F478FD"/>
    <w:rsid w:val="00F504A5"/>
    <w:rsid w:val="00F514F9"/>
    <w:rsid w:val="00F532CB"/>
    <w:rsid w:val="00F55285"/>
    <w:rsid w:val="00F5692C"/>
    <w:rsid w:val="00F57E60"/>
    <w:rsid w:val="00F648ED"/>
    <w:rsid w:val="00F6504E"/>
    <w:rsid w:val="00F6573D"/>
    <w:rsid w:val="00F65CC6"/>
    <w:rsid w:val="00F67F78"/>
    <w:rsid w:val="00F7000B"/>
    <w:rsid w:val="00F70149"/>
    <w:rsid w:val="00F70B37"/>
    <w:rsid w:val="00F711A9"/>
    <w:rsid w:val="00F711FB"/>
    <w:rsid w:val="00F71774"/>
    <w:rsid w:val="00F71991"/>
    <w:rsid w:val="00F72260"/>
    <w:rsid w:val="00F73617"/>
    <w:rsid w:val="00F73A54"/>
    <w:rsid w:val="00F73F29"/>
    <w:rsid w:val="00F76119"/>
    <w:rsid w:val="00F7681C"/>
    <w:rsid w:val="00F803F8"/>
    <w:rsid w:val="00F82701"/>
    <w:rsid w:val="00F8570E"/>
    <w:rsid w:val="00F8642E"/>
    <w:rsid w:val="00F92985"/>
    <w:rsid w:val="00F93FFA"/>
    <w:rsid w:val="00F96459"/>
    <w:rsid w:val="00F96D7E"/>
    <w:rsid w:val="00F97D33"/>
    <w:rsid w:val="00F97D7C"/>
    <w:rsid w:val="00FA08FC"/>
    <w:rsid w:val="00FB1852"/>
    <w:rsid w:val="00FB3333"/>
    <w:rsid w:val="00FB55F4"/>
    <w:rsid w:val="00FB58AC"/>
    <w:rsid w:val="00FB5C3C"/>
    <w:rsid w:val="00FB5E59"/>
    <w:rsid w:val="00FC3F1E"/>
    <w:rsid w:val="00FD2293"/>
    <w:rsid w:val="00FD2EEB"/>
    <w:rsid w:val="00FD3A9D"/>
    <w:rsid w:val="00FD4AF4"/>
    <w:rsid w:val="00FD5532"/>
    <w:rsid w:val="00FD5A9B"/>
    <w:rsid w:val="00FD7C31"/>
    <w:rsid w:val="00FE1DBE"/>
    <w:rsid w:val="00FE2770"/>
    <w:rsid w:val="00FE349E"/>
    <w:rsid w:val="00FE4277"/>
    <w:rsid w:val="00FE48E6"/>
    <w:rsid w:val="00FE4920"/>
    <w:rsid w:val="00FE6EC6"/>
    <w:rsid w:val="00FE701A"/>
    <w:rsid w:val="00FE7394"/>
    <w:rsid w:val="00FF010F"/>
    <w:rsid w:val="00FF187E"/>
    <w:rsid w:val="00FF2B47"/>
    <w:rsid w:val="00FF3375"/>
    <w:rsid w:val="00FF346E"/>
    <w:rsid w:val="00FF63E9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97018"/>
    <w:pPr>
      <w:jc w:val="center"/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Revision"/>
    <w:hidden/>
    <w:uiPriority w:val="99"/>
    <w:semiHidden/>
    <w:rsid w:val="00F0763D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F0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rsid w:val="00597018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">
    <w:name w:val="annotation text"/>
    <w:basedOn w:val="a"/>
    <w:link w:val="af0"/>
    <w:uiPriority w:val="99"/>
    <w:unhideWhenUsed/>
    <w:rsid w:val="005970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97018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97018"/>
    <w:pPr>
      <w:jc w:val="center"/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Revision"/>
    <w:hidden/>
    <w:uiPriority w:val="99"/>
    <w:semiHidden/>
    <w:rsid w:val="00F0763D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F0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rsid w:val="00597018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">
    <w:name w:val="annotation text"/>
    <w:basedOn w:val="a"/>
    <w:link w:val="af0"/>
    <w:uiPriority w:val="99"/>
    <w:unhideWhenUsed/>
    <w:rsid w:val="005970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97018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067091978466192E-2"/>
          <c:y val="2.4549521053458062E-2"/>
          <c:w val="0.74995125609298852"/>
          <c:h val="0.87765059218343977"/>
        </c:manualLayout>
      </c:layout>
      <c:scatterChart>
        <c:scatterStyle val="lineMarker"/>
        <c:varyColors val="0"/>
        <c:ser>
          <c:idx val="15"/>
          <c:order val="0"/>
          <c:tx>
            <c:strRef>
              <c:f>ｸﾞﾗﾌ用!$B$2</c:f>
              <c:strCache>
                <c:ptCount val="1"/>
                <c:pt idx="0">
                  <c:v>土浦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ｸﾞﾗﾌ用!$B$31:$B$44</c:f>
              <c:numCache>
                <c:formatCode>0.0_ </c:formatCode>
                <c:ptCount val="14"/>
                <c:pt idx="0">
                  <c:v>33.299999999999997</c:v>
                </c:pt>
                <c:pt idx="1">
                  <c:v>28.4</c:v>
                </c:pt>
                <c:pt idx="2">
                  <c:v>17.899999999999999</c:v>
                </c:pt>
                <c:pt idx="3">
                  <c:v>19.899999999999999</c:v>
                </c:pt>
                <c:pt idx="4">
                  <c:v>8.5</c:v>
                </c:pt>
                <c:pt idx="5">
                  <c:v>10.3</c:v>
                </c:pt>
                <c:pt idx="6">
                  <c:v>22.2</c:v>
                </c:pt>
                <c:pt idx="7">
                  <c:v>17.7</c:v>
                </c:pt>
                <c:pt idx="8">
                  <c:v>9.3000000000000007</c:v>
                </c:pt>
                <c:pt idx="9">
                  <c:v>12</c:v>
                </c:pt>
                <c:pt idx="10">
                  <c:v>16.2</c:v>
                </c:pt>
                <c:pt idx="11">
                  <c:v>7.6</c:v>
                </c:pt>
                <c:pt idx="12">
                  <c:v>2.5</c:v>
                </c:pt>
                <c:pt idx="13">
                  <c:v>5.9</c:v>
                </c:pt>
              </c:numCache>
            </c:numRef>
          </c:xVal>
          <c:yVal>
            <c:numRef>
              <c:f>ｸﾞﾗﾌ用!$B$17:$B$30</c:f>
              <c:numCache>
                <c:formatCode>0.0</c:formatCode>
                <c:ptCount val="14"/>
                <c:pt idx="0">
                  <c:v>41.541667938232422</c:v>
                </c:pt>
                <c:pt idx="1">
                  <c:v>38.291667938232422</c:v>
                </c:pt>
                <c:pt idx="2">
                  <c:v>26.625</c:v>
                </c:pt>
                <c:pt idx="3">
                  <c:v>28</c:v>
                </c:pt>
                <c:pt idx="4">
                  <c:v>14</c:v>
                </c:pt>
                <c:pt idx="5">
                  <c:v>13.291666984558105</c:v>
                </c:pt>
                <c:pt idx="6">
                  <c:v>29.458333969116211</c:v>
                </c:pt>
                <c:pt idx="7">
                  <c:v>24.416666030883789</c:v>
                </c:pt>
                <c:pt idx="8">
                  <c:v>20.458333969116211</c:v>
                </c:pt>
                <c:pt idx="9">
                  <c:v>19.208333969116211</c:v>
                </c:pt>
                <c:pt idx="10">
                  <c:v>22.416666030883789</c:v>
                </c:pt>
                <c:pt idx="11">
                  <c:v>14.208333015441895</c:v>
                </c:pt>
                <c:pt idx="12">
                  <c:v>8.75</c:v>
                </c:pt>
                <c:pt idx="13">
                  <c:v>14.291666984558105</c:v>
                </c:pt>
              </c:numCache>
            </c:numRef>
          </c:yVal>
          <c:smooth val="0"/>
        </c:ser>
        <c:ser>
          <c:idx val="0"/>
          <c:order val="1"/>
          <c:tx>
            <c:strRef>
              <c:f>ｸﾞﾗﾌ用!$C$2</c:f>
              <c:strCache>
                <c:ptCount val="1"/>
                <c:pt idx="0">
                  <c:v>真岡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ｸﾞﾗﾌ用!$C$31:$C$44</c:f>
              <c:numCache>
                <c:formatCode>0.0_ </c:formatCode>
                <c:ptCount val="14"/>
                <c:pt idx="0">
                  <c:v>35.700000000000003</c:v>
                </c:pt>
                <c:pt idx="1">
                  <c:v>25.4</c:v>
                </c:pt>
                <c:pt idx="2">
                  <c:v>21.6</c:v>
                </c:pt>
                <c:pt idx="4">
                  <c:v>9.1999999999999993</c:v>
                </c:pt>
                <c:pt idx="5">
                  <c:v>11</c:v>
                </c:pt>
                <c:pt idx="6">
                  <c:v>23.4</c:v>
                </c:pt>
                <c:pt idx="7">
                  <c:v>22.9</c:v>
                </c:pt>
                <c:pt idx="8">
                  <c:v>15.5</c:v>
                </c:pt>
                <c:pt idx="9">
                  <c:v>12.2</c:v>
                </c:pt>
              </c:numCache>
            </c:numRef>
          </c:xVal>
          <c:yVal>
            <c:numRef>
              <c:f>ｸﾞﾗﾌ用!$C$17:$C$30</c:f>
              <c:numCache>
                <c:formatCode>0.0</c:formatCode>
                <c:ptCount val="14"/>
                <c:pt idx="0">
                  <c:v>39.130435943603516</c:v>
                </c:pt>
                <c:pt idx="1">
                  <c:v>27.25</c:v>
                </c:pt>
                <c:pt idx="2">
                  <c:v>22.541666030883789</c:v>
                </c:pt>
                <c:pt idx="4">
                  <c:v>11.083333015441895</c:v>
                </c:pt>
                <c:pt idx="5">
                  <c:v>12.375</c:v>
                </c:pt>
                <c:pt idx="6">
                  <c:v>26.875</c:v>
                </c:pt>
                <c:pt idx="7">
                  <c:v>25.583333969116211</c:v>
                </c:pt>
                <c:pt idx="8">
                  <c:v>20.166666030883789</c:v>
                </c:pt>
                <c:pt idx="9">
                  <c:v>13.458333015441895</c:v>
                </c:pt>
                <c:pt idx="10">
                  <c:v>13.625</c:v>
                </c:pt>
                <c:pt idx="11">
                  <c:v>16.583333969116211</c:v>
                </c:pt>
                <c:pt idx="12">
                  <c:v>24.166666030883789</c:v>
                </c:pt>
                <c:pt idx="13">
                  <c:v>13.041666984558105</c:v>
                </c:pt>
              </c:numCache>
            </c:numRef>
          </c:yVal>
          <c:smooth val="0"/>
        </c:ser>
        <c:ser>
          <c:idx val="1"/>
          <c:order val="2"/>
          <c:tx>
            <c:strRef>
              <c:f>ｸﾞﾗﾌ用!$D$2</c:f>
              <c:strCache>
                <c:ptCount val="1"/>
                <c:pt idx="0">
                  <c:v>前橋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ｸﾞﾗﾌ用!$D$31:$D$44</c:f>
              <c:numCache>
                <c:formatCode>0.0_ </c:formatCode>
                <c:ptCount val="14"/>
                <c:pt idx="0">
                  <c:v>28.4</c:v>
                </c:pt>
                <c:pt idx="1">
                  <c:v>13.7</c:v>
                </c:pt>
                <c:pt idx="2">
                  <c:v>18.7</c:v>
                </c:pt>
                <c:pt idx="3">
                  <c:v>36.9</c:v>
                </c:pt>
                <c:pt idx="4">
                  <c:v>6.2</c:v>
                </c:pt>
                <c:pt idx="5">
                  <c:v>11</c:v>
                </c:pt>
                <c:pt idx="6">
                  <c:v>24.4</c:v>
                </c:pt>
                <c:pt idx="7">
                  <c:v>24.7</c:v>
                </c:pt>
                <c:pt idx="8">
                  <c:v>26.9</c:v>
                </c:pt>
                <c:pt idx="9">
                  <c:v>18.100000000000001</c:v>
                </c:pt>
                <c:pt idx="10">
                  <c:v>16.100000000000001</c:v>
                </c:pt>
                <c:pt idx="11">
                  <c:v>17.399999999999999</c:v>
                </c:pt>
                <c:pt idx="12">
                  <c:v>11.5</c:v>
                </c:pt>
                <c:pt idx="13">
                  <c:v>8.8000000000000007</c:v>
                </c:pt>
              </c:numCache>
            </c:numRef>
          </c:xVal>
          <c:yVal>
            <c:numRef>
              <c:f>ｸﾞﾗﾌ用!$D$17:$D$30</c:f>
              <c:numCache>
                <c:formatCode>0.0</c:formatCode>
                <c:ptCount val="14"/>
                <c:pt idx="0">
                  <c:v>40.083332061767578</c:v>
                </c:pt>
                <c:pt idx="1">
                  <c:v>22.208333969116211</c:v>
                </c:pt>
                <c:pt idx="2">
                  <c:v>26</c:v>
                </c:pt>
                <c:pt idx="3">
                  <c:v>47.916667938232422</c:v>
                </c:pt>
                <c:pt idx="4">
                  <c:v>10.708333015441895</c:v>
                </c:pt>
                <c:pt idx="5">
                  <c:v>15.541666984558105</c:v>
                </c:pt>
                <c:pt idx="6">
                  <c:v>31.25</c:v>
                </c:pt>
                <c:pt idx="7">
                  <c:v>32.375</c:v>
                </c:pt>
                <c:pt idx="8">
                  <c:v>34.791667938232422</c:v>
                </c:pt>
                <c:pt idx="9">
                  <c:v>22.875</c:v>
                </c:pt>
                <c:pt idx="10">
                  <c:v>22.333333969116211</c:v>
                </c:pt>
                <c:pt idx="11">
                  <c:v>24.125</c:v>
                </c:pt>
                <c:pt idx="12">
                  <c:v>16.958333969116211</c:v>
                </c:pt>
                <c:pt idx="13">
                  <c:v>12.619047164916992</c:v>
                </c:pt>
              </c:numCache>
            </c:numRef>
          </c:yVal>
          <c:smooth val="0"/>
        </c:ser>
        <c:ser>
          <c:idx val="2"/>
          <c:order val="3"/>
          <c:tx>
            <c:strRef>
              <c:f>ｸﾞﾗﾌ用!$E$2</c:f>
              <c:strCache>
                <c:ptCount val="1"/>
                <c:pt idx="0">
                  <c:v>富岡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ｸﾞﾗﾌ用!$E$31:$E$44</c:f>
              <c:numCache>
                <c:formatCode>0.0_ </c:formatCode>
                <c:ptCount val="14"/>
                <c:pt idx="0">
                  <c:v>29</c:v>
                </c:pt>
                <c:pt idx="1">
                  <c:v>11</c:v>
                </c:pt>
                <c:pt idx="2">
                  <c:v>21.8</c:v>
                </c:pt>
                <c:pt idx="3">
                  <c:v>39.700000000000003</c:v>
                </c:pt>
                <c:pt idx="4">
                  <c:v>7.6</c:v>
                </c:pt>
                <c:pt idx="5">
                  <c:v>9.8000000000000007</c:v>
                </c:pt>
                <c:pt idx="6">
                  <c:v>24.5</c:v>
                </c:pt>
                <c:pt idx="7">
                  <c:v>26.1</c:v>
                </c:pt>
                <c:pt idx="8">
                  <c:v>31.1</c:v>
                </c:pt>
                <c:pt idx="9">
                  <c:v>22.6</c:v>
                </c:pt>
                <c:pt idx="10">
                  <c:v>16.3</c:v>
                </c:pt>
                <c:pt idx="11">
                  <c:v>9.4</c:v>
                </c:pt>
                <c:pt idx="12">
                  <c:v>7.9</c:v>
                </c:pt>
                <c:pt idx="13">
                  <c:v>5.9</c:v>
                </c:pt>
              </c:numCache>
            </c:numRef>
          </c:xVal>
          <c:yVal>
            <c:numRef>
              <c:f>ｸﾞﾗﾌ用!$E$17:$E$30</c:f>
              <c:numCache>
                <c:formatCode>0.0</c:formatCode>
                <c:ptCount val="14"/>
                <c:pt idx="0">
                  <c:v>32.916667938232422</c:v>
                </c:pt>
                <c:pt idx="1">
                  <c:v>12.041666984558105</c:v>
                </c:pt>
                <c:pt idx="2">
                  <c:v>23.25</c:v>
                </c:pt>
                <c:pt idx="3">
                  <c:v>42.166667938232422</c:v>
                </c:pt>
                <c:pt idx="4">
                  <c:v>9.625</c:v>
                </c:pt>
                <c:pt idx="5">
                  <c:v>12.166666984558105</c:v>
                </c:pt>
                <c:pt idx="6">
                  <c:v>25.083333969116211</c:v>
                </c:pt>
                <c:pt idx="7">
                  <c:v>27.333333969116211</c:v>
                </c:pt>
                <c:pt idx="8">
                  <c:v>31.333333969116211</c:v>
                </c:pt>
                <c:pt idx="9">
                  <c:v>25</c:v>
                </c:pt>
                <c:pt idx="10">
                  <c:v>19.94444465637207</c:v>
                </c:pt>
                <c:pt idx="11">
                  <c:v>11.833333015441895</c:v>
                </c:pt>
                <c:pt idx="12">
                  <c:v>8.25</c:v>
                </c:pt>
                <c:pt idx="13">
                  <c:v>7.5416665077209473</c:v>
                </c:pt>
              </c:numCache>
            </c:numRef>
          </c:yVal>
          <c:smooth val="0"/>
        </c:ser>
        <c:ser>
          <c:idx val="3"/>
          <c:order val="4"/>
          <c:tx>
            <c:strRef>
              <c:f>ｸﾞﾗﾌ用!$F$2</c:f>
              <c:strCache>
                <c:ptCount val="1"/>
                <c:pt idx="0">
                  <c:v>鴻巣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ｸﾞﾗﾌ用!$F$31:$F$44</c:f>
              <c:numCache>
                <c:formatCode>0.0_ </c:formatCode>
                <c:ptCount val="14"/>
                <c:pt idx="0">
                  <c:v>42.7</c:v>
                </c:pt>
                <c:pt idx="1">
                  <c:v>32.5</c:v>
                </c:pt>
                <c:pt idx="2">
                  <c:v>22.2</c:v>
                </c:pt>
                <c:pt idx="3">
                  <c:v>33.799999999999997</c:v>
                </c:pt>
                <c:pt idx="4">
                  <c:v>8.1999999999999993</c:v>
                </c:pt>
                <c:pt idx="5">
                  <c:v>11.2</c:v>
                </c:pt>
                <c:pt idx="6">
                  <c:v>22.2</c:v>
                </c:pt>
                <c:pt idx="7">
                  <c:v>20.100000000000001</c:v>
                </c:pt>
                <c:pt idx="8">
                  <c:v>16.100000000000001</c:v>
                </c:pt>
                <c:pt idx="9">
                  <c:v>14.4</c:v>
                </c:pt>
                <c:pt idx="10">
                  <c:v>18.7</c:v>
                </c:pt>
                <c:pt idx="11">
                  <c:v>15.4</c:v>
                </c:pt>
                <c:pt idx="12">
                  <c:v>6.4</c:v>
                </c:pt>
                <c:pt idx="13">
                  <c:v>8.5</c:v>
                </c:pt>
              </c:numCache>
            </c:numRef>
          </c:xVal>
          <c:yVal>
            <c:numRef>
              <c:f>ｸﾞﾗﾌ用!$F$17:$F$30</c:f>
              <c:numCache>
                <c:formatCode>0.0</c:formatCode>
                <c:ptCount val="14"/>
                <c:pt idx="0">
                  <c:v>45.75</c:v>
                </c:pt>
                <c:pt idx="1">
                  <c:v>38.583332061767578</c:v>
                </c:pt>
                <c:pt idx="2">
                  <c:v>26.458333969116211</c:v>
                </c:pt>
                <c:pt idx="3">
                  <c:v>37.041667938232422</c:v>
                </c:pt>
                <c:pt idx="4">
                  <c:v>5</c:v>
                </c:pt>
                <c:pt idx="5">
                  <c:v>10.625</c:v>
                </c:pt>
                <c:pt idx="6">
                  <c:v>24.625</c:v>
                </c:pt>
                <c:pt idx="7">
                  <c:v>23.333333969116211</c:v>
                </c:pt>
                <c:pt idx="8">
                  <c:v>17.863636016845703</c:v>
                </c:pt>
                <c:pt idx="9">
                  <c:v>15.083333015441895</c:v>
                </c:pt>
                <c:pt idx="10">
                  <c:v>24.75</c:v>
                </c:pt>
                <c:pt idx="11">
                  <c:v>16.833333969116211</c:v>
                </c:pt>
                <c:pt idx="12">
                  <c:v>9.5416669845581055</c:v>
                </c:pt>
                <c:pt idx="13">
                  <c:v>9.9166669845581055</c:v>
                </c:pt>
              </c:numCache>
            </c:numRef>
          </c:yVal>
          <c:smooth val="0"/>
        </c:ser>
        <c:ser>
          <c:idx val="4"/>
          <c:order val="5"/>
          <c:tx>
            <c:strRef>
              <c:f>ｸﾞﾗﾌ用!$G$2</c:f>
              <c:strCache>
                <c:ptCount val="1"/>
                <c:pt idx="0">
                  <c:v>日高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ｸﾞﾗﾌ用!$G$31:$G$44</c:f>
              <c:numCache>
                <c:formatCode>0.0_ </c:formatCode>
                <c:ptCount val="14"/>
                <c:pt idx="0">
                  <c:v>44.4</c:v>
                </c:pt>
                <c:pt idx="1">
                  <c:v>32.1</c:v>
                </c:pt>
                <c:pt idx="2">
                  <c:v>28.6</c:v>
                </c:pt>
                <c:pt idx="3">
                  <c:v>35.799999999999997</c:v>
                </c:pt>
                <c:pt idx="4">
                  <c:v>9.1999999999999993</c:v>
                </c:pt>
                <c:pt idx="5">
                  <c:v>9.3000000000000007</c:v>
                </c:pt>
                <c:pt idx="6">
                  <c:v>21.9</c:v>
                </c:pt>
                <c:pt idx="7">
                  <c:v>19.899999999999999</c:v>
                </c:pt>
                <c:pt idx="8">
                  <c:v>18.399999999999999</c:v>
                </c:pt>
                <c:pt idx="9">
                  <c:v>13.1</c:v>
                </c:pt>
                <c:pt idx="10">
                  <c:v>18.2</c:v>
                </c:pt>
                <c:pt idx="11">
                  <c:v>16.600000000000001</c:v>
                </c:pt>
                <c:pt idx="12">
                  <c:v>11.1</c:v>
                </c:pt>
                <c:pt idx="13">
                  <c:v>12.9</c:v>
                </c:pt>
              </c:numCache>
            </c:numRef>
          </c:xVal>
          <c:yVal>
            <c:numRef>
              <c:f>ｸﾞﾗﾌ用!$G$17:$G$30</c:f>
              <c:numCache>
                <c:formatCode>0.0</c:formatCode>
                <c:ptCount val="14"/>
                <c:pt idx="0">
                  <c:v>47.916667938232422</c:v>
                </c:pt>
                <c:pt idx="1">
                  <c:v>35.083332061767578</c:v>
                </c:pt>
                <c:pt idx="2">
                  <c:v>31.75</c:v>
                </c:pt>
                <c:pt idx="3">
                  <c:v>38.291667938232422</c:v>
                </c:pt>
                <c:pt idx="4">
                  <c:v>9.1666669845581055</c:v>
                </c:pt>
                <c:pt idx="5">
                  <c:v>10.375</c:v>
                </c:pt>
                <c:pt idx="6">
                  <c:v>23.541666030883789</c:v>
                </c:pt>
                <c:pt idx="7">
                  <c:v>22.666666030883789</c:v>
                </c:pt>
                <c:pt idx="8">
                  <c:v>21.25</c:v>
                </c:pt>
                <c:pt idx="9">
                  <c:v>14.333333015441895</c:v>
                </c:pt>
                <c:pt idx="10">
                  <c:v>21.666666030883789</c:v>
                </c:pt>
                <c:pt idx="11">
                  <c:v>18.625</c:v>
                </c:pt>
                <c:pt idx="12">
                  <c:v>13.041666984558105</c:v>
                </c:pt>
                <c:pt idx="13">
                  <c:v>13.916666984558105</c:v>
                </c:pt>
              </c:numCache>
            </c:numRef>
          </c:yVal>
          <c:smooth val="0"/>
        </c:ser>
        <c:ser>
          <c:idx val="5"/>
          <c:order val="6"/>
          <c:tx>
            <c:strRef>
              <c:f>ｸﾞﾗﾌ用!$H$2</c:f>
              <c:strCache>
                <c:ptCount val="1"/>
                <c:pt idx="0">
                  <c:v>秩父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ｸﾞﾗﾌ用!$H$31:$H$44</c:f>
              <c:numCache>
                <c:formatCode>0.0_ </c:formatCode>
                <c:ptCount val="14"/>
                <c:pt idx="0">
                  <c:v>37.5</c:v>
                </c:pt>
                <c:pt idx="1">
                  <c:v>25.4</c:v>
                </c:pt>
                <c:pt idx="2">
                  <c:v>27.4</c:v>
                </c:pt>
                <c:pt idx="3">
                  <c:v>38.299999999999997</c:v>
                </c:pt>
                <c:pt idx="4">
                  <c:v>10.9</c:v>
                </c:pt>
                <c:pt idx="5">
                  <c:v>11</c:v>
                </c:pt>
                <c:pt idx="6">
                  <c:v>22.9</c:v>
                </c:pt>
                <c:pt idx="7">
                  <c:v>25.1</c:v>
                </c:pt>
                <c:pt idx="8">
                  <c:v>28.1</c:v>
                </c:pt>
                <c:pt idx="9">
                  <c:v>14.5</c:v>
                </c:pt>
                <c:pt idx="10">
                  <c:v>18.2</c:v>
                </c:pt>
                <c:pt idx="11">
                  <c:v>12.6</c:v>
                </c:pt>
                <c:pt idx="12">
                  <c:v>14.7</c:v>
                </c:pt>
                <c:pt idx="13">
                  <c:v>14.4</c:v>
                </c:pt>
              </c:numCache>
            </c:numRef>
          </c:xVal>
          <c:yVal>
            <c:numRef>
              <c:f>ｸﾞﾗﾌ用!$H$17:$H$30</c:f>
              <c:numCache>
                <c:formatCode>0.0</c:formatCode>
                <c:ptCount val="14"/>
                <c:pt idx="0">
                  <c:v>41.5</c:v>
                </c:pt>
                <c:pt idx="1">
                  <c:v>28.25</c:v>
                </c:pt>
                <c:pt idx="2">
                  <c:v>30.833333969116211</c:v>
                </c:pt>
                <c:pt idx="3">
                  <c:v>41.666667938232422</c:v>
                </c:pt>
                <c:pt idx="4">
                  <c:v>11.583333015441895</c:v>
                </c:pt>
                <c:pt idx="5">
                  <c:v>12.541666984558105</c:v>
                </c:pt>
                <c:pt idx="6">
                  <c:v>25.166666030883789</c:v>
                </c:pt>
                <c:pt idx="7">
                  <c:v>28.916666030883789</c:v>
                </c:pt>
                <c:pt idx="8">
                  <c:v>31.5</c:v>
                </c:pt>
                <c:pt idx="9">
                  <c:v>15</c:v>
                </c:pt>
                <c:pt idx="10">
                  <c:v>21.333333969116211</c:v>
                </c:pt>
                <c:pt idx="11">
                  <c:v>14.875</c:v>
                </c:pt>
                <c:pt idx="12">
                  <c:v>17.458333969116211</c:v>
                </c:pt>
                <c:pt idx="13">
                  <c:v>16.125</c:v>
                </c:pt>
              </c:numCache>
            </c:numRef>
          </c:yVal>
          <c:smooth val="0"/>
        </c:ser>
        <c:ser>
          <c:idx val="6"/>
          <c:order val="7"/>
          <c:tx>
            <c:strRef>
              <c:f>ｸﾞﾗﾌ用!$I$2</c:f>
              <c:strCache>
                <c:ptCount val="1"/>
                <c:pt idx="0">
                  <c:v>城南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ｸﾞﾗﾌ用!$I$31:$I$44</c:f>
              <c:numCache>
                <c:formatCode>0.0_ </c:formatCode>
                <c:ptCount val="14"/>
                <c:pt idx="0">
                  <c:v>32.1</c:v>
                </c:pt>
                <c:pt idx="1">
                  <c:v>35.9</c:v>
                </c:pt>
                <c:pt idx="2">
                  <c:v>23.8</c:v>
                </c:pt>
                <c:pt idx="3">
                  <c:v>28.1</c:v>
                </c:pt>
                <c:pt idx="4">
                  <c:v>10.1</c:v>
                </c:pt>
                <c:pt idx="5">
                  <c:v>12.1</c:v>
                </c:pt>
                <c:pt idx="6">
                  <c:v>20.100000000000001</c:v>
                </c:pt>
                <c:pt idx="7">
                  <c:v>20.100000000000001</c:v>
                </c:pt>
                <c:pt idx="8">
                  <c:v>16</c:v>
                </c:pt>
                <c:pt idx="9">
                  <c:v>15.7</c:v>
                </c:pt>
                <c:pt idx="10">
                  <c:v>18.7</c:v>
                </c:pt>
                <c:pt idx="11">
                  <c:v>11.4</c:v>
                </c:pt>
                <c:pt idx="12">
                  <c:v>10.9</c:v>
                </c:pt>
                <c:pt idx="13">
                  <c:v>12.1</c:v>
                </c:pt>
              </c:numCache>
            </c:numRef>
          </c:xVal>
          <c:yVal>
            <c:numRef>
              <c:f>ｸﾞﾗﾌ用!$I$17:$I$30</c:f>
              <c:numCache>
                <c:formatCode>0.0</c:formatCode>
                <c:ptCount val="14"/>
                <c:pt idx="0">
                  <c:v>40.833332061767578</c:v>
                </c:pt>
                <c:pt idx="1">
                  <c:v>36.041667938232422</c:v>
                </c:pt>
                <c:pt idx="2">
                  <c:v>26.708333969116211</c:v>
                </c:pt>
                <c:pt idx="3">
                  <c:v>33.166667938232422</c:v>
                </c:pt>
                <c:pt idx="4">
                  <c:v>12.916666984558105</c:v>
                </c:pt>
                <c:pt idx="5">
                  <c:v>14.25</c:v>
                </c:pt>
                <c:pt idx="6">
                  <c:v>22.583333969116211</c:v>
                </c:pt>
                <c:pt idx="7">
                  <c:v>23.541666030883789</c:v>
                </c:pt>
                <c:pt idx="8">
                  <c:v>17.75</c:v>
                </c:pt>
                <c:pt idx="9">
                  <c:v>16.333333969116211</c:v>
                </c:pt>
                <c:pt idx="10">
                  <c:v>20.75</c:v>
                </c:pt>
                <c:pt idx="11">
                  <c:v>12.25</c:v>
                </c:pt>
                <c:pt idx="12">
                  <c:v>5.5416665077209473</c:v>
                </c:pt>
                <c:pt idx="13">
                  <c:v>9.5</c:v>
                </c:pt>
              </c:numCache>
            </c:numRef>
          </c:yVal>
          <c:smooth val="0"/>
        </c:ser>
        <c:ser>
          <c:idx val="8"/>
          <c:order val="8"/>
          <c:tx>
            <c:strRef>
              <c:f>ｸﾞﾗﾌ用!$J$2</c:f>
              <c:strCache>
                <c:ptCount val="1"/>
                <c:pt idx="0">
                  <c:v>市原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ｸﾞﾗﾌ用!$J$31:$J$44</c:f>
              <c:numCache>
                <c:formatCode>0.0_ </c:formatCode>
                <c:ptCount val="14"/>
                <c:pt idx="0">
                  <c:v>31.6</c:v>
                </c:pt>
                <c:pt idx="1">
                  <c:v>36.1</c:v>
                </c:pt>
                <c:pt idx="2">
                  <c:v>21.8</c:v>
                </c:pt>
                <c:pt idx="3">
                  <c:v>22.1</c:v>
                </c:pt>
                <c:pt idx="4">
                  <c:v>17</c:v>
                </c:pt>
                <c:pt idx="5">
                  <c:v>9.8000000000000007</c:v>
                </c:pt>
                <c:pt idx="6">
                  <c:v>21.5</c:v>
                </c:pt>
                <c:pt idx="7">
                  <c:v>17.100000000000001</c:v>
                </c:pt>
                <c:pt idx="8">
                  <c:v>11.4</c:v>
                </c:pt>
                <c:pt idx="9">
                  <c:v>10.199999999999999</c:v>
                </c:pt>
                <c:pt idx="10">
                  <c:v>14.8</c:v>
                </c:pt>
                <c:pt idx="11">
                  <c:v>8</c:v>
                </c:pt>
                <c:pt idx="12">
                  <c:v>7.2</c:v>
                </c:pt>
                <c:pt idx="13">
                  <c:v>15.6</c:v>
                </c:pt>
              </c:numCache>
            </c:numRef>
          </c:xVal>
          <c:yVal>
            <c:numRef>
              <c:f>ｸﾞﾗﾌ用!$J$17:$J$30</c:f>
              <c:numCache>
                <c:formatCode>0.0</c:formatCode>
                <c:ptCount val="14"/>
                <c:pt idx="0">
                  <c:v>34.25</c:v>
                </c:pt>
                <c:pt idx="1">
                  <c:v>42.541667938232422</c:v>
                </c:pt>
                <c:pt idx="2">
                  <c:v>23.458333969116211</c:v>
                </c:pt>
                <c:pt idx="3">
                  <c:v>23.833333969116211</c:v>
                </c:pt>
                <c:pt idx="4">
                  <c:v>17.25</c:v>
                </c:pt>
                <c:pt idx="5">
                  <c:v>10.625</c:v>
                </c:pt>
                <c:pt idx="6">
                  <c:v>23.291666030883789</c:v>
                </c:pt>
                <c:pt idx="7">
                  <c:v>17.625</c:v>
                </c:pt>
                <c:pt idx="8">
                  <c:v>10.833333015441895</c:v>
                </c:pt>
                <c:pt idx="9">
                  <c:v>10.75</c:v>
                </c:pt>
                <c:pt idx="10">
                  <c:v>12.083333015441895</c:v>
                </c:pt>
                <c:pt idx="11">
                  <c:v>7.125</c:v>
                </c:pt>
                <c:pt idx="12">
                  <c:v>5.125</c:v>
                </c:pt>
                <c:pt idx="13">
                  <c:v>10</c:v>
                </c:pt>
              </c:numCache>
            </c:numRef>
          </c:yVal>
          <c:smooth val="0"/>
        </c:ser>
        <c:ser>
          <c:idx val="9"/>
          <c:order val="9"/>
          <c:tx>
            <c:strRef>
              <c:f>ｸﾞﾗﾌ用!$K$2</c:f>
              <c:strCache>
                <c:ptCount val="1"/>
                <c:pt idx="0">
                  <c:v>勝浦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ｸﾞﾗﾌ用!$K$31:$K$44</c:f>
              <c:numCache>
                <c:formatCode>0.0_ </c:formatCode>
                <c:ptCount val="14"/>
                <c:pt idx="0">
                  <c:v>23.4</c:v>
                </c:pt>
                <c:pt idx="1">
                  <c:v>28.2</c:v>
                </c:pt>
                <c:pt idx="2">
                  <c:v>20.2</c:v>
                </c:pt>
                <c:pt idx="3">
                  <c:v>21.8</c:v>
                </c:pt>
                <c:pt idx="4">
                  <c:v>15.6</c:v>
                </c:pt>
                <c:pt idx="5">
                  <c:v>9.5</c:v>
                </c:pt>
                <c:pt idx="6">
                  <c:v>20.9</c:v>
                </c:pt>
                <c:pt idx="7">
                  <c:v>10.3</c:v>
                </c:pt>
                <c:pt idx="8">
                  <c:v>6.7</c:v>
                </c:pt>
                <c:pt idx="9">
                  <c:v>5.0999999999999996</c:v>
                </c:pt>
                <c:pt idx="10">
                  <c:v>6.2</c:v>
                </c:pt>
                <c:pt idx="11">
                  <c:v>2.9</c:v>
                </c:pt>
                <c:pt idx="12">
                  <c:v>2.8</c:v>
                </c:pt>
                <c:pt idx="13">
                  <c:v>7.1</c:v>
                </c:pt>
              </c:numCache>
            </c:numRef>
          </c:xVal>
          <c:yVal>
            <c:numRef>
              <c:f>ｸﾞﾗﾌ用!$K$17:$K$30</c:f>
              <c:numCache>
                <c:formatCode>0.0</c:formatCode>
                <c:ptCount val="14"/>
                <c:pt idx="0">
                  <c:v>26.875</c:v>
                </c:pt>
                <c:pt idx="1">
                  <c:v>34.833332061767578</c:v>
                </c:pt>
                <c:pt idx="2">
                  <c:v>23.541666030883789</c:v>
                </c:pt>
                <c:pt idx="3">
                  <c:v>28.25</c:v>
                </c:pt>
                <c:pt idx="4">
                  <c:v>20.913043975830078</c:v>
                </c:pt>
                <c:pt idx="5">
                  <c:v>13.416666984558105</c:v>
                </c:pt>
                <c:pt idx="6">
                  <c:v>25.166666030883789</c:v>
                </c:pt>
                <c:pt idx="7">
                  <c:v>14.5</c:v>
                </c:pt>
                <c:pt idx="8">
                  <c:v>9.5416669845581055</c:v>
                </c:pt>
                <c:pt idx="9">
                  <c:v>9.9583330154418945</c:v>
                </c:pt>
                <c:pt idx="10">
                  <c:v>10.291666984558105</c:v>
                </c:pt>
                <c:pt idx="11">
                  <c:v>7.125</c:v>
                </c:pt>
                <c:pt idx="12">
                  <c:v>7.5</c:v>
                </c:pt>
                <c:pt idx="13">
                  <c:v>11.416666984558105</c:v>
                </c:pt>
              </c:numCache>
            </c:numRef>
          </c:yVal>
          <c:smooth val="0"/>
        </c:ser>
        <c:ser>
          <c:idx val="10"/>
          <c:order val="10"/>
          <c:tx>
            <c:strRef>
              <c:f>ｸﾞﾗﾌ用!$L$2</c:f>
              <c:strCache>
                <c:ptCount val="1"/>
                <c:pt idx="0">
                  <c:v>佐倉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ｸﾞﾗﾌ用!$L$31:$L$44</c:f>
              <c:numCache>
                <c:formatCode>0.0_ </c:formatCode>
                <c:ptCount val="14"/>
                <c:pt idx="0">
                  <c:v>30.7</c:v>
                </c:pt>
                <c:pt idx="1">
                  <c:v>34.799999999999997</c:v>
                </c:pt>
                <c:pt idx="2">
                  <c:v>18.7</c:v>
                </c:pt>
                <c:pt idx="3">
                  <c:v>22.1</c:v>
                </c:pt>
                <c:pt idx="4">
                  <c:v>14.3</c:v>
                </c:pt>
                <c:pt idx="5">
                  <c:v>10.5</c:v>
                </c:pt>
                <c:pt idx="6">
                  <c:v>22.1</c:v>
                </c:pt>
                <c:pt idx="7">
                  <c:v>15.5</c:v>
                </c:pt>
                <c:pt idx="8">
                  <c:v>11.2</c:v>
                </c:pt>
                <c:pt idx="9">
                  <c:v>13.7</c:v>
                </c:pt>
                <c:pt idx="10">
                  <c:v>11.6</c:v>
                </c:pt>
                <c:pt idx="11">
                  <c:v>8.6999999999999993</c:v>
                </c:pt>
                <c:pt idx="12">
                  <c:v>7.4</c:v>
                </c:pt>
                <c:pt idx="13">
                  <c:v>12.1</c:v>
                </c:pt>
              </c:numCache>
            </c:numRef>
          </c:xVal>
          <c:yVal>
            <c:numRef>
              <c:f>ｸﾞﾗﾌ用!$L$17:$L$30</c:f>
              <c:numCache>
                <c:formatCode>0.0</c:formatCode>
                <c:ptCount val="14"/>
                <c:pt idx="0">
                  <c:v>33.583332061767578</c:v>
                </c:pt>
                <c:pt idx="1">
                  <c:v>40.125</c:v>
                </c:pt>
                <c:pt idx="2">
                  <c:v>20.416666030883789</c:v>
                </c:pt>
                <c:pt idx="3">
                  <c:v>25.166666030883789</c:v>
                </c:pt>
                <c:pt idx="4">
                  <c:v>12.625</c:v>
                </c:pt>
                <c:pt idx="5">
                  <c:v>12.25</c:v>
                </c:pt>
                <c:pt idx="6">
                  <c:v>24.166666030883789</c:v>
                </c:pt>
                <c:pt idx="7">
                  <c:v>19.291666030883789</c:v>
                </c:pt>
                <c:pt idx="8">
                  <c:v>11.791666984558105</c:v>
                </c:pt>
                <c:pt idx="9">
                  <c:v>15.291666984558105</c:v>
                </c:pt>
                <c:pt idx="10">
                  <c:v>12.625</c:v>
                </c:pt>
                <c:pt idx="11">
                  <c:v>8.4583330154418945</c:v>
                </c:pt>
                <c:pt idx="12">
                  <c:v>6.4166665077209473</c:v>
                </c:pt>
                <c:pt idx="13">
                  <c:v>8.9583330154418945</c:v>
                </c:pt>
              </c:numCache>
            </c:numRef>
          </c:yVal>
          <c:smooth val="0"/>
        </c:ser>
        <c:ser>
          <c:idx val="11"/>
          <c:order val="11"/>
          <c:tx>
            <c:strRef>
              <c:f>ｸﾞﾗﾌ用!$M$2</c:f>
              <c:strCache>
                <c:ptCount val="1"/>
                <c:pt idx="0">
                  <c:v>富津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ｸﾞﾗﾌ用!$M$31:$M$44</c:f>
              <c:numCache>
                <c:formatCode>0.0_ </c:formatCode>
                <c:ptCount val="14"/>
                <c:pt idx="0">
                  <c:v>25.7</c:v>
                </c:pt>
                <c:pt idx="1">
                  <c:v>44.2</c:v>
                </c:pt>
                <c:pt idx="2">
                  <c:v>27.5</c:v>
                </c:pt>
                <c:pt idx="3">
                  <c:v>26.9</c:v>
                </c:pt>
                <c:pt idx="4">
                  <c:v>22.1</c:v>
                </c:pt>
                <c:pt idx="5">
                  <c:v>10.5</c:v>
                </c:pt>
                <c:pt idx="6">
                  <c:v>27.2</c:v>
                </c:pt>
                <c:pt idx="7">
                  <c:v>17</c:v>
                </c:pt>
                <c:pt idx="8">
                  <c:v>12.2</c:v>
                </c:pt>
                <c:pt idx="9">
                  <c:v>13.7</c:v>
                </c:pt>
                <c:pt idx="10">
                  <c:v>8.1999999999999993</c:v>
                </c:pt>
                <c:pt idx="11">
                  <c:v>21.4</c:v>
                </c:pt>
                <c:pt idx="12">
                  <c:v>18.399999999999999</c:v>
                </c:pt>
                <c:pt idx="13">
                  <c:v>39.299999999999997</c:v>
                </c:pt>
              </c:numCache>
            </c:numRef>
          </c:xVal>
          <c:yVal>
            <c:numRef>
              <c:f>ｸﾞﾗﾌ用!$M$17:$M$30</c:f>
              <c:numCache>
                <c:formatCode>0.0</c:formatCode>
                <c:ptCount val="14"/>
                <c:pt idx="0">
                  <c:v>29.875</c:v>
                </c:pt>
                <c:pt idx="1">
                  <c:v>41.416667938232422</c:v>
                </c:pt>
                <c:pt idx="2">
                  <c:v>32.833332061767578</c:v>
                </c:pt>
                <c:pt idx="3">
                  <c:v>29.458333969116211</c:v>
                </c:pt>
                <c:pt idx="4">
                  <c:v>22.708333969116211</c:v>
                </c:pt>
                <c:pt idx="5">
                  <c:v>14.043478012084961</c:v>
                </c:pt>
                <c:pt idx="6">
                  <c:v>26.791666030883789</c:v>
                </c:pt>
                <c:pt idx="7">
                  <c:v>18.166666030883789</c:v>
                </c:pt>
                <c:pt idx="8">
                  <c:v>13.166666984558105</c:v>
                </c:pt>
                <c:pt idx="9">
                  <c:v>15.65217399597168</c:v>
                </c:pt>
                <c:pt idx="10">
                  <c:v>14.875</c:v>
                </c:pt>
                <c:pt idx="11">
                  <c:v>12.166666984558105</c:v>
                </c:pt>
                <c:pt idx="12">
                  <c:v>14.5</c:v>
                </c:pt>
                <c:pt idx="13">
                  <c:v>23.791666030883789</c:v>
                </c:pt>
              </c:numCache>
            </c:numRef>
          </c:yVal>
          <c:smooth val="0"/>
        </c:ser>
        <c:ser>
          <c:idx val="12"/>
          <c:order val="12"/>
          <c:tx>
            <c:strRef>
              <c:f>ｸﾞﾗﾌ用!$N$2</c:f>
              <c:strCache>
                <c:ptCount val="1"/>
                <c:pt idx="0">
                  <c:v>千葉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ｸﾞﾗﾌ用!$N$31:$N$44</c:f>
              <c:numCache>
                <c:formatCode>0.0_ </c:formatCode>
                <c:ptCount val="14"/>
                <c:pt idx="0">
                  <c:v>28.9</c:v>
                </c:pt>
                <c:pt idx="1">
                  <c:v>34.9</c:v>
                </c:pt>
                <c:pt idx="2">
                  <c:v>20.8</c:v>
                </c:pt>
                <c:pt idx="3">
                  <c:v>22.4</c:v>
                </c:pt>
                <c:pt idx="4">
                  <c:v>15.7</c:v>
                </c:pt>
                <c:pt idx="5">
                  <c:v>9.6999999999999993</c:v>
                </c:pt>
                <c:pt idx="6">
                  <c:v>21.5</c:v>
                </c:pt>
                <c:pt idx="7">
                  <c:v>15.6</c:v>
                </c:pt>
                <c:pt idx="8">
                  <c:v>12.2</c:v>
                </c:pt>
                <c:pt idx="9">
                  <c:v>12.1</c:v>
                </c:pt>
                <c:pt idx="10">
                  <c:v>12.9</c:v>
                </c:pt>
                <c:pt idx="11">
                  <c:v>7.6</c:v>
                </c:pt>
                <c:pt idx="12">
                  <c:v>4.7</c:v>
                </c:pt>
                <c:pt idx="13">
                  <c:v>8.9</c:v>
                </c:pt>
              </c:numCache>
            </c:numRef>
          </c:xVal>
          <c:yVal>
            <c:numRef>
              <c:f>ｸﾞﾗﾌ用!$N$17:$N$30</c:f>
              <c:numCache>
                <c:formatCode>0.0</c:formatCode>
                <c:ptCount val="14"/>
                <c:pt idx="0">
                  <c:v>41.75</c:v>
                </c:pt>
                <c:pt idx="1">
                  <c:v>25.041666030883789</c:v>
                </c:pt>
                <c:pt idx="2">
                  <c:v>27.25</c:v>
                </c:pt>
                <c:pt idx="3">
                  <c:v>19.375</c:v>
                </c:pt>
                <c:pt idx="4">
                  <c:v>11.875</c:v>
                </c:pt>
                <c:pt idx="5">
                  <c:v>26.333333969116211</c:v>
                </c:pt>
                <c:pt idx="6">
                  <c:v>20.041666030883789</c:v>
                </c:pt>
                <c:pt idx="7">
                  <c:v>15.708333015441895</c:v>
                </c:pt>
                <c:pt idx="8">
                  <c:v>17.75</c:v>
                </c:pt>
                <c:pt idx="9">
                  <c:v>15.75</c:v>
                </c:pt>
                <c:pt idx="10">
                  <c:v>10.375</c:v>
                </c:pt>
                <c:pt idx="11">
                  <c:v>8.4166669845581055</c:v>
                </c:pt>
                <c:pt idx="12">
                  <c:v>12.208333015441895</c:v>
                </c:pt>
                <c:pt idx="13">
                  <c:v>8.9583330154418945</c:v>
                </c:pt>
              </c:numCache>
            </c:numRef>
          </c:yVal>
          <c:smooth val="0"/>
        </c:ser>
        <c:ser>
          <c:idx val="13"/>
          <c:order val="13"/>
          <c:tx>
            <c:strRef>
              <c:f>ｸﾞﾗﾌ用!$O$2</c:f>
              <c:strCache>
                <c:ptCount val="1"/>
                <c:pt idx="0">
                  <c:v>綾瀬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ｸﾞﾗﾌ用!$O$31:$O$44</c:f>
              <c:numCache>
                <c:formatCode>0.0_ </c:formatCode>
                <c:ptCount val="14"/>
                <c:pt idx="0">
                  <c:v>35.1</c:v>
                </c:pt>
                <c:pt idx="1">
                  <c:v>41.4</c:v>
                </c:pt>
                <c:pt idx="2">
                  <c:v>27.8</c:v>
                </c:pt>
                <c:pt idx="3">
                  <c:v>24.4</c:v>
                </c:pt>
                <c:pt idx="4">
                  <c:v>12</c:v>
                </c:pt>
                <c:pt idx="5">
                  <c:v>11.6</c:v>
                </c:pt>
                <c:pt idx="6">
                  <c:v>21.9</c:v>
                </c:pt>
                <c:pt idx="7">
                  <c:v>19.2</c:v>
                </c:pt>
                <c:pt idx="8">
                  <c:v>12.7</c:v>
                </c:pt>
                <c:pt idx="9">
                  <c:v>13.1</c:v>
                </c:pt>
                <c:pt idx="10">
                  <c:v>13.8</c:v>
                </c:pt>
                <c:pt idx="11">
                  <c:v>6.3</c:v>
                </c:pt>
                <c:pt idx="12">
                  <c:v>4.0999999999999996</c:v>
                </c:pt>
                <c:pt idx="13">
                  <c:v>7.3</c:v>
                </c:pt>
              </c:numCache>
            </c:numRef>
          </c:xVal>
          <c:yVal>
            <c:numRef>
              <c:f>ｸﾞﾗﾌ用!$O$17:$O$30</c:f>
              <c:numCache>
                <c:formatCode>0.0</c:formatCode>
                <c:ptCount val="14"/>
                <c:pt idx="0">
                  <c:v>38.791667938232422</c:v>
                </c:pt>
                <c:pt idx="1">
                  <c:v>43.208332061767578</c:v>
                </c:pt>
                <c:pt idx="2">
                  <c:v>33.5</c:v>
                </c:pt>
                <c:pt idx="3">
                  <c:v>30.333333969116211</c:v>
                </c:pt>
                <c:pt idx="4">
                  <c:v>17.458333969116211</c:v>
                </c:pt>
                <c:pt idx="5">
                  <c:v>17.541666030883789</c:v>
                </c:pt>
                <c:pt idx="6">
                  <c:v>28</c:v>
                </c:pt>
                <c:pt idx="7">
                  <c:v>24.791666030883789</c:v>
                </c:pt>
                <c:pt idx="8">
                  <c:v>19.875</c:v>
                </c:pt>
                <c:pt idx="9">
                  <c:v>20.291666030883789</c:v>
                </c:pt>
                <c:pt idx="10">
                  <c:v>21.666666030883789</c:v>
                </c:pt>
                <c:pt idx="11">
                  <c:v>13.708333015441895</c:v>
                </c:pt>
                <c:pt idx="12">
                  <c:v>11.875</c:v>
                </c:pt>
                <c:pt idx="13">
                  <c:v>14.458333015441895</c:v>
                </c:pt>
              </c:numCache>
            </c:numRef>
          </c:yVal>
          <c:smooth val="0"/>
        </c:ser>
        <c:ser>
          <c:idx val="14"/>
          <c:order val="14"/>
          <c:tx>
            <c:strRef>
              <c:f>ｸﾞﾗﾌ用!$P$2</c:f>
              <c:strCache>
                <c:ptCount val="1"/>
                <c:pt idx="0">
                  <c:v>多摩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ｸﾞﾗﾌ用!$P$31:$P$44</c:f>
              <c:numCache>
                <c:formatCode>0.0_ </c:formatCode>
                <c:ptCount val="14"/>
                <c:pt idx="0">
                  <c:v>43.6</c:v>
                </c:pt>
                <c:pt idx="1">
                  <c:v>38.799999999999997</c:v>
                </c:pt>
                <c:pt idx="2">
                  <c:v>32.4</c:v>
                </c:pt>
                <c:pt idx="3">
                  <c:v>30.3</c:v>
                </c:pt>
                <c:pt idx="4">
                  <c:v>10</c:v>
                </c:pt>
                <c:pt idx="5">
                  <c:v>10.5</c:v>
                </c:pt>
                <c:pt idx="6">
                  <c:v>20.8</c:v>
                </c:pt>
                <c:pt idx="7">
                  <c:v>20.2</c:v>
                </c:pt>
                <c:pt idx="8">
                  <c:v>14.7</c:v>
                </c:pt>
                <c:pt idx="9">
                  <c:v>12.6</c:v>
                </c:pt>
                <c:pt idx="10">
                  <c:v>18.2</c:v>
                </c:pt>
                <c:pt idx="11">
                  <c:v>7.5</c:v>
                </c:pt>
                <c:pt idx="12">
                  <c:v>3.9</c:v>
                </c:pt>
                <c:pt idx="13">
                  <c:v>6.6</c:v>
                </c:pt>
              </c:numCache>
            </c:numRef>
          </c:xVal>
          <c:yVal>
            <c:numRef>
              <c:f>ｸﾞﾗﾌ用!$P$17:$P$30</c:f>
              <c:numCache>
                <c:formatCode>0.0</c:formatCode>
                <c:ptCount val="14"/>
                <c:pt idx="0">
                  <c:v>41.875</c:v>
                </c:pt>
                <c:pt idx="1">
                  <c:v>36.958332061767578</c:v>
                </c:pt>
                <c:pt idx="2">
                  <c:v>34.625</c:v>
                </c:pt>
                <c:pt idx="3">
                  <c:v>30.833333969116211</c:v>
                </c:pt>
                <c:pt idx="4">
                  <c:v>13.416666984558105</c:v>
                </c:pt>
                <c:pt idx="5">
                  <c:v>12.739130020141602</c:v>
                </c:pt>
                <c:pt idx="6">
                  <c:v>21.541666030883789</c:v>
                </c:pt>
                <c:pt idx="7">
                  <c:v>21.166666030883789</c:v>
                </c:pt>
                <c:pt idx="8">
                  <c:v>17.916666030883789</c:v>
                </c:pt>
                <c:pt idx="9">
                  <c:v>14.333333015441895</c:v>
                </c:pt>
                <c:pt idx="10">
                  <c:v>20.958333969116211</c:v>
                </c:pt>
                <c:pt idx="11">
                  <c:v>10.875</c:v>
                </c:pt>
                <c:pt idx="12">
                  <c:v>8.0416669845581055</c:v>
                </c:pt>
                <c:pt idx="13">
                  <c:v>12.5</c:v>
                </c:pt>
              </c:numCache>
            </c:numRef>
          </c:yVal>
          <c:smooth val="0"/>
        </c:ser>
        <c:ser>
          <c:idx val="16"/>
          <c:order val="15"/>
          <c:tx>
            <c:strRef>
              <c:f>ｸﾞﾗﾌ用!$Q$2</c:f>
              <c:strCache>
                <c:ptCount val="1"/>
                <c:pt idx="0">
                  <c:v>大和</c:v>
                </c:pt>
              </c:strCache>
            </c:strRef>
          </c:tx>
          <c:spPr>
            <a:ln>
              <a:noFill/>
            </a:ln>
          </c:spPr>
          <c:xVal>
            <c:numRef>
              <c:f>ｸﾞﾗﾌ用!$Q$31:$Q$44</c:f>
              <c:numCache>
                <c:formatCode>0.0_ </c:formatCode>
                <c:ptCount val="14"/>
                <c:pt idx="0">
                  <c:v>38.200000000000003</c:v>
                </c:pt>
                <c:pt idx="1">
                  <c:v>36.700000000000003</c:v>
                </c:pt>
                <c:pt idx="2">
                  <c:v>35.1</c:v>
                </c:pt>
                <c:pt idx="3">
                  <c:v>27</c:v>
                </c:pt>
                <c:pt idx="4">
                  <c:v>14.4</c:v>
                </c:pt>
                <c:pt idx="5">
                  <c:v>12</c:v>
                </c:pt>
                <c:pt idx="6">
                  <c:v>20.9</c:v>
                </c:pt>
                <c:pt idx="7">
                  <c:v>19.3</c:v>
                </c:pt>
                <c:pt idx="8">
                  <c:v>12.9</c:v>
                </c:pt>
                <c:pt idx="9">
                  <c:v>11.5</c:v>
                </c:pt>
                <c:pt idx="10">
                  <c:v>14.3</c:v>
                </c:pt>
                <c:pt idx="11">
                  <c:v>5.4</c:v>
                </c:pt>
                <c:pt idx="12">
                  <c:v>4.9000000000000004</c:v>
                </c:pt>
                <c:pt idx="13">
                  <c:v>12.3</c:v>
                </c:pt>
              </c:numCache>
            </c:numRef>
          </c:xVal>
          <c:yVal>
            <c:numRef>
              <c:f>ｸﾞﾗﾌ用!$Q$17:$Q$30</c:f>
              <c:numCache>
                <c:formatCode>0.0</c:formatCode>
                <c:ptCount val="14"/>
                <c:pt idx="0">
                  <c:v>40.875</c:v>
                </c:pt>
                <c:pt idx="1">
                  <c:v>40.333332061767578</c:v>
                </c:pt>
                <c:pt idx="2">
                  <c:v>36.333332061767578</c:v>
                </c:pt>
                <c:pt idx="3">
                  <c:v>27.208333969116211</c:v>
                </c:pt>
                <c:pt idx="4">
                  <c:v>14</c:v>
                </c:pt>
                <c:pt idx="5">
                  <c:v>12.125</c:v>
                </c:pt>
                <c:pt idx="6">
                  <c:v>25.086956024169922</c:v>
                </c:pt>
                <c:pt idx="7">
                  <c:v>25.458333969116211</c:v>
                </c:pt>
                <c:pt idx="8">
                  <c:v>18.208333969116211</c:v>
                </c:pt>
                <c:pt idx="9">
                  <c:v>17.291666030883789</c:v>
                </c:pt>
                <c:pt idx="10">
                  <c:v>22.25</c:v>
                </c:pt>
                <c:pt idx="11">
                  <c:v>8.0833330154418945</c:v>
                </c:pt>
                <c:pt idx="12">
                  <c:v>8.875</c:v>
                </c:pt>
                <c:pt idx="13">
                  <c:v>14.625</c:v>
                </c:pt>
              </c:numCache>
            </c:numRef>
          </c:yVal>
          <c:smooth val="0"/>
        </c:ser>
        <c:ser>
          <c:idx val="17"/>
          <c:order val="16"/>
          <c:tx>
            <c:strRef>
              <c:f>ｸﾞﾗﾌ用!$R$2</c:f>
              <c:strCache>
                <c:ptCount val="1"/>
                <c:pt idx="0">
                  <c:v>横浜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ｸﾞﾗﾌ用!$R$31:$R$44</c:f>
              <c:numCache>
                <c:formatCode>0.0_ </c:formatCode>
                <c:ptCount val="14"/>
                <c:pt idx="0">
                  <c:v>32.1</c:v>
                </c:pt>
                <c:pt idx="1">
                  <c:v>38.4</c:v>
                </c:pt>
                <c:pt idx="2">
                  <c:v>28.1</c:v>
                </c:pt>
                <c:pt idx="3">
                  <c:v>19.5</c:v>
                </c:pt>
                <c:pt idx="4">
                  <c:v>14.5</c:v>
                </c:pt>
                <c:pt idx="5">
                  <c:v>11.2</c:v>
                </c:pt>
                <c:pt idx="6">
                  <c:v>19.600000000000001</c:v>
                </c:pt>
                <c:pt idx="7">
                  <c:v>15.6</c:v>
                </c:pt>
                <c:pt idx="8">
                  <c:v>9.4</c:v>
                </c:pt>
                <c:pt idx="9">
                  <c:v>10.199999999999999</c:v>
                </c:pt>
                <c:pt idx="10">
                  <c:v>10.5</c:v>
                </c:pt>
                <c:pt idx="11">
                  <c:v>3.4</c:v>
                </c:pt>
                <c:pt idx="12">
                  <c:v>3.7</c:v>
                </c:pt>
                <c:pt idx="13">
                  <c:v>6.4</c:v>
                </c:pt>
              </c:numCache>
            </c:numRef>
          </c:xVal>
          <c:yVal>
            <c:numRef>
              <c:f>ｸﾞﾗﾌ用!$R$17:$R$30</c:f>
              <c:numCache>
                <c:formatCode>0.0</c:formatCode>
                <c:ptCount val="14"/>
                <c:pt idx="0">
                  <c:v>37.521739959716797</c:v>
                </c:pt>
                <c:pt idx="1">
                  <c:v>46.625</c:v>
                </c:pt>
                <c:pt idx="2">
                  <c:v>33.875</c:v>
                </c:pt>
                <c:pt idx="3">
                  <c:v>24.833333969116211</c:v>
                </c:pt>
                <c:pt idx="4">
                  <c:v>17.208333969116211</c:v>
                </c:pt>
                <c:pt idx="5">
                  <c:v>13.708333015441895</c:v>
                </c:pt>
                <c:pt idx="6">
                  <c:v>22.25</c:v>
                </c:pt>
                <c:pt idx="7">
                  <c:v>20.363636016845703</c:v>
                </c:pt>
                <c:pt idx="8">
                  <c:v>12.708333015441895</c:v>
                </c:pt>
                <c:pt idx="9">
                  <c:v>14.375</c:v>
                </c:pt>
                <c:pt idx="10">
                  <c:v>14.166666984558105</c:v>
                </c:pt>
                <c:pt idx="11">
                  <c:v>4.7916665077209473</c:v>
                </c:pt>
                <c:pt idx="12">
                  <c:v>5.0416665077209473</c:v>
                </c:pt>
                <c:pt idx="13">
                  <c:v>10.333333015441895</c:v>
                </c:pt>
              </c:numCache>
            </c:numRef>
          </c:yVal>
          <c:smooth val="0"/>
        </c:ser>
        <c:ser>
          <c:idx val="7"/>
          <c:order val="17"/>
          <c:tx>
            <c:strRef>
              <c:f>ｸﾞﾗﾌ用!$S$2</c:f>
              <c:strCache>
                <c:ptCount val="1"/>
                <c:pt idx="0">
                  <c:v>川崎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ｸﾞﾗﾌ用!$S$31:$S$44</c:f>
              <c:numCache>
                <c:formatCode>0.0_ </c:formatCode>
                <c:ptCount val="14"/>
                <c:pt idx="0">
                  <c:v>34.200000000000003</c:v>
                </c:pt>
                <c:pt idx="1">
                  <c:v>36.9</c:v>
                </c:pt>
                <c:pt idx="2">
                  <c:v>26.4</c:v>
                </c:pt>
                <c:pt idx="3">
                  <c:v>20.5</c:v>
                </c:pt>
                <c:pt idx="4">
                  <c:v>13</c:v>
                </c:pt>
                <c:pt idx="5">
                  <c:v>10</c:v>
                </c:pt>
                <c:pt idx="6">
                  <c:v>19.7</c:v>
                </c:pt>
                <c:pt idx="7">
                  <c:v>16.899999999999999</c:v>
                </c:pt>
                <c:pt idx="8">
                  <c:v>10.6</c:v>
                </c:pt>
                <c:pt idx="9">
                  <c:v>12</c:v>
                </c:pt>
                <c:pt idx="10">
                  <c:v>13.6</c:v>
                </c:pt>
                <c:pt idx="11">
                  <c:v>3.7</c:v>
                </c:pt>
                <c:pt idx="12">
                  <c:v>3.3</c:v>
                </c:pt>
                <c:pt idx="13">
                  <c:v>6.5</c:v>
                </c:pt>
              </c:numCache>
            </c:numRef>
          </c:xVal>
          <c:yVal>
            <c:numRef>
              <c:f>ｸﾞﾗﾌ用!$S$17:$S$30</c:f>
              <c:numCache>
                <c:formatCode>0.0</c:formatCode>
                <c:ptCount val="14"/>
                <c:pt idx="0">
                  <c:v>33.083332061767578</c:v>
                </c:pt>
                <c:pt idx="1">
                  <c:v>38.565216064453125</c:v>
                </c:pt>
                <c:pt idx="2">
                  <c:v>28.25</c:v>
                </c:pt>
                <c:pt idx="3">
                  <c:v>23.166666030883789</c:v>
                </c:pt>
                <c:pt idx="4">
                  <c:v>13.666666984558105</c:v>
                </c:pt>
                <c:pt idx="5">
                  <c:v>9.5833330154418945</c:v>
                </c:pt>
                <c:pt idx="6">
                  <c:v>18.125</c:v>
                </c:pt>
                <c:pt idx="7">
                  <c:v>16.521739959716797</c:v>
                </c:pt>
                <c:pt idx="8">
                  <c:v>11.458333015441895</c:v>
                </c:pt>
                <c:pt idx="9">
                  <c:v>12.875</c:v>
                </c:pt>
                <c:pt idx="10">
                  <c:v>15.166666984558105</c:v>
                </c:pt>
                <c:pt idx="11">
                  <c:v>4.4583334922790527</c:v>
                </c:pt>
                <c:pt idx="12">
                  <c:v>4.25</c:v>
                </c:pt>
                <c:pt idx="13">
                  <c:v>7.3913044929504395</c:v>
                </c:pt>
              </c:numCache>
            </c:numRef>
          </c:yVal>
          <c:smooth val="0"/>
        </c:ser>
        <c:ser>
          <c:idx val="18"/>
          <c:order val="18"/>
          <c:tx>
            <c:strRef>
              <c:f>ｸﾞﾗﾌ用!$T$2</c:f>
              <c:strCache>
                <c:ptCount val="1"/>
                <c:pt idx="0">
                  <c:v>相模原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ｸﾞﾗﾌ用!$T$31:$T$44</c:f>
              <c:numCache>
                <c:formatCode>0.0_ </c:formatCode>
                <c:ptCount val="14"/>
                <c:pt idx="0">
                  <c:v>40</c:v>
                </c:pt>
                <c:pt idx="1">
                  <c:v>35.5</c:v>
                </c:pt>
                <c:pt idx="2">
                  <c:v>33.5</c:v>
                </c:pt>
                <c:pt idx="3">
                  <c:v>27.4</c:v>
                </c:pt>
                <c:pt idx="4">
                  <c:v>12.8</c:v>
                </c:pt>
                <c:pt idx="5">
                  <c:v>10.4</c:v>
                </c:pt>
                <c:pt idx="6">
                  <c:v>21.2</c:v>
                </c:pt>
                <c:pt idx="7">
                  <c:v>20.3</c:v>
                </c:pt>
                <c:pt idx="8">
                  <c:v>16.3</c:v>
                </c:pt>
                <c:pt idx="9">
                  <c:v>10.6</c:v>
                </c:pt>
                <c:pt idx="10">
                  <c:v>15.9</c:v>
                </c:pt>
                <c:pt idx="11">
                  <c:v>6.6</c:v>
                </c:pt>
                <c:pt idx="12">
                  <c:v>4.3</c:v>
                </c:pt>
                <c:pt idx="13">
                  <c:v>8</c:v>
                </c:pt>
              </c:numCache>
            </c:numRef>
          </c:xVal>
          <c:yVal>
            <c:numRef>
              <c:f>ｸﾞﾗﾌ用!$T$17:$T$30</c:f>
              <c:numCache>
                <c:formatCode>0.0</c:formatCode>
                <c:ptCount val="14"/>
                <c:pt idx="0">
                  <c:v>50.333332061767578</c:v>
                </c:pt>
                <c:pt idx="1">
                  <c:v>46.083332061767578</c:v>
                </c:pt>
                <c:pt idx="2">
                  <c:v>42.125</c:v>
                </c:pt>
                <c:pt idx="3">
                  <c:v>34.666667938232422</c:v>
                </c:pt>
                <c:pt idx="4">
                  <c:v>15.666666984558105</c:v>
                </c:pt>
                <c:pt idx="5">
                  <c:v>13.458333015441895</c:v>
                </c:pt>
                <c:pt idx="6">
                  <c:v>22.958333969116211</c:v>
                </c:pt>
                <c:pt idx="7">
                  <c:v>26.333333969116211</c:v>
                </c:pt>
                <c:pt idx="8">
                  <c:v>21.333333969116211</c:v>
                </c:pt>
                <c:pt idx="9">
                  <c:v>13.375</c:v>
                </c:pt>
                <c:pt idx="10">
                  <c:v>19.375</c:v>
                </c:pt>
                <c:pt idx="11">
                  <c:v>8.8333330154418945</c:v>
                </c:pt>
                <c:pt idx="12">
                  <c:v>4.8260869979858398</c:v>
                </c:pt>
                <c:pt idx="13">
                  <c:v>10.434782981872559</c:v>
                </c:pt>
              </c:numCache>
            </c:numRef>
          </c:yVal>
          <c:smooth val="0"/>
        </c:ser>
        <c:ser>
          <c:idx val="22"/>
          <c:order val="19"/>
          <c:tx>
            <c:strRef>
              <c:f>ｸﾞﾗﾌ用!$W$2</c:f>
              <c:strCache>
                <c:ptCount val="1"/>
                <c:pt idx="0">
                  <c:v>甲府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ｸﾞﾗﾌ用!$W$31:$W$44</c:f>
              <c:numCache>
                <c:formatCode>General</c:formatCode>
                <c:ptCount val="14"/>
              </c:numCache>
            </c:numRef>
          </c:xVal>
          <c:yVal>
            <c:numRef>
              <c:f>ｸﾞﾗﾌ用!$W$17:$W$30</c:f>
              <c:numCache>
                <c:formatCode>0.0</c:formatCode>
                <c:ptCount val="14"/>
                <c:pt idx="0">
                  <c:v>36.333332061767578</c:v>
                </c:pt>
                <c:pt idx="1">
                  <c:v>26.833333969116211</c:v>
                </c:pt>
                <c:pt idx="2">
                  <c:v>34.958332061767578</c:v>
                </c:pt>
                <c:pt idx="3">
                  <c:v>37.875</c:v>
                </c:pt>
                <c:pt idx="4">
                  <c:v>11.52173900604248</c:v>
                </c:pt>
                <c:pt idx="5">
                  <c:v>10.565217018127441</c:v>
                </c:pt>
                <c:pt idx="6">
                  <c:v>17.166666030883789</c:v>
                </c:pt>
                <c:pt idx="7">
                  <c:v>27.583333969116211</c:v>
                </c:pt>
                <c:pt idx="8">
                  <c:v>17.458333969116211</c:v>
                </c:pt>
                <c:pt idx="9">
                  <c:v>10.583333015441895</c:v>
                </c:pt>
                <c:pt idx="10">
                  <c:v>11.916666984558105</c:v>
                </c:pt>
                <c:pt idx="11">
                  <c:v>6.75</c:v>
                </c:pt>
                <c:pt idx="12">
                  <c:v>3.625</c:v>
                </c:pt>
                <c:pt idx="13">
                  <c:v>6.2916665077209473</c:v>
                </c:pt>
              </c:numCache>
            </c:numRef>
          </c:yVal>
          <c:smooth val="0"/>
        </c:ser>
        <c:ser>
          <c:idx val="23"/>
          <c:order val="20"/>
          <c:tx>
            <c:strRef>
              <c:f>ｸﾞﾗﾌ用!$X$2</c:f>
              <c:strCache>
                <c:ptCount val="1"/>
                <c:pt idx="0">
                  <c:v>東山梨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ｸﾞﾗﾌ用!$X$31:$X$44</c:f>
              <c:numCache>
                <c:formatCode>General</c:formatCode>
                <c:ptCount val="14"/>
              </c:numCache>
            </c:numRef>
          </c:xVal>
          <c:yVal>
            <c:numRef>
              <c:f>ｸﾞﾗﾌ用!$X$17:$X$30</c:f>
              <c:numCache>
                <c:formatCode>0.0</c:formatCode>
                <c:ptCount val="14"/>
                <c:pt idx="0">
                  <c:v>34.012500762939453</c:v>
                </c:pt>
                <c:pt idx="1">
                  <c:v>26.325000762939453</c:v>
                </c:pt>
                <c:pt idx="2">
                  <c:v>31.049999237060547</c:v>
                </c:pt>
                <c:pt idx="3">
                  <c:v>34.349998474121094</c:v>
                </c:pt>
                <c:pt idx="4">
                  <c:v>14.637499809265137</c:v>
                </c:pt>
                <c:pt idx="5">
                  <c:v>13.862500190734863</c:v>
                </c:pt>
                <c:pt idx="6">
                  <c:v>17.450000762939453</c:v>
                </c:pt>
                <c:pt idx="7">
                  <c:v>27.462499618530273</c:v>
                </c:pt>
                <c:pt idx="8">
                  <c:v>22.137500762939453</c:v>
                </c:pt>
                <c:pt idx="9">
                  <c:v>12.82608699798584</c:v>
                </c:pt>
                <c:pt idx="10">
                  <c:v>11.212499618530273</c:v>
                </c:pt>
                <c:pt idx="11">
                  <c:v>9.1374998092651367</c:v>
                </c:pt>
                <c:pt idx="12">
                  <c:v>5.75</c:v>
                </c:pt>
                <c:pt idx="13">
                  <c:v>7.5875000953674316</c:v>
                </c:pt>
              </c:numCache>
            </c:numRef>
          </c:yVal>
          <c:smooth val="0"/>
        </c:ser>
        <c:ser>
          <c:idx val="24"/>
          <c:order val="21"/>
          <c:tx>
            <c:strRef>
              <c:f>ｸﾞﾗﾌ用!$Y$2</c:f>
              <c:strCache>
                <c:ptCount val="1"/>
                <c:pt idx="0">
                  <c:v>長野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xVal>
            <c:numRef>
              <c:f>ｸﾞﾗﾌ用!$Y$31:$Y$44</c:f>
              <c:numCache>
                <c:formatCode>0.0_ </c:formatCode>
                <c:ptCount val="14"/>
                <c:pt idx="0">
                  <c:v>29</c:v>
                </c:pt>
                <c:pt idx="1">
                  <c:v>11.8</c:v>
                </c:pt>
                <c:pt idx="2">
                  <c:v>15.6</c:v>
                </c:pt>
                <c:pt idx="3">
                  <c:v>26.6</c:v>
                </c:pt>
                <c:pt idx="4">
                  <c:v>5.7</c:v>
                </c:pt>
                <c:pt idx="5">
                  <c:v>11.2</c:v>
                </c:pt>
                <c:pt idx="6">
                  <c:v>20.5</c:v>
                </c:pt>
                <c:pt idx="7">
                  <c:v>26.7</c:v>
                </c:pt>
                <c:pt idx="8">
                  <c:v>15.3</c:v>
                </c:pt>
                <c:pt idx="9">
                  <c:v>11</c:v>
                </c:pt>
                <c:pt idx="10">
                  <c:v>10.9</c:v>
                </c:pt>
                <c:pt idx="11">
                  <c:v>4.9000000000000004</c:v>
                </c:pt>
                <c:pt idx="12">
                  <c:v>3.3</c:v>
                </c:pt>
                <c:pt idx="13">
                  <c:v>6.3</c:v>
                </c:pt>
              </c:numCache>
            </c:numRef>
          </c:xVal>
          <c:yVal>
            <c:numRef>
              <c:f>ｸﾞﾗﾌ用!$Y$17:$Y$30</c:f>
              <c:numCache>
                <c:formatCode>0.0</c:formatCode>
                <c:ptCount val="14"/>
                <c:pt idx="0">
                  <c:v>30.208333969116211</c:v>
                </c:pt>
                <c:pt idx="1">
                  <c:v>12.5</c:v>
                </c:pt>
                <c:pt idx="2">
                  <c:v>15.25</c:v>
                </c:pt>
                <c:pt idx="3">
                  <c:v>25.125</c:v>
                </c:pt>
                <c:pt idx="4">
                  <c:v>7.5</c:v>
                </c:pt>
                <c:pt idx="5">
                  <c:v>10.416666984558105</c:v>
                </c:pt>
                <c:pt idx="6">
                  <c:v>18.416666030883789</c:v>
                </c:pt>
                <c:pt idx="7">
                  <c:v>25.375</c:v>
                </c:pt>
                <c:pt idx="8">
                  <c:v>14.833333015441895</c:v>
                </c:pt>
                <c:pt idx="9">
                  <c:v>10.833333015441895</c:v>
                </c:pt>
                <c:pt idx="10">
                  <c:v>10.125</c:v>
                </c:pt>
                <c:pt idx="11">
                  <c:v>6.125</c:v>
                </c:pt>
                <c:pt idx="12">
                  <c:v>4.375</c:v>
                </c:pt>
                <c:pt idx="13">
                  <c:v>4.9166665077209473</c:v>
                </c:pt>
              </c:numCache>
            </c:numRef>
          </c:yVal>
          <c:smooth val="0"/>
        </c:ser>
        <c:ser>
          <c:idx val="25"/>
          <c:order val="22"/>
          <c:tx>
            <c:strRef>
              <c:f>ｸﾞﾗﾌ用!$Z$2</c:f>
              <c:strCache>
                <c:ptCount val="1"/>
                <c:pt idx="0">
                  <c:v>富士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ｸﾞﾗﾌ用!$Z$31:$Z$44</c:f>
              <c:numCache>
                <c:formatCode>0.0_ </c:formatCode>
                <c:ptCount val="14"/>
                <c:pt idx="0">
                  <c:v>27.7</c:v>
                </c:pt>
                <c:pt idx="1">
                  <c:v>37.6</c:v>
                </c:pt>
                <c:pt idx="2">
                  <c:v>46.8</c:v>
                </c:pt>
                <c:pt idx="3">
                  <c:v>25.3</c:v>
                </c:pt>
                <c:pt idx="4">
                  <c:v>19.7</c:v>
                </c:pt>
                <c:pt idx="5">
                  <c:v>11.3</c:v>
                </c:pt>
                <c:pt idx="6">
                  <c:v>18.2</c:v>
                </c:pt>
                <c:pt idx="7">
                  <c:v>27.4</c:v>
                </c:pt>
                <c:pt idx="8">
                  <c:v>17</c:v>
                </c:pt>
                <c:pt idx="9">
                  <c:v>7.9</c:v>
                </c:pt>
                <c:pt idx="10">
                  <c:v>7.3</c:v>
                </c:pt>
                <c:pt idx="11">
                  <c:v>7.7</c:v>
                </c:pt>
                <c:pt idx="12">
                  <c:v>8.3000000000000007</c:v>
                </c:pt>
                <c:pt idx="13">
                  <c:v>13.1</c:v>
                </c:pt>
              </c:numCache>
            </c:numRef>
          </c:xVal>
          <c:yVal>
            <c:numRef>
              <c:f>ｸﾞﾗﾌ用!$Z$17:$Z$30</c:f>
              <c:numCache>
                <c:formatCode>0.0</c:formatCode>
                <c:ptCount val="14"/>
                <c:pt idx="0">
                  <c:v>25.291666030883789</c:v>
                </c:pt>
                <c:pt idx="1">
                  <c:v>35.666667938232422</c:v>
                </c:pt>
                <c:pt idx="2">
                  <c:v>38.333332061767578</c:v>
                </c:pt>
                <c:pt idx="3">
                  <c:v>24.416666030883789</c:v>
                </c:pt>
                <c:pt idx="4">
                  <c:v>25.166666030883789</c:v>
                </c:pt>
                <c:pt idx="5">
                  <c:v>6.3333334922790527</c:v>
                </c:pt>
                <c:pt idx="6">
                  <c:v>24.375</c:v>
                </c:pt>
                <c:pt idx="7">
                  <c:v>20.541666030883789</c:v>
                </c:pt>
                <c:pt idx="8">
                  <c:v>13.166666984558105</c:v>
                </c:pt>
                <c:pt idx="9">
                  <c:v>6.3333334922790527</c:v>
                </c:pt>
                <c:pt idx="10">
                  <c:v>12.875</c:v>
                </c:pt>
                <c:pt idx="11">
                  <c:v>4.5416665077209473</c:v>
                </c:pt>
                <c:pt idx="12">
                  <c:v>9.4166669845581055</c:v>
                </c:pt>
                <c:pt idx="13">
                  <c:v>19.833333969116211</c:v>
                </c:pt>
              </c:numCache>
            </c:numRef>
          </c:yVal>
          <c:smooth val="0"/>
        </c:ser>
        <c:ser>
          <c:idx val="26"/>
          <c:order val="23"/>
          <c:tx>
            <c:strRef>
              <c:f>ｸﾞﾗﾌ用!$AA$2</c:f>
              <c:strCache>
                <c:ptCount val="1"/>
                <c:pt idx="0">
                  <c:v>湖西</c:v>
                </c:pt>
              </c:strCache>
            </c:strRef>
          </c:tx>
          <c:spPr>
            <a:ln w="28575">
              <a:noFill/>
            </a:ln>
          </c:spPr>
          <c:marker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xVal>
            <c:numRef>
              <c:f>ｸﾞﾗﾌ用!$AA$31:$AA$44</c:f>
              <c:numCache>
                <c:formatCode>0.0_ </c:formatCode>
                <c:ptCount val="14"/>
                <c:pt idx="0">
                  <c:v>23.6</c:v>
                </c:pt>
                <c:pt idx="1">
                  <c:v>10.199999999999999</c:v>
                </c:pt>
                <c:pt idx="2">
                  <c:v>24.4</c:v>
                </c:pt>
                <c:pt idx="3">
                  <c:v>18.399999999999999</c:v>
                </c:pt>
                <c:pt idx="4">
                  <c:v>12.5</c:v>
                </c:pt>
                <c:pt idx="5">
                  <c:v>11.1</c:v>
                </c:pt>
                <c:pt idx="6">
                  <c:v>16</c:v>
                </c:pt>
                <c:pt idx="7">
                  <c:v>15.8</c:v>
                </c:pt>
                <c:pt idx="8">
                  <c:v>8</c:v>
                </c:pt>
                <c:pt idx="9">
                  <c:v>6</c:v>
                </c:pt>
                <c:pt idx="10">
                  <c:v>4.4000000000000004</c:v>
                </c:pt>
                <c:pt idx="11">
                  <c:v>3.9</c:v>
                </c:pt>
                <c:pt idx="12">
                  <c:v>3.8</c:v>
                </c:pt>
              </c:numCache>
            </c:numRef>
          </c:xVal>
          <c:yVal>
            <c:numRef>
              <c:f>ｸﾞﾗﾌ用!$AA$17:$AA$30</c:f>
              <c:numCache>
                <c:formatCode>0.0</c:formatCode>
                <c:ptCount val="14"/>
                <c:pt idx="0">
                  <c:v>24.25</c:v>
                </c:pt>
                <c:pt idx="1">
                  <c:v>9.5416669845581055</c:v>
                </c:pt>
                <c:pt idx="2">
                  <c:v>24.041666030883789</c:v>
                </c:pt>
                <c:pt idx="3">
                  <c:v>17.541666030883789</c:v>
                </c:pt>
                <c:pt idx="4">
                  <c:v>14.166666984558105</c:v>
                </c:pt>
                <c:pt idx="5">
                  <c:v>10.208333015441895</c:v>
                </c:pt>
                <c:pt idx="6">
                  <c:v>16.958333969116211</c:v>
                </c:pt>
                <c:pt idx="7">
                  <c:v>15.541666984558105</c:v>
                </c:pt>
                <c:pt idx="8">
                  <c:v>7.2916665077209473</c:v>
                </c:pt>
                <c:pt idx="9">
                  <c:v>5.6666665077209473</c:v>
                </c:pt>
                <c:pt idx="10">
                  <c:v>3.9583332538604736</c:v>
                </c:pt>
                <c:pt idx="11">
                  <c:v>4.2083334922790527</c:v>
                </c:pt>
                <c:pt idx="12">
                  <c:v>4.5454545021057129</c:v>
                </c:pt>
                <c:pt idx="13">
                  <c:v>8.5833330154418945</c:v>
                </c:pt>
              </c:numCache>
            </c:numRef>
          </c:yVal>
          <c:smooth val="0"/>
        </c:ser>
        <c:ser>
          <c:idx val="27"/>
          <c:order val="24"/>
          <c:tx>
            <c:strRef>
              <c:f>ｸﾞﾗﾌ用!$AB$2</c:f>
              <c:strCache>
                <c:ptCount val="1"/>
                <c:pt idx="0">
                  <c:v>静岡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ｸﾞﾗﾌ用!$AB$31:$AB$44</c:f>
              <c:numCache>
                <c:formatCode>0.0_ </c:formatCode>
                <c:ptCount val="14"/>
                <c:pt idx="0">
                  <c:v>37.200000000000003</c:v>
                </c:pt>
                <c:pt idx="1">
                  <c:v>33.299999999999997</c:v>
                </c:pt>
                <c:pt idx="2">
                  <c:v>35.200000000000003</c:v>
                </c:pt>
                <c:pt idx="3">
                  <c:v>21.9</c:v>
                </c:pt>
                <c:pt idx="4">
                  <c:v>19.899999999999999</c:v>
                </c:pt>
                <c:pt idx="5">
                  <c:v>10.4</c:v>
                </c:pt>
                <c:pt idx="6">
                  <c:v>17.5</c:v>
                </c:pt>
                <c:pt idx="7">
                  <c:v>21.4</c:v>
                </c:pt>
                <c:pt idx="8">
                  <c:v>13</c:v>
                </c:pt>
                <c:pt idx="9">
                  <c:v>7</c:v>
                </c:pt>
                <c:pt idx="10">
                  <c:v>5.2</c:v>
                </c:pt>
                <c:pt idx="11">
                  <c:v>2.8</c:v>
                </c:pt>
                <c:pt idx="12">
                  <c:v>2.2000000000000002</c:v>
                </c:pt>
                <c:pt idx="13">
                  <c:v>4.2</c:v>
                </c:pt>
              </c:numCache>
            </c:numRef>
          </c:xVal>
          <c:yVal>
            <c:numRef>
              <c:f>ｸﾞﾗﾌ用!$AB$17:$AB$30</c:f>
              <c:numCache>
                <c:formatCode>0.0</c:formatCode>
                <c:ptCount val="14"/>
                <c:pt idx="0">
                  <c:v>41.625</c:v>
                </c:pt>
                <c:pt idx="1">
                  <c:v>36.695652008056641</c:v>
                </c:pt>
                <c:pt idx="2">
                  <c:v>39.166667938232422</c:v>
                </c:pt>
                <c:pt idx="3">
                  <c:v>23.291666030883789</c:v>
                </c:pt>
                <c:pt idx="4">
                  <c:v>21.791666030883789</c:v>
                </c:pt>
                <c:pt idx="5">
                  <c:v>11.083333015441895</c:v>
                </c:pt>
                <c:pt idx="6">
                  <c:v>19</c:v>
                </c:pt>
                <c:pt idx="7">
                  <c:v>22.791666030883789</c:v>
                </c:pt>
                <c:pt idx="8">
                  <c:v>14.875</c:v>
                </c:pt>
                <c:pt idx="9">
                  <c:v>7.1666665077209473</c:v>
                </c:pt>
                <c:pt idx="10">
                  <c:v>7.125</c:v>
                </c:pt>
                <c:pt idx="11">
                  <c:v>2.9583332538604736</c:v>
                </c:pt>
                <c:pt idx="12">
                  <c:v>3.0416667461395264</c:v>
                </c:pt>
                <c:pt idx="13">
                  <c:v>7.2083334922790527</c:v>
                </c:pt>
              </c:numCache>
            </c:numRef>
          </c:yVal>
          <c:smooth val="0"/>
        </c:ser>
        <c:ser>
          <c:idx val="28"/>
          <c:order val="25"/>
          <c:tx>
            <c:strRef>
              <c:f>ｸﾞﾗﾌ用!$AC$2</c:f>
              <c:strCache>
                <c:ptCount val="1"/>
                <c:pt idx="0">
                  <c:v>浜松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ｸﾞﾗﾌ用!$AC$31:$AC$44</c:f>
              <c:numCache>
                <c:formatCode>0.0_ </c:formatCode>
                <c:ptCount val="14"/>
                <c:pt idx="0">
                  <c:v>21.6</c:v>
                </c:pt>
                <c:pt idx="1">
                  <c:v>11.7</c:v>
                </c:pt>
                <c:pt idx="2">
                  <c:v>23.7</c:v>
                </c:pt>
                <c:pt idx="3">
                  <c:v>16.100000000000001</c:v>
                </c:pt>
                <c:pt idx="4">
                  <c:v>14.1</c:v>
                </c:pt>
                <c:pt idx="5">
                  <c:v>11.1</c:v>
                </c:pt>
                <c:pt idx="6">
                  <c:v>16.600000000000001</c:v>
                </c:pt>
                <c:pt idx="7">
                  <c:v>16</c:v>
                </c:pt>
                <c:pt idx="8">
                  <c:v>7</c:v>
                </c:pt>
                <c:pt idx="9">
                  <c:v>4.2</c:v>
                </c:pt>
                <c:pt idx="10">
                  <c:v>4</c:v>
                </c:pt>
                <c:pt idx="11">
                  <c:v>3.2</c:v>
                </c:pt>
                <c:pt idx="12">
                  <c:v>2.8</c:v>
                </c:pt>
                <c:pt idx="13">
                  <c:v>6.7</c:v>
                </c:pt>
              </c:numCache>
            </c:numRef>
          </c:xVal>
          <c:yVal>
            <c:numRef>
              <c:f>ｸﾞﾗﾌ用!$AC$17:$AC$30</c:f>
              <c:numCache>
                <c:formatCode>0.0</c:formatCode>
                <c:ptCount val="14"/>
                <c:pt idx="0">
                  <c:v>21.954545974731445</c:v>
                </c:pt>
                <c:pt idx="1">
                  <c:v>13.125</c:v>
                </c:pt>
                <c:pt idx="2">
                  <c:v>25.25</c:v>
                </c:pt>
                <c:pt idx="3">
                  <c:v>18.5</c:v>
                </c:pt>
                <c:pt idx="4">
                  <c:v>15.083333015441895</c:v>
                </c:pt>
                <c:pt idx="5">
                  <c:v>13.875</c:v>
                </c:pt>
                <c:pt idx="6">
                  <c:v>19.083333969116211</c:v>
                </c:pt>
                <c:pt idx="7">
                  <c:v>18.541666030883789</c:v>
                </c:pt>
                <c:pt idx="8">
                  <c:v>8.7083330154418945</c:v>
                </c:pt>
                <c:pt idx="9">
                  <c:v>5.4166665077209473</c:v>
                </c:pt>
                <c:pt idx="10">
                  <c:v>3.0416667461395264</c:v>
                </c:pt>
                <c:pt idx="11">
                  <c:v>4.4166665077209473</c:v>
                </c:pt>
                <c:pt idx="12">
                  <c:v>3.7916667461395264</c:v>
                </c:pt>
                <c:pt idx="13">
                  <c:v>9.0833330154418945</c:v>
                </c:pt>
              </c:numCache>
            </c:numRef>
          </c:yVal>
          <c:smooth val="0"/>
        </c:ser>
        <c:ser>
          <c:idx val="20"/>
          <c:order val="26"/>
          <c:tx>
            <c:v>全局データ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 w="25400"/>
            </c:spPr>
            <c:trendlineType val="linear"/>
            <c:dispRSqr val="1"/>
            <c:dispEq val="1"/>
            <c:trendlineLbl>
              <c:layout>
                <c:manualLayout>
                  <c:x val="-0.19168529859693464"/>
                  <c:y val="-7.7776009957518197E-2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ＭＳ Ｐゴシック" panose="020B0600070205080204" pitchFamily="50" charset="-128"/>
                        <a:ea typeface="ＭＳ Ｐゴシック" panose="020B0600070205080204" pitchFamily="50" charset="-128"/>
                      </a:defRPr>
                    </a:pPr>
                    <a:r>
                      <a:rPr lang="en-US" altLang="en-US" sz="1200" baseline="0">
                        <a:latin typeface="+mn-ea"/>
                        <a:ea typeface="+mn-ea"/>
                      </a:rPr>
                      <a:t>y = 1.02 x + 2.11 
R² = 0.89 </a:t>
                    </a:r>
                    <a:endParaRPr lang="en-US" altLang="en-US" sz="1200">
                      <a:latin typeface="+mn-ea"/>
                      <a:ea typeface="+mn-ea"/>
                    </a:endParaRPr>
                  </a:p>
                </c:rich>
              </c:tx>
              <c:numFmt formatCode="#,##0.00_);[Red]\(#,##0.00\)" sourceLinked="0"/>
            </c:trendlineLbl>
          </c:trendline>
          <c:xVal>
            <c:numRef>
              <c:f>ﾃﾞｰﾀ縦欠測!$E$3:$E$394</c:f>
              <c:numCache>
                <c:formatCode>0.0_);[Red]\(0.0\)</c:formatCode>
                <c:ptCount val="392"/>
                <c:pt idx="0">
                  <c:v>33.299999999999997</c:v>
                </c:pt>
                <c:pt idx="1">
                  <c:v>28.4</c:v>
                </c:pt>
                <c:pt idx="2">
                  <c:v>17.899999999999999</c:v>
                </c:pt>
                <c:pt idx="3">
                  <c:v>19.899999999999999</c:v>
                </c:pt>
                <c:pt idx="4">
                  <c:v>8.5</c:v>
                </c:pt>
                <c:pt idx="5">
                  <c:v>10.3</c:v>
                </c:pt>
                <c:pt idx="6">
                  <c:v>22.2</c:v>
                </c:pt>
                <c:pt idx="7">
                  <c:v>17.7</c:v>
                </c:pt>
                <c:pt idx="8">
                  <c:v>9.3000000000000007</c:v>
                </c:pt>
                <c:pt idx="9">
                  <c:v>12</c:v>
                </c:pt>
                <c:pt idx="10">
                  <c:v>16.2</c:v>
                </c:pt>
                <c:pt idx="11">
                  <c:v>7.6</c:v>
                </c:pt>
                <c:pt idx="12">
                  <c:v>2.5</c:v>
                </c:pt>
                <c:pt idx="13">
                  <c:v>5.9</c:v>
                </c:pt>
                <c:pt idx="14">
                  <c:v>35.700000000000003</c:v>
                </c:pt>
                <c:pt idx="15">
                  <c:v>25.4</c:v>
                </c:pt>
                <c:pt idx="16">
                  <c:v>21.6</c:v>
                </c:pt>
                <c:pt idx="18">
                  <c:v>9.1999999999999993</c:v>
                </c:pt>
                <c:pt idx="19">
                  <c:v>11</c:v>
                </c:pt>
                <c:pt idx="20">
                  <c:v>23.4</c:v>
                </c:pt>
                <c:pt idx="21">
                  <c:v>22.9</c:v>
                </c:pt>
                <c:pt idx="22">
                  <c:v>15.5</c:v>
                </c:pt>
                <c:pt idx="23">
                  <c:v>12.2</c:v>
                </c:pt>
                <c:pt idx="28">
                  <c:v>28.4</c:v>
                </c:pt>
                <c:pt idx="29">
                  <c:v>13.7</c:v>
                </c:pt>
                <c:pt idx="30">
                  <c:v>18.7</c:v>
                </c:pt>
                <c:pt idx="31">
                  <c:v>36.9</c:v>
                </c:pt>
                <c:pt idx="32">
                  <c:v>6.2</c:v>
                </c:pt>
                <c:pt idx="33">
                  <c:v>11</c:v>
                </c:pt>
                <c:pt idx="34">
                  <c:v>24.4</c:v>
                </c:pt>
                <c:pt idx="35">
                  <c:v>24.7</c:v>
                </c:pt>
                <c:pt idx="36">
                  <c:v>26.9</c:v>
                </c:pt>
                <c:pt idx="37">
                  <c:v>18.100000000000001</c:v>
                </c:pt>
                <c:pt idx="38">
                  <c:v>16.100000000000001</c:v>
                </c:pt>
                <c:pt idx="39">
                  <c:v>17.399999999999999</c:v>
                </c:pt>
                <c:pt idx="40">
                  <c:v>11.5</c:v>
                </c:pt>
                <c:pt idx="41">
                  <c:v>8.8000000000000007</c:v>
                </c:pt>
                <c:pt idx="42">
                  <c:v>29</c:v>
                </c:pt>
                <c:pt idx="43">
                  <c:v>11</c:v>
                </c:pt>
                <c:pt idx="44">
                  <c:v>21.8</c:v>
                </c:pt>
                <c:pt idx="45">
                  <c:v>39.700000000000003</c:v>
                </c:pt>
                <c:pt idx="46">
                  <c:v>7.6</c:v>
                </c:pt>
                <c:pt idx="47">
                  <c:v>9.8000000000000007</c:v>
                </c:pt>
                <c:pt idx="48">
                  <c:v>24.5</c:v>
                </c:pt>
                <c:pt idx="49">
                  <c:v>26.1</c:v>
                </c:pt>
                <c:pt idx="50">
                  <c:v>31.1</c:v>
                </c:pt>
                <c:pt idx="51">
                  <c:v>22.6</c:v>
                </c:pt>
                <c:pt idx="52">
                  <c:v>16.3</c:v>
                </c:pt>
                <c:pt idx="53">
                  <c:v>9.4</c:v>
                </c:pt>
                <c:pt idx="54">
                  <c:v>7.9</c:v>
                </c:pt>
                <c:pt idx="55">
                  <c:v>5.9</c:v>
                </c:pt>
                <c:pt idx="56">
                  <c:v>42.7</c:v>
                </c:pt>
                <c:pt idx="57">
                  <c:v>32.5</c:v>
                </c:pt>
                <c:pt idx="58">
                  <c:v>22.2</c:v>
                </c:pt>
                <c:pt idx="59">
                  <c:v>33.799999999999997</c:v>
                </c:pt>
                <c:pt idx="60">
                  <c:v>8.1999999999999993</c:v>
                </c:pt>
                <c:pt idx="61">
                  <c:v>11.2</c:v>
                </c:pt>
                <c:pt idx="62">
                  <c:v>22.2</c:v>
                </c:pt>
                <c:pt idx="63">
                  <c:v>20.100000000000001</c:v>
                </c:pt>
                <c:pt idx="64">
                  <c:v>16.100000000000001</c:v>
                </c:pt>
                <c:pt idx="65">
                  <c:v>14.4</c:v>
                </c:pt>
                <c:pt idx="66">
                  <c:v>18.7</c:v>
                </c:pt>
                <c:pt idx="67">
                  <c:v>15.4</c:v>
                </c:pt>
                <c:pt idx="68">
                  <c:v>6.4</c:v>
                </c:pt>
                <c:pt idx="69">
                  <c:v>8.5</c:v>
                </c:pt>
                <c:pt idx="70">
                  <c:v>44.4</c:v>
                </c:pt>
                <c:pt idx="71">
                  <c:v>32.1</c:v>
                </c:pt>
                <c:pt idx="72">
                  <c:v>28.6</c:v>
                </c:pt>
                <c:pt idx="73">
                  <c:v>35.799999999999997</c:v>
                </c:pt>
                <c:pt idx="74">
                  <c:v>9.1999999999999993</c:v>
                </c:pt>
                <c:pt idx="75">
                  <c:v>9.3000000000000007</c:v>
                </c:pt>
                <c:pt idx="76">
                  <c:v>21.9</c:v>
                </c:pt>
                <c:pt idx="77">
                  <c:v>19.899999999999999</c:v>
                </c:pt>
                <c:pt idx="78">
                  <c:v>18.399999999999999</c:v>
                </c:pt>
                <c:pt idx="79">
                  <c:v>13.1</c:v>
                </c:pt>
                <c:pt idx="80">
                  <c:v>18.2</c:v>
                </c:pt>
                <c:pt idx="81">
                  <c:v>16.600000000000001</c:v>
                </c:pt>
                <c:pt idx="82">
                  <c:v>11.1</c:v>
                </c:pt>
                <c:pt idx="83">
                  <c:v>12.9</c:v>
                </c:pt>
                <c:pt idx="84">
                  <c:v>37.5</c:v>
                </c:pt>
                <c:pt idx="85">
                  <c:v>25.4</c:v>
                </c:pt>
                <c:pt idx="86">
                  <c:v>27.4</c:v>
                </c:pt>
                <c:pt idx="87">
                  <c:v>38.299999999999997</c:v>
                </c:pt>
                <c:pt idx="88">
                  <c:v>10.9</c:v>
                </c:pt>
                <c:pt idx="89">
                  <c:v>11</c:v>
                </c:pt>
                <c:pt idx="90">
                  <c:v>22.9</c:v>
                </c:pt>
                <c:pt idx="91">
                  <c:v>25.1</c:v>
                </c:pt>
                <c:pt idx="92">
                  <c:v>28.1</c:v>
                </c:pt>
                <c:pt idx="93">
                  <c:v>14.5</c:v>
                </c:pt>
                <c:pt idx="94">
                  <c:v>18.2</c:v>
                </c:pt>
                <c:pt idx="95">
                  <c:v>12.6</c:v>
                </c:pt>
                <c:pt idx="96">
                  <c:v>14.7</c:v>
                </c:pt>
                <c:pt idx="97">
                  <c:v>14.4</c:v>
                </c:pt>
                <c:pt idx="98">
                  <c:v>32.1</c:v>
                </c:pt>
                <c:pt idx="99">
                  <c:v>35.9</c:v>
                </c:pt>
                <c:pt idx="100">
                  <c:v>23.8</c:v>
                </c:pt>
                <c:pt idx="101">
                  <c:v>28.1</c:v>
                </c:pt>
                <c:pt idx="102">
                  <c:v>10.1</c:v>
                </c:pt>
                <c:pt idx="103">
                  <c:v>12.1</c:v>
                </c:pt>
                <c:pt idx="104">
                  <c:v>20.100000000000001</c:v>
                </c:pt>
                <c:pt idx="105">
                  <c:v>20.100000000000001</c:v>
                </c:pt>
                <c:pt idx="106">
                  <c:v>16</c:v>
                </c:pt>
                <c:pt idx="107">
                  <c:v>15.7</c:v>
                </c:pt>
                <c:pt idx="108">
                  <c:v>18.7</c:v>
                </c:pt>
                <c:pt idx="109">
                  <c:v>11.4</c:v>
                </c:pt>
                <c:pt idx="110">
                  <c:v>10.9</c:v>
                </c:pt>
                <c:pt idx="111">
                  <c:v>12.1</c:v>
                </c:pt>
                <c:pt idx="112">
                  <c:v>31.6</c:v>
                </c:pt>
                <c:pt idx="113">
                  <c:v>36.1</c:v>
                </c:pt>
                <c:pt idx="114">
                  <c:v>21.8</c:v>
                </c:pt>
                <c:pt idx="115">
                  <c:v>22.1</c:v>
                </c:pt>
                <c:pt idx="116">
                  <c:v>17</c:v>
                </c:pt>
                <c:pt idx="117">
                  <c:v>9.8000000000000007</c:v>
                </c:pt>
                <c:pt idx="118">
                  <c:v>21.5</c:v>
                </c:pt>
                <c:pt idx="119">
                  <c:v>17.100000000000001</c:v>
                </c:pt>
                <c:pt idx="120">
                  <c:v>11.4</c:v>
                </c:pt>
                <c:pt idx="121">
                  <c:v>10.199999999999999</c:v>
                </c:pt>
                <c:pt idx="122">
                  <c:v>14.8</c:v>
                </c:pt>
                <c:pt idx="123">
                  <c:v>8</c:v>
                </c:pt>
                <c:pt idx="124">
                  <c:v>7.2</c:v>
                </c:pt>
                <c:pt idx="125">
                  <c:v>15.6</c:v>
                </c:pt>
                <c:pt idx="126">
                  <c:v>23.4</c:v>
                </c:pt>
                <c:pt idx="127">
                  <c:v>28.2</c:v>
                </c:pt>
                <c:pt idx="128">
                  <c:v>20.2</c:v>
                </c:pt>
                <c:pt idx="129">
                  <c:v>21.8</c:v>
                </c:pt>
                <c:pt idx="130">
                  <c:v>15.6</c:v>
                </c:pt>
                <c:pt idx="131">
                  <c:v>9.5</c:v>
                </c:pt>
                <c:pt idx="132">
                  <c:v>20.9</c:v>
                </c:pt>
                <c:pt idx="133">
                  <c:v>10.3</c:v>
                </c:pt>
                <c:pt idx="134">
                  <c:v>6.7</c:v>
                </c:pt>
                <c:pt idx="135">
                  <c:v>5.0999999999999996</c:v>
                </c:pt>
                <c:pt idx="136">
                  <c:v>6.2</c:v>
                </c:pt>
                <c:pt idx="137">
                  <c:v>2.9</c:v>
                </c:pt>
                <c:pt idx="138">
                  <c:v>2.8</c:v>
                </c:pt>
                <c:pt idx="139">
                  <c:v>7.1</c:v>
                </c:pt>
                <c:pt idx="140">
                  <c:v>30.7</c:v>
                </c:pt>
                <c:pt idx="141">
                  <c:v>34.799999999999997</c:v>
                </c:pt>
                <c:pt idx="142">
                  <c:v>18.7</c:v>
                </c:pt>
                <c:pt idx="143">
                  <c:v>22.1</c:v>
                </c:pt>
                <c:pt idx="144">
                  <c:v>14.3</c:v>
                </c:pt>
                <c:pt idx="145">
                  <c:v>10.5</c:v>
                </c:pt>
                <c:pt idx="146">
                  <c:v>22.1</c:v>
                </c:pt>
                <c:pt idx="147">
                  <c:v>15.5</c:v>
                </c:pt>
                <c:pt idx="148">
                  <c:v>11.2</c:v>
                </c:pt>
                <c:pt idx="149">
                  <c:v>13.7</c:v>
                </c:pt>
                <c:pt idx="150">
                  <c:v>11.6</c:v>
                </c:pt>
                <c:pt idx="151">
                  <c:v>8.6999999999999993</c:v>
                </c:pt>
                <c:pt idx="152">
                  <c:v>7.4</c:v>
                </c:pt>
                <c:pt idx="153">
                  <c:v>12.1</c:v>
                </c:pt>
                <c:pt idx="154">
                  <c:v>25.7</c:v>
                </c:pt>
                <c:pt idx="155">
                  <c:v>44.2</c:v>
                </c:pt>
                <c:pt idx="156">
                  <c:v>27.5</c:v>
                </c:pt>
                <c:pt idx="157">
                  <c:v>26.9</c:v>
                </c:pt>
                <c:pt idx="158">
                  <c:v>22.1</c:v>
                </c:pt>
                <c:pt idx="159">
                  <c:v>10.5</c:v>
                </c:pt>
                <c:pt idx="160">
                  <c:v>27.2</c:v>
                </c:pt>
                <c:pt idx="161">
                  <c:v>17</c:v>
                </c:pt>
                <c:pt idx="162">
                  <c:v>12.2</c:v>
                </c:pt>
                <c:pt idx="163">
                  <c:v>13.7</c:v>
                </c:pt>
                <c:pt idx="164">
                  <c:v>8.1999999999999993</c:v>
                </c:pt>
                <c:pt idx="165">
                  <c:v>21.4</c:v>
                </c:pt>
                <c:pt idx="166">
                  <c:v>18.399999999999999</c:v>
                </c:pt>
                <c:pt idx="167">
                  <c:v>39.299999999999997</c:v>
                </c:pt>
                <c:pt idx="168">
                  <c:v>28.9</c:v>
                </c:pt>
                <c:pt idx="169">
                  <c:v>34.9</c:v>
                </c:pt>
                <c:pt idx="170">
                  <c:v>20.8</c:v>
                </c:pt>
                <c:pt idx="171">
                  <c:v>22.4</c:v>
                </c:pt>
                <c:pt idx="172">
                  <c:v>15.7</c:v>
                </c:pt>
                <c:pt idx="173">
                  <c:v>9.6999999999999993</c:v>
                </c:pt>
                <c:pt idx="174">
                  <c:v>21.5</c:v>
                </c:pt>
                <c:pt idx="175">
                  <c:v>15.6</c:v>
                </c:pt>
                <c:pt idx="176">
                  <c:v>12.2</c:v>
                </c:pt>
                <c:pt idx="177">
                  <c:v>12.1</c:v>
                </c:pt>
                <c:pt idx="178">
                  <c:v>12.9</c:v>
                </c:pt>
                <c:pt idx="179">
                  <c:v>7.6</c:v>
                </c:pt>
                <c:pt idx="180">
                  <c:v>4.7</c:v>
                </c:pt>
                <c:pt idx="181">
                  <c:v>8.9</c:v>
                </c:pt>
                <c:pt idx="182">
                  <c:v>35.1</c:v>
                </c:pt>
                <c:pt idx="183">
                  <c:v>41.4</c:v>
                </c:pt>
                <c:pt idx="184">
                  <c:v>27.8</c:v>
                </c:pt>
                <c:pt idx="185">
                  <c:v>24.4</c:v>
                </c:pt>
                <c:pt idx="186">
                  <c:v>12</c:v>
                </c:pt>
                <c:pt idx="187">
                  <c:v>11.6</c:v>
                </c:pt>
                <c:pt idx="188">
                  <c:v>21.9</c:v>
                </c:pt>
                <c:pt idx="189">
                  <c:v>19.2</c:v>
                </c:pt>
                <c:pt idx="190">
                  <c:v>12.7</c:v>
                </c:pt>
                <c:pt idx="191">
                  <c:v>13.1</c:v>
                </c:pt>
                <c:pt idx="192">
                  <c:v>13.8</c:v>
                </c:pt>
                <c:pt idx="193">
                  <c:v>6.3</c:v>
                </c:pt>
                <c:pt idx="194">
                  <c:v>4.0999999999999996</c:v>
                </c:pt>
                <c:pt idx="195">
                  <c:v>7.3</c:v>
                </c:pt>
                <c:pt idx="196">
                  <c:v>43.6</c:v>
                </c:pt>
                <c:pt idx="197">
                  <c:v>38.799999999999997</c:v>
                </c:pt>
                <c:pt idx="198">
                  <c:v>32.4</c:v>
                </c:pt>
                <c:pt idx="199">
                  <c:v>30.3</c:v>
                </c:pt>
                <c:pt idx="200">
                  <c:v>10</c:v>
                </c:pt>
                <c:pt idx="201">
                  <c:v>10.5</c:v>
                </c:pt>
                <c:pt idx="202">
                  <c:v>20.8</c:v>
                </c:pt>
                <c:pt idx="203">
                  <c:v>20.2</c:v>
                </c:pt>
                <c:pt idx="204">
                  <c:v>14.7</c:v>
                </c:pt>
                <c:pt idx="205">
                  <c:v>12.6</c:v>
                </c:pt>
                <c:pt idx="206">
                  <c:v>18.2</c:v>
                </c:pt>
                <c:pt idx="207">
                  <c:v>7.5</c:v>
                </c:pt>
                <c:pt idx="208">
                  <c:v>3.9</c:v>
                </c:pt>
                <c:pt idx="209">
                  <c:v>6.6</c:v>
                </c:pt>
                <c:pt idx="210">
                  <c:v>38.200000000000003</c:v>
                </c:pt>
                <c:pt idx="211">
                  <c:v>36.700000000000003</c:v>
                </c:pt>
                <c:pt idx="212">
                  <c:v>35.1</c:v>
                </c:pt>
                <c:pt idx="213">
                  <c:v>27</c:v>
                </c:pt>
                <c:pt idx="214">
                  <c:v>14.4</c:v>
                </c:pt>
                <c:pt idx="215">
                  <c:v>12</c:v>
                </c:pt>
                <c:pt idx="216">
                  <c:v>20.9</c:v>
                </c:pt>
                <c:pt idx="217">
                  <c:v>19.3</c:v>
                </c:pt>
                <c:pt idx="218">
                  <c:v>12.9</c:v>
                </c:pt>
                <c:pt idx="219">
                  <c:v>11.5</c:v>
                </c:pt>
                <c:pt idx="220">
                  <c:v>14.3</c:v>
                </c:pt>
                <c:pt idx="221">
                  <c:v>5.4</c:v>
                </c:pt>
                <c:pt idx="222">
                  <c:v>4.9000000000000004</c:v>
                </c:pt>
                <c:pt idx="223">
                  <c:v>12.3</c:v>
                </c:pt>
                <c:pt idx="224">
                  <c:v>32.1</c:v>
                </c:pt>
                <c:pt idx="225">
                  <c:v>38.4</c:v>
                </c:pt>
                <c:pt idx="226">
                  <c:v>28.1</c:v>
                </c:pt>
                <c:pt idx="227">
                  <c:v>19.5</c:v>
                </c:pt>
                <c:pt idx="228">
                  <c:v>14.5</c:v>
                </c:pt>
                <c:pt idx="229">
                  <c:v>11.2</c:v>
                </c:pt>
                <c:pt idx="230">
                  <c:v>19.600000000000001</c:v>
                </c:pt>
                <c:pt idx="231">
                  <c:v>15.6</c:v>
                </c:pt>
                <c:pt idx="232">
                  <c:v>9.4</c:v>
                </c:pt>
                <c:pt idx="233">
                  <c:v>10.199999999999999</c:v>
                </c:pt>
                <c:pt idx="234">
                  <c:v>10.5</c:v>
                </c:pt>
                <c:pt idx="235">
                  <c:v>3.4</c:v>
                </c:pt>
                <c:pt idx="236">
                  <c:v>3.7</c:v>
                </c:pt>
                <c:pt idx="237">
                  <c:v>6.4</c:v>
                </c:pt>
                <c:pt idx="238">
                  <c:v>34.200000000000003</c:v>
                </c:pt>
                <c:pt idx="239">
                  <c:v>36.9</c:v>
                </c:pt>
                <c:pt idx="240">
                  <c:v>26.4</c:v>
                </c:pt>
                <c:pt idx="241">
                  <c:v>20.5</c:v>
                </c:pt>
                <c:pt idx="242">
                  <c:v>13</c:v>
                </c:pt>
                <c:pt idx="243">
                  <c:v>10</c:v>
                </c:pt>
                <c:pt idx="244">
                  <c:v>19.7</c:v>
                </c:pt>
                <c:pt idx="245">
                  <c:v>16.899999999999999</c:v>
                </c:pt>
                <c:pt idx="246">
                  <c:v>10.6</c:v>
                </c:pt>
                <c:pt idx="247">
                  <c:v>12</c:v>
                </c:pt>
                <c:pt idx="248">
                  <c:v>13.6</c:v>
                </c:pt>
                <c:pt idx="249">
                  <c:v>3.7</c:v>
                </c:pt>
                <c:pt idx="250">
                  <c:v>3.3</c:v>
                </c:pt>
                <c:pt idx="251">
                  <c:v>6.5</c:v>
                </c:pt>
                <c:pt idx="252">
                  <c:v>40</c:v>
                </c:pt>
                <c:pt idx="253">
                  <c:v>35.5</c:v>
                </c:pt>
                <c:pt idx="254">
                  <c:v>33.5</c:v>
                </c:pt>
                <c:pt idx="255">
                  <c:v>27.4</c:v>
                </c:pt>
                <c:pt idx="256">
                  <c:v>12.8</c:v>
                </c:pt>
                <c:pt idx="257">
                  <c:v>10.4</c:v>
                </c:pt>
                <c:pt idx="258">
                  <c:v>21.2</c:v>
                </c:pt>
                <c:pt idx="259">
                  <c:v>20.3</c:v>
                </c:pt>
                <c:pt idx="260">
                  <c:v>16.3</c:v>
                </c:pt>
                <c:pt idx="261">
                  <c:v>10.6</c:v>
                </c:pt>
                <c:pt idx="262">
                  <c:v>15.9</c:v>
                </c:pt>
                <c:pt idx="263">
                  <c:v>6.6</c:v>
                </c:pt>
                <c:pt idx="264">
                  <c:v>4.3</c:v>
                </c:pt>
                <c:pt idx="265">
                  <c:v>8</c:v>
                </c:pt>
                <c:pt idx="322">
                  <c:v>29</c:v>
                </c:pt>
                <c:pt idx="323">
                  <c:v>11.8</c:v>
                </c:pt>
                <c:pt idx="324">
                  <c:v>15.6</c:v>
                </c:pt>
                <c:pt idx="325">
                  <c:v>26.6</c:v>
                </c:pt>
                <c:pt idx="326">
                  <c:v>5.7</c:v>
                </c:pt>
                <c:pt idx="327">
                  <c:v>11.2</c:v>
                </c:pt>
                <c:pt idx="328">
                  <c:v>20.5</c:v>
                </c:pt>
                <c:pt idx="329">
                  <c:v>26.7</c:v>
                </c:pt>
                <c:pt idx="330">
                  <c:v>15.3</c:v>
                </c:pt>
                <c:pt idx="331">
                  <c:v>11</c:v>
                </c:pt>
                <c:pt idx="332">
                  <c:v>10.9</c:v>
                </c:pt>
                <c:pt idx="333">
                  <c:v>4.9000000000000004</c:v>
                </c:pt>
                <c:pt idx="334">
                  <c:v>3.3</c:v>
                </c:pt>
                <c:pt idx="335">
                  <c:v>6.3</c:v>
                </c:pt>
                <c:pt idx="336">
                  <c:v>27.7</c:v>
                </c:pt>
                <c:pt idx="337">
                  <c:v>37.6</c:v>
                </c:pt>
                <c:pt idx="338">
                  <c:v>46.8</c:v>
                </c:pt>
                <c:pt idx="339">
                  <c:v>25.3</c:v>
                </c:pt>
                <c:pt idx="340">
                  <c:v>19.7</c:v>
                </c:pt>
                <c:pt idx="341">
                  <c:v>11.3</c:v>
                </c:pt>
                <c:pt idx="342">
                  <c:v>18.2</c:v>
                </c:pt>
                <c:pt idx="343">
                  <c:v>27.4</c:v>
                </c:pt>
                <c:pt idx="344">
                  <c:v>17</c:v>
                </c:pt>
                <c:pt idx="345">
                  <c:v>7.9</c:v>
                </c:pt>
                <c:pt idx="346">
                  <c:v>7.3</c:v>
                </c:pt>
                <c:pt idx="347">
                  <c:v>7.7</c:v>
                </c:pt>
                <c:pt idx="348">
                  <c:v>8.3000000000000007</c:v>
                </c:pt>
                <c:pt idx="349">
                  <c:v>13.1</c:v>
                </c:pt>
                <c:pt idx="350">
                  <c:v>23.6</c:v>
                </c:pt>
                <c:pt idx="351">
                  <c:v>10.199999999999999</c:v>
                </c:pt>
                <c:pt idx="352">
                  <c:v>24.4</c:v>
                </c:pt>
                <c:pt idx="353">
                  <c:v>18.399999999999999</c:v>
                </c:pt>
                <c:pt idx="354">
                  <c:v>12.5</c:v>
                </c:pt>
                <c:pt idx="355">
                  <c:v>11.1</c:v>
                </c:pt>
                <c:pt idx="356">
                  <c:v>16</c:v>
                </c:pt>
                <c:pt idx="357">
                  <c:v>15.8</c:v>
                </c:pt>
                <c:pt idx="358">
                  <c:v>8</c:v>
                </c:pt>
                <c:pt idx="359">
                  <c:v>6</c:v>
                </c:pt>
                <c:pt idx="360">
                  <c:v>4.4000000000000004</c:v>
                </c:pt>
                <c:pt idx="361">
                  <c:v>3.9</c:v>
                </c:pt>
                <c:pt idx="362">
                  <c:v>3.8</c:v>
                </c:pt>
                <c:pt idx="364">
                  <c:v>37.200000000000003</c:v>
                </c:pt>
                <c:pt idx="365">
                  <c:v>33.299999999999997</c:v>
                </c:pt>
                <c:pt idx="366">
                  <c:v>35.200000000000003</c:v>
                </c:pt>
                <c:pt idx="367">
                  <c:v>21.9</c:v>
                </c:pt>
                <c:pt idx="368">
                  <c:v>19.899999999999999</c:v>
                </c:pt>
                <c:pt idx="369">
                  <c:v>10.4</c:v>
                </c:pt>
                <c:pt idx="370">
                  <c:v>17.5</c:v>
                </c:pt>
                <c:pt idx="371">
                  <c:v>21.4</c:v>
                </c:pt>
                <c:pt idx="372">
                  <c:v>13</c:v>
                </c:pt>
                <c:pt idx="373">
                  <c:v>7</c:v>
                </c:pt>
                <c:pt idx="374">
                  <c:v>5.2</c:v>
                </c:pt>
                <c:pt idx="375">
                  <c:v>2.8</c:v>
                </c:pt>
                <c:pt idx="376">
                  <c:v>2.2000000000000002</c:v>
                </c:pt>
                <c:pt idx="377">
                  <c:v>4.2</c:v>
                </c:pt>
                <c:pt idx="378">
                  <c:v>21.954545974731445</c:v>
                </c:pt>
                <c:pt idx="379">
                  <c:v>13.125</c:v>
                </c:pt>
                <c:pt idx="380">
                  <c:v>25.25</c:v>
                </c:pt>
                <c:pt idx="381">
                  <c:v>18.5</c:v>
                </c:pt>
                <c:pt idx="382">
                  <c:v>15.083333015441895</c:v>
                </c:pt>
                <c:pt idx="383">
                  <c:v>13.875</c:v>
                </c:pt>
                <c:pt idx="384">
                  <c:v>19.083333969116211</c:v>
                </c:pt>
                <c:pt idx="385">
                  <c:v>18.541666030883789</c:v>
                </c:pt>
                <c:pt idx="386">
                  <c:v>8.7083330154418945</c:v>
                </c:pt>
                <c:pt idx="387">
                  <c:v>5.4166665077209473</c:v>
                </c:pt>
                <c:pt idx="388">
                  <c:v>3.0416667461395264</c:v>
                </c:pt>
                <c:pt idx="389">
                  <c:v>4.4166665077209473</c:v>
                </c:pt>
                <c:pt idx="390">
                  <c:v>3.7916667461395264</c:v>
                </c:pt>
                <c:pt idx="391">
                  <c:v>9.0833330154418945</c:v>
                </c:pt>
              </c:numCache>
            </c:numRef>
          </c:xVal>
          <c:yVal>
            <c:numRef>
              <c:f>ﾃﾞｰﾀ縦欠測!$D$3:$D$394</c:f>
              <c:numCache>
                <c:formatCode>0.0_);[Red]\(0.0\)</c:formatCode>
                <c:ptCount val="392"/>
                <c:pt idx="0">
                  <c:v>41.541667938232422</c:v>
                </c:pt>
                <c:pt idx="1">
                  <c:v>38.291667938232422</c:v>
                </c:pt>
                <c:pt idx="2">
                  <c:v>26.625</c:v>
                </c:pt>
                <c:pt idx="3">
                  <c:v>28</c:v>
                </c:pt>
                <c:pt idx="4">
                  <c:v>14</c:v>
                </c:pt>
                <c:pt idx="5">
                  <c:v>13.291666984558105</c:v>
                </c:pt>
                <c:pt idx="6">
                  <c:v>29.458333969116211</c:v>
                </c:pt>
                <c:pt idx="7">
                  <c:v>24.416666030883789</c:v>
                </c:pt>
                <c:pt idx="8">
                  <c:v>20.458333969116211</c:v>
                </c:pt>
                <c:pt idx="9">
                  <c:v>19.208333969116211</c:v>
                </c:pt>
                <c:pt idx="10">
                  <c:v>22.416666030883789</c:v>
                </c:pt>
                <c:pt idx="11">
                  <c:v>14.208333015441895</c:v>
                </c:pt>
                <c:pt idx="12">
                  <c:v>8.75</c:v>
                </c:pt>
                <c:pt idx="13">
                  <c:v>14.291666984558105</c:v>
                </c:pt>
                <c:pt idx="14">
                  <c:v>39.130435943603516</c:v>
                </c:pt>
                <c:pt idx="15">
                  <c:v>27.25</c:v>
                </c:pt>
                <c:pt idx="16">
                  <c:v>22.541666030883789</c:v>
                </c:pt>
                <c:pt idx="18">
                  <c:v>11.083333015441895</c:v>
                </c:pt>
                <c:pt idx="19">
                  <c:v>12.375</c:v>
                </c:pt>
                <c:pt idx="20">
                  <c:v>26.875</c:v>
                </c:pt>
                <c:pt idx="21">
                  <c:v>25.583333969116211</c:v>
                </c:pt>
                <c:pt idx="22">
                  <c:v>20.166666030883789</c:v>
                </c:pt>
                <c:pt idx="23">
                  <c:v>13.458333015441895</c:v>
                </c:pt>
                <c:pt idx="24">
                  <c:v>13.625</c:v>
                </c:pt>
                <c:pt idx="25">
                  <c:v>16.583333969116211</c:v>
                </c:pt>
                <c:pt idx="26">
                  <c:v>24.166666030883789</c:v>
                </c:pt>
                <c:pt idx="27">
                  <c:v>13.041666984558105</c:v>
                </c:pt>
                <c:pt idx="28">
                  <c:v>40.083332061767578</c:v>
                </c:pt>
                <c:pt idx="29">
                  <c:v>22.208333969116211</c:v>
                </c:pt>
                <c:pt idx="30">
                  <c:v>26</c:v>
                </c:pt>
                <c:pt idx="31">
                  <c:v>47.916667938232422</c:v>
                </c:pt>
                <c:pt idx="32">
                  <c:v>10.708333015441895</c:v>
                </c:pt>
                <c:pt idx="33">
                  <c:v>15.541666984558105</c:v>
                </c:pt>
                <c:pt idx="34">
                  <c:v>31.25</c:v>
                </c:pt>
                <c:pt idx="35">
                  <c:v>32.375</c:v>
                </c:pt>
                <c:pt idx="36">
                  <c:v>34.791667938232422</c:v>
                </c:pt>
                <c:pt idx="37">
                  <c:v>22.875</c:v>
                </c:pt>
                <c:pt idx="38">
                  <c:v>22.333333969116211</c:v>
                </c:pt>
                <c:pt idx="39">
                  <c:v>24.125</c:v>
                </c:pt>
                <c:pt idx="40">
                  <c:v>16.958333969116211</c:v>
                </c:pt>
                <c:pt idx="41">
                  <c:v>12.619047164916992</c:v>
                </c:pt>
                <c:pt idx="42">
                  <c:v>32.916667938232422</c:v>
                </c:pt>
                <c:pt idx="43">
                  <c:v>12.041666984558105</c:v>
                </c:pt>
                <c:pt idx="44">
                  <c:v>23.25</c:v>
                </c:pt>
                <c:pt idx="45">
                  <c:v>42.166667938232422</c:v>
                </c:pt>
                <c:pt idx="46">
                  <c:v>9.625</c:v>
                </c:pt>
                <c:pt idx="47">
                  <c:v>12.166666984558105</c:v>
                </c:pt>
                <c:pt idx="48">
                  <c:v>25.083333969116211</c:v>
                </c:pt>
                <c:pt idx="49">
                  <c:v>27.333333969116211</c:v>
                </c:pt>
                <c:pt idx="50">
                  <c:v>31.333333969116211</c:v>
                </c:pt>
                <c:pt idx="51">
                  <c:v>25</c:v>
                </c:pt>
                <c:pt idx="52">
                  <c:v>19.94444465637207</c:v>
                </c:pt>
                <c:pt idx="53">
                  <c:v>11.833333015441895</c:v>
                </c:pt>
                <c:pt idx="54">
                  <c:v>8.25</c:v>
                </c:pt>
                <c:pt idx="55">
                  <c:v>7.5416665077209473</c:v>
                </c:pt>
                <c:pt idx="56">
                  <c:v>45.75</c:v>
                </c:pt>
                <c:pt idx="57">
                  <c:v>38.583332061767578</c:v>
                </c:pt>
                <c:pt idx="58">
                  <c:v>26.458333969116211</c:v>
                </c:pt>
                <c:pt idx="59">
                  <c:v>37.041667938232422</c:v>
                </c:pt>
                <c:pt idx="60">
                  <c:v>5</c:v>
                </c:pt>
                <c:pt idx="61">
                  <c:v>10.625</c:v>
                </c:pt>
                <c:pt idx="62">
                  <c:v>24.625</c:v>
                </c:pt>
                <c:pt idx="63">
                  <c:v>23.333333969116211</c:v>
                </c:pt>
                <c:pt idx="64">
                  <c:v>17.863636016845703</c:v>
                </c:pt>
                <c:pt idx="65">
                  <c:v>15.083333015441895</c:v>
                </c:pt>
                <c:pt idx="66">
                  <c:v>24.75</c:v>
                </c:pt>
                <c:pt idx="67">
                  <c:v>16.833333969116211</c:v>
                </c:pt>
                <c:pt idx="68">
                  <c:v>9.5416669845581055</c:v>
                </c:pt>
                <c:pt idx="69">
                  <c:v>9.9166669845581055</c:v>
                </c:pt>
                <c:pt idx="70">
                  <c:v>47.916667938232422</c:v>
                </c:pt>
                <c:pt idx="71">
                  <c:v>35.083332061767578</c:v>
                </c:pt>
                <c:pt idx="72">
                  <c:v>31.75</c:v>
                </c:pt>
                <c:pt idx="73">
                  <c:v>38.291667938232422</c:v>
                </c:pt>
                <c:pt idx="74">
                  <c:v>9.1666669845581055</c:v>
                </c:pt>
                <c:pt idx="75">
                  <c:v>10.375</c:v>
                </c:pt>
                <c:pt idx="76">
                  <c:v>23.541666030883789</c:v>
                </c:pt>
                <c:pt idx="77">
                  <c:v>22.666666030883789</c:v>
                </c:pt>
                <c:pt idx="78">
                  <c:v>21.25</c:v>
                </c:pt>
                <c:pt idx="79">
                  <c:v>14.333333015441895</c:v>
                </c:pt>
                <c:pt idx="80">
                  <c:v>21.666666030883789</c:v>
                </c:pt>
                <c:pt idx="81">
                  <c:v>18.625</c:v>
                </c:pt>
                <c:pt idx="82">
                  <c:v>13.041666984558105</c:v>
                </c:pt>
                <c:pt idx="83">
                  <c:v>13.916666984558105</c:v>
                </c:pt>
                <c:pt idx="84">
                  <c:v>41.5</c:v>
                </c:pt>
                <c:pt idx="85">
                  <c:v>28.25</c:v>
                </c:pt>
                <c:pt idx="86">
                  <c:v>30.833333969116211</c:v>
                </c:pt>
                <c:pt idx="87">
                  <c:v>41.666667938232422</c:v>
                </c:pt>
                <c:pt idx="88">
                  <c:v>11.583333015441895</c:v>
                </c:pt>
                <c:pt idx="89">
                  <c:v>12.541666984558105</c:v>
                </c:pt>
                <c:pt idx="90">
                  <c:v>25.166666030883789</c:v>
                </c:pt>
                <c:pt idx="91">
                  <c:v>28.916666030883789</c:v>
                </c:pt>
                <c:pt idx="92">
                  <c:v>31.5</c:v>
                </c:pt>
                <c:pt idx="93">
                  <c:v>15</c:v>
                </c:pt>
                <c:pt idx="94">
                  <c:v>21.333333969116211</c:v>
                </c:pt>
                <c:pt idx="95">
                  <c:v>14.875</c:v>
                </c:pt>
                <c:pt idx="96">
                  <c:v>17.458333969116211</c:v>
                </c:pt>
                <c:pt idx="97">
                  <c:v>16.125</c:v>
                </c:pt>
                <c:pt idx="98">
                  <c:v>40.833332061767578</c:v>
                </c:pt>
                <c:pt idx="99">
                  <c:v>36.041667938232422</c:v>
                </c:pt>
                <c:pt idx="100">
                  <c:v>26.708333969116211</c:v>
                </c:pt>
                <c:pt idx="101">
                  <c:v>33.166667938232422</c:v>
                </c:pt>
                <c:pt idx="102">
                  <c:v>12.916666984558105</c:v>
                </c:pt>
                <c:pt idx="103">
                  <c:v>14.25</c:v>
                </c:pt>
                <c:pt idx="104">
                  <c:v>22.583333969116211</c:v>
                </c:pt>
                <c:pt idx="105">
                  <c:v>23.541666030883789</c:v>
                </c:pt>
                <c:pt idx="106">
                  <c:v>17.75</c:v>
                </c:pt>
                <c:pt idx="107">
                  <c:v>16.333333969116211</c:v>
                </c:pt>
                <c:pt idx="108">
                  <c:v>20.75</c:v>
                </c:pt>
                <c:pt idx="109">
                  <c:v>12.25</c:v>
                </c:pt>
                <c:pt idx="110">
                  <c:v>5.5416665077209473</c:v>
                </c:pt>
                <c:pt idx="111">
                  <c:v>9.5</c:v>
                </c:pt>
                <c:pt idx="112">
                  <c:v>34.25</c:v>
                </c:pt>
                <c:pt idx="113">
                  <c:v>42.541667938232422</c:v>
                </c:pt>
                <c:pt idx="114">
                  <c:v>23.458333969116211</c:v>
                </c:pt>
                <c:pt idx="115">
                  <c:v>23.833333969116211</c:v>
                </c:pt>
                <c:pt idx="116">
                  <c:v>17.25</c:v>
                </c:pt>
                <c:pt idx="117">
                  <c:v>10.625</c:v>
                </c:pt>
                <c:pt idx="118">
                  <c:v>23.291666030883789</c:v>
                </c:pt>
                <c:pt idx="119">
                  <c:v>17.625</c:v>
                </c:pt>
                <c:pt idx="120">
                  <c:v>10.833333015441895</c:v>
                </c:pt>
                <c:pt idx="121">
                  <c:v>10.75</c:v>
                </c:pt>
                <c:pt idx="122">
                  <c:v>12.083333015441895</c:v>
                </c:pt>
                <c:pt idx="123">
                  <c:v>7.125</c:v>
                </c:pt>
                <c:pt idx="124">
                  <c:v>5.125</c:v>
                </c:pt>
                <c:pt idx="125">
                  <c:v>10</c:v>
                </c:pt>
                <c:pt idx="126">
                  <c:v>26.875</c:v>
                </c:pt>
                <c:pt idx="127">
                  <c:v>34.833332061767578</c:v>
                </c:pt>
                <c:pt idx="128">
                  <c:v>23.541666030883789</c:v>
                </c:pt>
                <c:pt idx="129">
                  <c:v>28.25</c:v>
                </c:pt>
                <c:pt idx="130">
                  <c:v>20.913043975830078</c:v>
                </c:pt>
                <c:pt idx="131">
                  <c:v>13.416666984558105</c:v>
                </c:pt>
                <c:pt idx="132">
                  <c:v>25.166666030883789</c:v>
                </c:pt>
                <c:pt idx="133">
                  <c:v>14.5</c:v>
                </c:pt>
                <c:pt idx="134">
                  <c:v>9.5416669845581055</c:v>
                </c:pt>
                <c:pt idx="135">
                  <c:v>9.9583330154418945</c:v>
                </c:pt>
                <c:pt idx="136">
                  <c:v>10.291666984558105</c:v>
                </c:pt>
                <c:pt idx="137">
                  <c:v>7.125</c:v>
                </c:pt>
                <c:pt idx="138">
                  <c:v>7.5</c:v>
                </c:pt>
                <c:pt idx="139">
                  <c:v>11.416666984558105</c:v>
                </c:pt>
                <c:pt idx="140">
                  <c:v>33.583332061767578</c:v>
                </c:pt>
                <c:pt idx="141">
                  <c:v>40.125</c:v>
                </c:pt>
                <c:pt idx="142">
                  <c:v>20.416666030883789</c:v>
                </c:pt>
                <c:pt idx="143">
                  <c:v>25.166666030883789</c:v>
                </c:pt>
                <c:pt idx="144">
                  <c:v>12.625</c:v>
                </c:pt>
                <c:pt idx="145">
                  <c:v>12.25</c:v>
                </c:pt>
                <c:pt idx="146">
                  <c:v>24.166666030883789</c:v>
                </c:pt>
                <c:pt idx="147">
                  <c:v>19.291666030883789</c:v>
                </c:pt>
                <c:pt idx="148">
                  <c:v>11.791666984558105</c:v>
                </c:pt>
                <c:pt idx="149">
                  <c:v>15.291666984558105</c:v>
                </c:pt>
                <c:pt idx="150">
                  <c:v>12.625</c:v>
                </c:pt>
                <c:pt idx="151">
                  <c:v>8.4583330154418945</c:v>
                </c:pt>
                <c:pt idx="152">
                  <c:v>6.4166665077209473</c:v>
                </c:pt>
                <c:pt idx="153">
                  <c:v>8.9583330154418945</c:v>
                </c:pt>
                <c:pt idx="154">
                  <c:v>29.875</c:v>
                </c:pt>
                <c:pt idx="155">
                  <c:v>41.416667938232422</c:v>
                </c:pt>
                <c:pt idx="156">
                  <c:v>32.833332061767578</c:v>
                </c:pt>
                <c:pt idx="157">
                  <c:v>29.458333969116211</c:v>
                </c:pt>
                <c:pt idx="158">
                  <c:v>22.708333969116211</c:v>
                </c:pt>
                <c:pt idx="159">
                  <c:v>14.043478012084961</c:v>
                </c:pt>
                <c:pt idx="160">
                  <c:v>26.791666030883789</c:v>
                </c:pt>
                <c:pt idx="161">
                  <c:v>18.166666030883789</c:v>
                </c:pt>
                <c:pt idx="162">
                  <c:v>13.166666984558105</c:v>
                </c:pt>
                <c:pt idx="163">
                  <c:v>15.65217399597168</c:v>
                </c:pt>
                <c:pt idx="164">
                  <c:v>14.875</c:v>
                </c:pt>
                <c:pt idx="165">
                  <c:v>12.166666984558105</c:v>
                </c:pt>
                <c:pt idx="166">
                  <c:v>14.5</c:v>
                </c:pt>
                <c:pt idx="167">
                  <c:v>23.791666030883789</c:v>
                </c:pt>
                <c:pt idx="168">
                  <c:v>41.75</c:v>
                </c:pt>
                <c:pt idx="169">
                  <c:v>25.041666030883789</c:v>
                </c:pt>
                <c:pt idx="170">
                  <c:v>27.25</c:v>
                </c:pt>
                <c:pt idx="171">
                  <c:v>19.375</c:v>
                </c:pt>
                <c:pt idx="172">
                  <c:v>11.875</c:v>
                </c:pt>
                <c:pt idx="173">
                  <c:v>26.333333969116211</c:v>
                </c:pt>
                <c:pt idx="174">
                  <c:v>20.041666030883789</c:v>
                </c:pt>
                <c:pt idx="175">
                  <c:v>15.708333015441895</c:v>
                </c:pt>
                <c:pt idx="176">
                  <c:v>17.75</c:v>
                </c:pt>
                <c:pt idx="177">
                  <c:v>15.75</c:v>
                </c:pt>
                <c:pt idx="178">
                  <c:v>10.375</c:v>
                </c:pt>
                <c:pt idx="179">
                  <c:v>8.4166669845581055</c:v>
                </c:pt>
                <c:pt idx="180">
                  <c:v>12.208333015441895</c:v>
                </c:pt>
                <c:pt idx="181">
                  <c:v>8.9583330154418945</c:v>
                </c:pt>
                <c:pt idx="182">
                  <c:v>38.791667938232422</c:v>
                </c:pt>
                <c:pt idx="183">
                  <c:v>43.208332061767578</c:v>
                </c:pt>
                <c:pt idx="184">
                  <c:v>33.5</c:v>
                </c:pt>
                <c:pt idx="185">
                  <c:v>30.333333969116211</c:v>
                </c:pt>
                <c:pt idx="186">
                  <c:v>17.458333969116211</c:v>
                </c:pt>
                <c:pt idx="187">
                  <c:v>17.541666030883789</c:v>
                </c:pt>
                <c:pt idx="188">
                  <c:v>28</c:v>
                </c:pt>
                <c:pt idx="189">
                  <c:v>24.791666030883789</c:v>
                </c:pt>
                <c:pt idx="190">
                  <c:v>19.875</c:v>
                </c:pt>
                <c:pt idx="191">
                  <c:v>20.291666030883789</c:v>
                </c:pt>
                <c:pt idx="192">
                  <c:v>21.666666030883789</c:v>
                </c:pt>
                <c:pt idx="193">
                  <c:v>13.708333015441895</c:v>
                </c:pt>
                <c:pt idx="194">
                  <c:v>11.875</c:v>
                </c:pt>
                <c:pt idx="195">
                  <c:v>14.458333015441895</c:v>
                </c:pt>
                <c:pt idx="196">
                  <c:v>41.875</c:v>
                </c:pt>
                <c:pt idx="197">
                  <c:v>36.958332061767578</c:v>
                </c:pt>
                <c:pt idx="198">
                  <c:v>34.625</c:v>
                </c:pt>
                <c:pt idx="199">
                  <c:v>30.833333969116211</c:v>
                </c:pt>
                <c:pt idx="200">
                  <c:v>13.416666984558105</c:v>
                </c:pt>
                <c:pt idx="201">
                  <c:v>12.739130020141602</c:v>
                </c:pt>
                <c:pt idx="202">
                  <c:v>21.541666030883789</c:v>
                </c:pt>
                <c:pt idx="203">
                  <c:v>21.166666030883789</c:v>
                </c:pt>
                <c:pt idx="204">
                  <c:v>17.916666030883789</c:v>
                </c:pt>
                <c:pt idx="205">
                  <c:v>14.333333015441895</c:v>
                </c:pt>
                <c:pt idx="206">
                  <c:v>20.958333969116211</c:v>
                </c:pt>
                <c:pt idx="207">
                  <c:v>10.875</c:v>
                </c:pt>
                <c:pt idx="208">
                  <c:v>8.0416669845581055</c:v>
                </c:pt>
                <c:pt idx="209">
                  <c:v>12.5</c:v>
                </c:pt>
                <c:pt idx="210">
                  <c:v>40.875</c:v>
                </c:pt>
                <c:pt idx="211">
                  <c:v>40.333332061767578</c:v>
                </c:pt>
                <c:pt idx="212">
                  <c:v>36.333332061767578</c:v>
                </c:pt>
                <c:pt idx="213">
                  <c:v>27.208333969116211</c:v>
                </c:pt>
                <c:pt idx="214">
                  <c:v>14</c:v>
                </c:pt>
                <c:pt idx="215">
                  <c:v>12.125</c:v>
                </c:pt>
                <c:pt idx="216">
                  <c:v>25.086956024169922</c:v>
                </c:pt>
                <c:pt idx="217">
                  <c:v>25.458333969116211</c:v>
                </c:pt>
                <c:pt idx="218">
                  <c:v>18.208333969116211</c:v>
                </c:pt>
                <c:pt idx="219">
                  <c:v>17.291666030883789</c:v>
                </c:pt>
                <c:pt idx="220">
                  <c:v>22.25</c:v>
                </c:pt>
                <c:pt idx="221">
                  <c:v>8.0833330154418945</c:v>
                </c:pt>
                <c:pt idx="222">
                  <c:v>8.875</c:v>
                </c:pt>
                <c:pt idx="223">
                  <c:v>14.625</c:v>
                </c:pt>
                <c:pt idx="224">
                  <c:v>37.521739959716797</c:v>
                </c:pt>
                <c:pt idx="225">
                  <c:v>46.625</c:v>
                </c:pt>
                <c:pt idx="226">
                  <c:v>33.875</c:v>
                </c:pt>
                <c:pt idx="227">
                  <c:v>24.833333969116211</c:v>
                </c:pt>
                <c:pt idx="228">
                  <c:v>17.208333969116211</c:v>
                </c:pt>
                <c:pt idx="229">
                  <c:v>13.708333015441895</c:v>
                </c:pt>
                <c:pt idx="230">
                  <c:v>22.25</c:v>
                </c:pt>
                <c:pt idx="231">
                  <c:v>20.363636016845703</c:v>
                </c:pt>
                <c:pt idx="232">
                  <c:v>12.708333015441895</c:v>
                </c:pt>
                <c:pt idx="233">
                  <c:v>14.375</c:v>
                </c:pt>
                <c:pt idx="234">
                  <c:v>14.166666984558105</c:v>
                </c:pt>
                <c:pt idx="235">
                  <c:v>4.7916665077209473</c:v>
                </c:pt>
                <c:pt idx="236">
                  <c:v>5.0416665077209473</c:v>
                </c:pt>
                <c:pt idx="237">
                  <c:v>10.333333015441895</c:v>
                </c:pt>
                <c:pt idx="238">
                  <c:v>33.083332061767578</c:v>
                </c:pt>
                <c:pt idx="239">
                  <c:v>38.565216064453125</c:v>
                </c:pt>
                <c:pt idx="240">
                  <c:v>28.25</c:v>
                </c:pt>
                <c:pt idx="241">
                  <c:v>23.166666030883789</c:v>
                </c:pt>
                <c:pt idx="242">
                  <c:v>13.666666984558105</c:v>
                </c:pt>
                <c:pt idx="243">
                  <c:v>9.5833330154418945</c:v>
                </c:pt>
                <c:pt idx="244">
                  <c:v>18.125</c:v>
                </c:pt>
                <c:pt idx="245">
                  <c:v>16.521739959716797</c:v>
                </c:pt>
                <c:pt idx="246">
                  <c:v>11.458333015441895</c:v>
                </c:pt>
                <c:pt idx="247">
                  <c:v>12.875</c:v>
                </c:pt>
                <c:pt idx="248">
                  <c:v>15.166666984558105</c:v>
                </c:pt>
                <c:pt idx="249">
                  <c:v>4.4583334922790527</c:v>
                </c:pt>
                <c:pt idx="250">
                  <c:v>4.25</c:v>
                </c:pt>
                <c:pt idx="251">
                  <c:v>7.3913044929504395</c:v>
                </c:pt>
                <c:pt idx="252">
                  <c:v>50.333332061767578</c:v>
                </c:pt>
                <c:pt idx="253">
                  <c:v>46.083332061767578</c:v>
                </c:pt>
                <c:pt idx="254">
                  <c:v>42.125</c:v>
                </c:pt>
                <c:pt idx="255">
                  <c:v>34.666667938232422</c:v>
                </c:pt>
                <c:pt idx="256">
                  <c:v>15.666666984558105</c:v>
                </c:pt>
                <c:pt idx="257">
                  <c:v>13.458333015441895</c:v>
                </c:pt>
                <c:pt idx="258">
                  <c:v>22.958333969116211</c:v>
                </c:pt>
                <c:pt idx="259">
                  <c:v>26.333333969116211</c:v>
                </c:pt>
                <c:pt idx="260">
                  <c:v>21.333333969116211</c:v>
                </c:pt>
                <c:pt idx="261">
                  <c:v>13.375</c:v>
                </c:pt>
                <c:pt idx="262">
                  <c:v>19.375</c:v>
                </c:pt>
                <c:pt idx="263">
                  <c:v>8.8333330154418945</c:v>
                </c:pt>
                <c:pt idx="264">
                  <c:v>4.8260869979858398</c:v>
                </c:pt>
                <c:pt idx="265">
                  <c:v>10.434782981872559</c:v>
                </c:pt>
                <c:pt idx="294">
                  <c:v>36.333332061767578</c:v>
                </c:pt>
                <c:pt idx="295">
                  <c:v>26.833333969116211</c:v>
                </c:pt>
                <c:pt idx="296">
                  <c:v>34.958332061767578</c:v>
                </c:pt>
                <c:pt idx="297">
                  <c:v>37.875</c:v>
                </c:pt>
                <c:pt idx="298">
                  <c:v>11.52173900604248</c:v>
                </c:pt>
                <c:pt idx="299">
                  <c:v>10.565217018127441</c:v>
                </c:pt>
                <c:pt idx="300">
                  <c:v>17.166666030883789</c:v>
                </c:pt>
                <c:pt idx="301">
                  <c:v>27.583333969116211</c:v>
                </c:pt>
                <c:pt idx="302">
                  <c:v>17.458333969116211</c:v>
                </c:pt>
                <c:pt idx="303">
                  <c:v>10.583333015441895</c:v>
                </c:pt>
                <c:pt idx="304">
                  <c:v>11.916666984558105</c:v>
                </c:pt>
                <c:pt idx="305">
                  <c:v>6.75</c:v>
                </c:pt>
                <c:pt idx="306">
                  <c:v>3.625</c:v>
                </c:pt>
                <c:pt idx="307">
                  <c:v>6.2916665077209473</c:v>
                </c:pt>
                <c:pt idx="308">
                  <c:v>34.012500762939453</c:v>
                </c:pt>
                <c:pt idx="309">
                  <c:v>26.325000762939453</c:v>
                </c:pt>
                <c:pt idx="310">
                  <c:v>31.049999237060547</c:v>
                </c:pt>
                <c:pt idx="311">
                  <c:v>34.349998474121094</c:v>
                </c:pt>
                <c:pt idx="312">
                  <c:v>14.637499809265137</c:v>
                </c:pt>
                <c:pt idx="313">
                  <c:v>13.862500190734863</c:v>
                </c:pt>
                <c:pt idx="314">
                  <c:v>17.450000762939453</c:v>
                </c:pt>
                <c:pt idx="315">
                  <c:v>27.462499618530273</c:v>
                </c:pt>
                <c:pt idx="316">
                  <c:v>22.137500762939453</c:v>
                </c:pt>
                <c:pt idx="317">
                  <c:v>12.82608699798584</c:v>
                </c:pt>
                <c:pt idx="318">
                  <c:v>11.212499618530273</c:v>
                </c:pt>
                <c:pt idx="319">
                  <c:v>9.1374998092651367</c:v>
                </c:pt>
                <c:pt idx="320">
                  <c:v>5.75</c:v>
                </c:pt>
                <c:pt idx="321">
                  <c:v>7.5875000953674316</c:v>
                </c:pt>
                <c:pt idx="322">
                  <c:v>30.208333969116211</c:v>
                </c:pt>
                <c:pt idx="323">
                  <c:v>12.5</c:v>
                </c:pt>
                <c:pt idx="324">
                  <c:v>15.25</c:v>
                </c:pt>
                <c:pt idx="325">
                  <c:v>25.125</c:v>
                </c:pt>
                <c:pt idx="326">
                  <c:v>7.5</c:v>
                </c:pt>
                <c:pt idx="327">
                  <c:v>10.416666984558105</c:v>
                </c:pt>
                <c:pt idx="328">
                  <c:v>18.416666030883789</c:v>
                </c:pt>
                <c:pt idx="329">
                  <c:v>25.375</c:v>
                </c:pt>
                <c:pt idx="330">
                  <c:v>14.833333015441895</c:v>
                </c:pt>
                <c:pt idx="331">
                  <c:v>10.833333015441895</c:v>
                </c:pt>
                <c:pt idx="332">
                  <c:v>10.125</c:v>
                </c:pt>
                <c:pt idx="333">
                  <c:v>6.125</c:v>
                </c:pt>
                <c:pt idx="334">
                  <c:v>4.375</c:v>
                </c:pt>
                <c:pt idx="335">
                  <c:v>4.9166665077209473</c:v>
                </c:pt>
                <c:pt idx="336">
                  <c:v>25.291666030883789</c:v>
                </c:pt>
                <c:pt idx="337">
                  <c:v>35.666667938232422</c:v>
                </c:pt>
                <c:pt idx="338">
                  <c:v>38.333332061767578</c:v>
                </c:pt>
                <c:pt idx="339">
                  <c:v>24.416666030883789</c:v>
                </c:pt>
                <c:pt idx="340">
                  <c:v>25.166666030883789</c:v>
                </c:pt>
                <c:pt idx="341">
                  <c:v>6.3333334922790527</c:v>
                </c:pt>
                <c:pt idx="342">
                  <c:v>24.375</c:v>
                </c:pt>
                <c:pt idx="343">
                  <c:v>20.541666030883789</c:v>
                </c:pt>
                <c:pt idx="344">
                  <c:v>13.166666984558105</c:v>
                </c:pt>
                <c:pt idx="345">
                  <c:v>6.3333334922790527</c:v>
                </c:pt>
                <c:pt idx="346">
                  <c:v>12.875</c:v>
                </c:pt>
                <c:pt idx="347">
                  <c:v>4.5416665077209473</c:v>
                </c:pt>
                <c:pt idx="348">
                  <c:v>9.4166669845581055</c:v>
                </c:pt>
                <c:pt idx="349">
                  <c:v>19.833333969116211</c:v>
                </c:pt>
                <c:pt idx="350">
                  <c:v>24.25</c:v>
                </c:pt>
                <c:pt idx="351">
                  <c:v>9.5416669845581055</c:v>
                </c:pt>
                <c:pt idx="352">
                  <c:v>24.041666030883789</c:v>
                </c:pt>
                <c:pt idx="353">
                  <c:v>17.541666030883789</c:v>
                </c:pt>
                <c:pt idx="354">
                  <c:v>14.166666984558105</c:v>
                </c:pt>
                <c:pt idx="355">
                  <c:v>10.208333015441895</c:v>
                </c:pt>
                <c:pt idx="356">
                  <c:v>16.958333969116211</c:v>
                </c:pt>
                <c:pt idx="357">
                  <c:v>15.541666984558105</c:v>
                </c:pt>
                <c:pt idx="358">
                  <c:v>7.2916665077209473</c:v>
                </c:pt>
                <c:pt idx="359">
                  <c:v>5.6666665077209473</c:v>
                </c:pt>
                <c:pt idx="360">
                  <c:v>3.9583332538604736</c:v>
                </c:pt>
                <c:pt idx="361">
                  <c:v>4.2083334922790527</c:v>
                </c:pt>
                <c:pt idx="362">
                  <c:v>4.5454545021057129</c:v>
                </c:pt>
                <c:pt idx="363">
                  <c:v>8.5833330154418945</c:v>
                </c:pt>
                <c:pt idx="364">
                  <c:v>41.625</c:v>
                </c:pt>
                <c:pt idx="365">
                  <c:v>36.695652008056641</c:v>
                </c:pt>
                <c:pt idx="366">
                  <c:v>39.166667938232422</c:v>
                </c:pt>
                <c:pt idx="367">
                  <c:v>23.291666030883789</c:v>
                </c:pt>
                <c:pt idx="368">
                  <c:v>21.791666030883789</c:v>
                </c:pt>
                <c:pt idx="369">
                  <c:v>11.083333015441895</c:v>
                </c:pt>
                <c:pt idx="370">
                  <c:v>19</c:v>
                </c:pt>
                <c:pt idx="371">
                  <c:v>22.791666030883789</c:v>
                </c:pt>
                <c:pt idx="372">
                  <c:v>14.875</c:v>
                </c:pt>
                <c:pt idx="373">
                  <c:v>7.1666665077209473</c:v>
                </c:pt>
                <c:pt idx="374">
                  <c:v>7.125</c:v>
                </c:pt>
                <c:pt idx="375">
                  <c:v>2.9583332538604736</c:v>
                </c:pt>
                <c:pt idx="376">
                  <c:v>3.0416667461395264</c:v>
                </c:pt>
                <c:pt idx="377">
                  <c:v>7.2083334922790527</c:v>
                </c:pt>
                <c:pt idx="378">
                  <c:v>21.954545974731445</c:v>
                </c:pt>
                <c:pt idx="379">
                  <c:v>13.125</c:v>
                </c:pt>
                <c:pt idx="380">
                  <c:v>25.25</c:v>
                </c:pt>
                <c:pt idx="381">
                  <c:v>18.5</c:v>
                </c:pt>
                <c:pt idx="382">
                  <c:v>15.083333015441895</c:v>
                </c:pt>
                <c:pt idx="383">
                  <c:v>13.875</c:v>
                </c:pt>
                <c:pt idx="384">
                  <c:v>19.083333969116211</c:v>
                </c:pt>
                <c:pt idx="385">
                  <c:v>18.541666030883789</c:v>
                </c:pt>
                <c:pt idx="386">
                  <c:v>8.7083330154418945</c:v>
                </c:pt>
                <c:pt idx="387">
                  <c:v>5.4166665077209473</c:v>
                </c:pt>
                <c:pt idx="388">
                  <c:v>3.0416667461395264</c:v>
                </c:pt>
                <c:pt idx="389">
                  <c:v>4.4166665077209473</c:v>
                </c:pt>
                <c:pt idx="390">
                  <c:v>3.7916667461395264</c:v>
                </c:pt>
                <c:pt idx="391">
                  <c:v>9.0833330154418945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1141888"/>
        <c:axId val="101172352"/>
      </c:scatterChart>
      <c:valAx>
        <c:axId val="101141888"/>
        <c:scaling>
          <c:orientation val="minMax"/>
          <c:max val="60"/>
        </c:scaling>
        <c:delete val="0"/>
        <c:axPos val="b"/>
        <c:numFmt formatCode="0_ 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01172352"/>
        <c:crosses val="autoZero"/>
        <c:crossBetween val="midCat"/>
      </c:valAx>
      <c:valAx>
        <c:axId val="101172352"/>
        <c:scaling>
          <c:orientation val="minMax"/>
        </c:scaling>
        <c:delete val="0"/>
        <c:axPos val="l"/>
        <c:numFmt formatCode="#,##0_);[Red]\(#,##0\)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101141888"/>
        <c:crosses val="autoZero"/>
        <c:crossBetween val="midCat"/>
      </c:valAx>
      <c:spPr>
        <a:ln>
          <a:solidFill>
            <a:schemeClr val="tx1"/>
          </a:solidFill>
        </a:ln>
      </c:spPr>
    </c:plotArea>
    <c:legend>
      <c:legendPos val="r"/>
      <c:legendEntry>
        <c:idx val="26"/>
        <c:delete val="1"/>
      </c:legendEntry>
      <c:legendEntry>
        <c:idx val="27"/>
        <c:delete val="1"/>
      </c:legendEntry>
      <c:layout>
        <c:manualLayout>
          <c:xMode val="edge"/>
          <c:yMode val="edge"/>
          <c:x val="0.85023668337754077"/>
          <c:y val="2.5986092450666961E-2"/>
          <c:w val="0.14689571211006031"/>
          <c:h val="0.89007634448378514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050">
              <a:latin typeface="ＭＳ Ｐゴシック" panose="020B0600070205080204" pitchFamily="50" charset="-128"/>
              <a:ea typeface="ＭＳ Ｐゴシック" panose="020B060007020508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718030616543301"/>
          <c:y val="1.7970541511258462E-2"/>
          <c:w val="0.7013700048057373"/>
          <c:h val="0.81917115623704928"/>
        </c:manualLayout>
      </c:layout>
      <c:scatterChart>
        <c:scatterStyle val="lineMarker"/>
        <c:varyColors val="0"/>
        <c:ser>
          <c:idx val="15"/>
          <c:order val="0"/>
          <c:tx>
            <c:strRef>
              <c:f>ｸﾞﾗﾌ用!$B$2</c:f>
              <c:strCache>
                <c:ptCount val="1"/>
                <c:pt idx="0">
                  <c:v>土浦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ｸﾞﾗﾌ用!$B$3:$B$16</c:f>
              <c:numCache>
                <c:formatCode>0</c:formatCode>
                <c:ptCount val="14"/>
                <c:pt idx="0">
                  <c:v>68</c:v>
                </c:pt>
                <c:pt idx="1">
                  <c:v>59.416667938232422</c:v>
                </c:pt>
                <c:pt idx="2">
                  <c:v>43.416667938232422</c:v>
                </c:pt>
                <c:pt idx="3">
                  <c:v>48.541667938232422</c:v>
                </c:pt>
                <c:pt idx="4">
                  <c:v>30.875</c:v>
                </c:pt>
                <c:pt idx="5">
                  <c:v>22.625</c:v>
                </c:pt>
                <c:pt idx="6">
                  <c:v>37.666667938232422</c:v>
                </c:pt>
                <c:pt idx="7">
                  <c:v>35.958332061767578</c:v>
                </c:pt>
                <c:pt idx="8">
                  <c:v>35.583332061767578</c:v>
                </c:pt>
                <c:pt idx="9">
                  <c:v>34.583332061767578</c:v>
                </c:pt>
                <c:pt idx="10">
                  <c:v>40.75</c:v>
                </c:pt>
                <c:pt idx="11">
                  <c:v>25.458333969116211</c:v>
                </c:pt>
                <c:pt idx="12">
                  <c:v>22.375</c:v>
                </c:pt>
                <c:pt idx="13">
                  <c:v>28.958333969116211</c:v>
                </c:pt>
              </c:numCache>
            </c:numRef>
          </c:xVal>
          <c:yVal>
            <c:numRef>
              <c:f>ｸﾞﾗﾌ用!$B$17:$B$30</c:f>
              <c:numCache>
                <c:formatCode>0.0</c:formatCode>
                <c:ptCount val="14"/>
                <c:pt idx="0">
                  <c:v>41.541667938232422</c:v>
                </c:pt>
                <c:pt idx="1">
                  <c:v>38.291667938232422</c:v>
                </c:pt>
                <c:pt idx="2">
                  <c:v>26.625</c:v>
                </c:pt>
                <c:pt idx="3">
                  <c:v>28</c:v>
                </c:pt>
                <c:pt idx="4">
                  <c:v>14</c:v>
                </c:pt>
                <c:pt idx="5">
                  <c:v>13.291666984558105</c:v>
                </c:pt>
                <c:pt idx="6">
                  <c:v>29.458333969116211</c:v>
                </c:pt>
                <c:pt idx="7">
                  <c:v>24.416666030883789</c:v>
                </c:pt>
                <c:pt idx="8">
                  <c:v>20.458333969116211</c:v>
                </c:pt>
                <c:pt idx="9">
                  <c:v>19.208333969116211</c:v>
                </c:pt>
                <c:pt idx="10">
                  <c:v>22.416666030883789</c:v>
                </c:pt>
                <c:pt idx="11">
                  <c:v>14.208333015441895</c:v>
                </c:pt>
                <c:pt idx="12">
                  <c:v>8.75</c:v>
                </c:pt>
                <c:pt idx="13">
                  <c:v>14.291666984558105</c:v>
                </c:pt>
              </c:numCache>
            </c:numRef>
          </c:yVal>
          <c:smooth val="0"/>
        </c:ser>
        <c:ser>
          <c:idx val="0"/>
          <c:order val="1"/>
          <c:tx>
            <c:strRef>
              <c:f>ｸﾞﾗﾌ用!$C$2</c:f>
              <c:strCache>
                <c:ptCount val="1"/>
                <c:pt idx="0">
                  <c:v>真岡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ｸﾞﾗﾌ用!$C$3:$C$16</c:f>
              <c:numCache>
                <c:formatCode>0</c:formatCode>
                <c:ptCount val="14"/>
                <c:pt idx="0">
                  <c:v>63</c:v>
                </c:pt>
                <c:pt idx="1">
                  <c:v>53.541667938232422</c:v>
                </c:pt>
                <c:pt idx="2">
                  <c:v>42.75</c:v>
                </c:pt>
                <c:pt idx="4">
                  <c:v>24.333333969116211</c:v>
                </c:pt>
                <c:pt idx="5">
                  <c:v>20.5</c:v>
                </c:pt>
                <c:pt idx="6">
                  <c:v>36.416667938232422</c:v>
                </c:pt>
                <c:pt idx="7">
                  <c:v>39.125</c:v>
                </c:pt>
                <c:pt idx="8">
                  <c:v>35.666667938232422</c:v>
                </c:pt>
                <c:pt idx="9">
                  <c:v>26.416666030883789</c:v>
                </c:pt>
                <c:pt idx="10">
                  <c:v>25.333333969116211</c:v>
                </c:pt>
                <c:pt idx="11">
                  <c:v>26.791666030883789</c:v>
                </c:pt>
                <c:pt idx="12">
                  <c:v>44.583332061767578</c:v>
                </c:pt>
                <c:pt idx="13">
                  <c:v>28.75</c:v>
                </c:pt>
              </c:numCache>
            </c:numRef>
          </c:xVal>
          <c:yVal>
            <c:numRef>
              <c:f>ｸﾞﾗﾌ用!$C$17:$C$30</c:f>
              <c:numCache>
                <c:formatCode>0.0</c:formatCode>
                <c:ptCount val="14"/>
                <c:pt idx="0">
                  <c:v>39.130435943603516</c:v>
                </c:pt>
                <c:pt idx="1">
                  <c:v>27.25</c:v>
                </c:pt>
                <c:pt idx="2">
                  <c:v>22.541666030883789</c:v>
                </c:pt>
                <c:pt idx="4">
                  <c:v>11.083333015441895</c:v>
                </c:pt>
                <c:pt idx="5">
                  <c:v>12.375</c:v>
                </c:pt>
                <c:pt idx="6">
                  <c:v>26.875</c:v>
                </c:pt>
                <c:pt idx="7">
                  <c:v>25.583333969116211</c:v>
                </c:pt>
                <c:pt idx="8">
                  <c:v>20.166666030883789</c:v>
                </c:pt>
                <c:pt idx="9">
                  <c:v>13.458333015441895</c:v>
                </c:pt>
                <c:pt idx="10">
                  <c:v>13.625</c:v>
                </c:pt>
                <c:pt idx="11">
                  <c:v>16.583333969116211</c:v>
                </c:pt>
                <c:pt idx="12">
                  <c:v>24.166666030883789</c:v>
                </c:pt>
                <c:pt idx="13">
                  <c:v>13.041666984558105</c:v>
                </c:pt>
              </c:numCache>
            </c:numRef>
          </c:yVal>
          <c:smooth val="0"/>
        </c:ser>
        <c:ser>
          <c:idx val="1"/>
          <c:order val="2"/>
          <c:tx>
            <c:strRef>
              <c:f>ｸﾞﾗﾌ用!$D$2</c:f>
              <c:strCache>
                <c:ptCount val="1"/>
                <c:pt idx="0">
                  <c:v>前橋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ｸﾞﾗﾌ用!$D$3:$D$16</c:f>
              <c:numCache>
                <c:formatCode>0</c:formatCode>
                <c:ptCount val="14"/>
                <c:pt idx="0">
                  <c:v>42.416667938232422</c:v>
                </c:pt>
                <c:pt idx="1">
                  <c:v>26.583333969116211</c:v>
                </c:pt>
                <c:pt idx="2">
                  <c:v>28.75</c:v>
                </c:pt>
                <c:pt idx="3">
                  <c:v>55.375</c:v>
                </c:pt>
                <c:pt idx="4">
                  <c:v>9.4583330154418945</c:v>
                </c:pt>
                <c:pt idx="5">
                  <c:v>12.208333015441895</c:v>
                </c:pt>
                <c:pt idx="6">
                  <c:v>26.304347991943359</c:v>
                </c:pt>
                <c:pt idx="7">
                  <c:v>31</c:v>
                </c:pt>
                <c:pt idx="8">
                  <c:v>37.166667938232422</c:v>
                </c:pt>
                <c:pt idx="9">
                  <c:v>23.208333969116211</c:v>
                </c:pt>
                <c:pt idx="10">
                  <c:v>23</c:v>
                </c:pt>
                <c:pt idx="11">
                  <c:v>23.708333969116211</c:v>
                </c:pt>
                <c:pt idx="12">
                  <c:v>17.375</c:v>
                </c:pt>
                <c:pt idx="13">
                  <c:v>20.25</c:v>
                </c:pt>
              </c:numCache>
            </c:numRef>
          </c:xVal>
          <c:yVal>
            <c:numRef>
              <c:f>ｸﾞﾗﾌ用!$D$17:$D$30</c:f>
              <c:numCache>
                <c:formatCode>0.0</c:formatCode>
                <c:ptCount val="14"/>
                <c:pt idx="0">
                  <c:v>40.083332061767578</c:v>
                </c:pt>
                <c:pt idx="1">
                  <c:v>22.208333969116211</c:v>
                </c:pt>
                <c:pt idx="2">
                  <c:v>26</c:v>
                </c:pt>
                <c:pt idx="3">
                  <c:v>47.916667938232422</c:v>
                </c:pt>
                <c:pt idx="4">
                  <c:v>10.708333015441895</c:v>
                </c:pt>
                <c:pt idx="5">
                  <c:v>15.541666984558105</c:v>
                </c:pt>
                <c:pt idx="6">
                  <c:v>31.25</c:v>
                </c:pt>
                <c:pt idx="7">
                  <c:v>32.375</c:v>
                </c:pt>
                <c:pt idx="8">
                  <c:v>34.791667938232422</c:v>
                </c:pt>
                <c:pt idx="9">
                  <c:v>22.875</c:v>
                </c:pt>
                <c:pt idx="10">
                  <c:v>22.333333969116211</c:v>
                </c:pt>
                <c:pt idx="11">
                  <c:v>24.125</c:v>
                </c:pt>
                <c:pt idx="12">
                  <c:v>16.958333969116211</c:v>
                </c:pt>
                <c:pt idx="13">
                  <c:v>12.619047164916992</c:v>
                </c:pt>
              </c:numCache>
            </c:numRef>
          </c:yVal>
          <c:smooth val="0"/>
        </c:ser>
        <c:ser>
          <c:idx val="2"/>
          <c:order val="3"/>
          <c:tx>
            <c:strRef>
              <c:f>ｸﾞﾗﾌ用!$E$2</c:f>
              <c:strCache>
                <c:ptCount val="1"/>
                <c:pt idx="0">
                  <c:v>富岡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ｸﾞﾗﾌ用!$E$3:$E$16</c:f>
              <c:numCache>
                <c:formatCode>0</c:formatCode>
                <c:ptCount val="14"/>
                <c:pt idx="0">
                  <c:v>47.416667938232422</c:v>
                </c:pt>
                <c:pt idx="1">
                  <c:v>20.625</c:v>
                </c:pt>
                <c:pt idx="2">
                  <c:v>37.125</c:v>
                </c:pt>
                <c:pt idx="3">
                  <c:v>58.125</c:v>
                </c:pt>
                <c:pt idx="4">
                  <c:v>41.833332061767578</c:v>
                </c:pt>
                <c:pt idx="5">
                  <c:v>16.916666030883789</c:v>
                </c:pt>
                <c:pt idx="6">
                  <c:v>31.125</c:v>
                </c:pt>
                <c:pt idx="7">
                  <c:v>37.083332061767578</c:v>
                </c:pt>
                <c:pt idx="8">
                  <c:v>46.541667938232422</c:v>
                </c:pt>
                <c:pt idx="9">
                  <c:v>35.777778625488281</c:v>
                </c:pt>
                <c:pt idx="10">
                  <c:v>30.5</c:v>
                </c:pt>
                <c:pt idx="11">
                  <c:v>17.25</c:v>
                </c:pt>
                <c:pt idx="12">
                  <c:v>14.583333015441895</c:v>
                </c:pt>
                <c:pt idx="13">
                  <c:v>13.791666984558105</c:v>
                </c:pt>
              </c:numCache>
            </c:numRef>
          </c:xVal>
          <c:yVal>
            <c:numRef>
              <c:f>ｸﾞﾗﾌ用!$E$17:$E$30</c:f>
              <c:numCache>
                <c:formatCode>0.0</c:formatCode>
                <c:ptCount val="14"/>
                <c:pt idx="0">
                  <c:v>32.916667938232422</c:v>
                </c:pt>
                <c:pt idx="1">
                  <c:v>12.041666984558105</c:v>
                </c:pt>
                <c:pt idx="2">
                  <c:v>23.25</c:v>
                </c:pt>
                <c:pt idx="3">
                  <c:v>42.166667938232422</c:v>
                </c:pt>
                <c:pt idx="4">
                  <c:v>9.625</c:v>
                </c:pt>
                <c:pt idx="5">
                  <c:v>12.166666984558105</c:v>
                </c:pt>
                <c:pt idx="6">
                  <c:v>25.083333969116211</c:v>
                </c:pt>
                <c:pt idx="7">
                  <c:v>27.333333969116211</c:v>
                </c:pt>
                <c:pt idx="8">
                  <c:v>31.333333969116211</c:v>
                </c:pt>
                <c:pt idx="9">
                  <c:v>25</c:v>
                </c:pt>
                <c:pt idx="10">
                  <c:v>19.94444465637207</c:v>
                </c:pt>
                <c:pt idx="11">
                  <c:v>11.833333015441895</c:v>
                </c:pt>
                <c:pt idx="12">
                  <c:v>8.25</c:v>
                </c:pt>
                <c:pt idx="13">
                  <c:v>7.5416665077209473</c:v>
                </c:pt>
              </c:numCache>
            </c:numRef>
          </c:yVal>
          <c:smooth val="0"/>
        </c:ser>
        <c:ser>
          <c:idx val="3"/>
          <c:order val="4"/>
          <c:tx>
            <c:strRef>
              <c:f>ｸﾞﾗﾌ用!$F$2</c:f>
              <c:strCache>
                <c:ptCount val="1"/>
                <c:pt idx="0">
                  <c:v>鴻巣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ｸﾞﾗﾌ用!$F$3:$F$16</c:f>
              <c:numCache>
                <c:formatCode>0</c:formatCode>
                <c:ptCount val="14"/>
                <c:pt idx="0">
                  <c:v>79.708335876464844</c:v>
                </c:pt>
                <c:pt idx="1">
                  <c:v>69.375</c:v>
                </c:pt>
                <c:pt idx="2">
                  <c:v>44.75</c:v>
                </c:pt>
                <c:pt idx="3">
                  <c:v>65.833335876464844</c:v>
                </c:pt>
                <c:pt idx="4">
                  <c:v>17.125</c:v>
                </c:pt>
                <c:pt idx="5">
                  <c:v>21.041666030883789</c:v>
                </c:pt>
                <c:pt idx="6">
                  <c:v>33.833332061767578</c:v>
                </c:pt>
                <c:pt idx="7">
                  <c:v>32.347827911376953</c:v>
                </c:pt>
                <c:pt idx="8">
                  <c:v>32.208332061767578</c:v>
                </c:pt>
                <c:pt idx="9">
                  <c:v>27.083333969116211</c:v>
                </c:pt>
                <c:pt idx="10">
                  <c:v>33.5</c:v>
                </c:pt>
                <c:pt idx="11">
                  <c:v>30.25</c:v>
                </c:pt>
                <c:pt idx="12">
                  <c:v>19.958333969116211</c:v>
                </c:pt>
                <c:pt idx="13">
                  <c:v>24.416666030883789</c:v>
                </c:pt>
              </c:numCache>
            </c:numRef>
          </c:xVal>
          <c:yVal>
            <c:numRef>
              <c:f>ｸﾞﾗﾌ用!$F$17:$F$30</c:f>
              <c:numCache>
                <c:formatCode>0.0</c:formatCode>
                <c:ptCount val="14"/>
                <c:pt idx="0">
                  <c:v>45.75</c:v>
                </c:pt>
                <c:pt idx="1">
                  <c:v>38.583332061767578</c:v>
                </c:pt>
                <c:pt idx="2">
                  <c:v>26.458333969116211</c:v>
                </c:pt>
                <c:pt idx="3">
                  <c:v>37.041667938232422</c:v>
                </c:pt>
                <c:pt idx="4">
                  <c:v>5</c:v>
                </c:pt>
                <c:pt idx="5">
                  <c:v>10.625</c:v>
                </c:pt>
                <c:pt idx="6">
                  <c:v>24.625</c:v>
                </c:pt>
                <c:pt idx="7">
                  <c:v>23.333333969116211</c:v>
                </c:pt>
                <c:pt idx="8">
                  <c:v>17.863636016845703</c:v>
                </c:pt>
                <c:pt idx="9">
                  <c:v>15.083333015441895</c:v>
                </c:pt>
                <c:pt idx="10">
                  <c:v>24.75</c:v>
                </c:pt>
                <c:pt idx="11">
                  <c:v>16.833333969116211</c:v>
                </c:pt>
                <c:pt idx="12">
                  <c:v>9.5416669845581055</c:v>
                </c:pt>
                <c:pt idx="13">
                  <c:v>9.9166669845581055</c:v>
                </c:pt>
              </c:numCache>
            </c:numRef>
          </c:yVal>
          <c:smooth val="0"/>
        </c:ser>
        <c:ser>
          <c:idx val="4"/>
          <c:order val="5"/>
          <c:tx>
            <c:strRef>
              <c:f>ｸﾞﾗﾌ用!$G$2</c:f>
              <c:strCache>
                <c:ptCount val="1"/>
                <c:pt idx="0">
                  <c:v>日高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ｸﾞﾗﾌ用!$G$3:$G$16</c:f>
              <c:numCache>
                <c:formatCode>0</c:formatCode>
                <c:ptCount val="14"/>
                <c:pt idx="0">
                  <c:v>63.75</c:v>
                </c:pt>
                <c:pt idx="1">
                  <c:v>54.791667938232422</c:v>
                </c:pt>
                <c:pt idx="2">
                  <c:v>46.130435943603516</c:v>
                </c:pt>
                <c:pt idx="3">
                  <c:v>54.75</c:v>
                </c:pt>
                <c:pt idx="4">
                  <c:v>18.708333969116211</c:v>
                </c:pt>
                <c:pt idx="5">
                  <c:v>17.541666030883789</c:v>
                </c:pt>
                <c:pt idx="6">
                  <c:v>29.166666030883789</c:v>
                </c:pt>
                <c:pt idx="7">
                  <c:v>31.541666030883789</c:v>
                </c:pt>
                <c:pt idx="8">
                  <c:v>30.916666030883789</c:v>
                </c:pt>
                <c:pt idx="9">
                  <c:v>21.875</c:v>
                </c:pt>
                <c:pt idx="10">
                  <c:v>28.458333969116211</c:v>
                </c:pt>
                <c:pt idx="11">
                  <c:v>26.916666030883789</c:v>
                </c:pt>
                <c:pt idx="12">
                  <c:v>20.260869979858398</c:v>
                </c:pt>
                <c:pt idx="13">
                  <c:v>22.916666030883789</c:v>
                </c:pt>
              </c:numCache>
            </c:numRef>
          </c:xVal>
          <c:yVal>
            <c:numRef>
              <c:f>ｸﾞﾗﾌ用!$G$17:$G$30</c:f>
              <c:numCache>
                <c:formatCode>0.0</c:formatCode>
                <c:ptCount val="14"/>
                <c:pt idx="0">
                  <c:v>47.916667938232422</c:v>
                </c:pt>
                <c:pt idx="1">
                  <c:v>35.083332061767578</c:v>
                </c:pt>
                <c:pt idx="2">
                  <c:v>31.75</c:v>
                </c:pt>
                <c:pt idx="3">
                  <c:v>38.291667938232422</c:v>
                </c:pt>
                <c:pt idx="4">
                  <c:v>9.1666669845581055</c:v>
                </c:pt>
                <c:pt idx="5">
                  <c:v>10.375</c:v>
                </c:pt>
                <c:pt idx="6">
                  <c:v>23.541666030883789</c:v>
                </c:pt>
                <c:pt idx="7">
                  <c:v>22.666666030883789</c:v>
                </c:pt>
                <c:pt idx="8">
                  <c:v>21.25</c:v>
                </c:pt>
                <c:pt idx="9">
                  <c:v>14.333333015441895</c:v>
                </c:pt>
                <c:pt idx="10">
                  <c:v>21.666666030883789</c:v>
                </c:pt>
                <c:pt idx="11">
                  <c:v>18.625</c:v>
                </c:pt>
                <c:pt idx="12">
                  <c:v>13.041666984558105</c:v>
                </c:pt>
                <c:pt idx="13">
                  <c:v>13.916666984558105</c:v>
                </c:pt>
              </c:numCache>
            </c:numRef>
          </c:yVal>
          <c:smooth val="0"/>
        </c:ser>
        <c:ser>
          <c:idx val="5"/>
          <c:order val="6"/>
          <c:tx>
            <c:strRef>
              <c:f>ｸﾞﾗﾌ用!$H$2</c:f>
              <c:strCache>
                <c:ptCount val="1"/>
                <c:pt idx="0">
                  <c:v>秩父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ｸﾞﾗﾌ用!$H$3:$H$16</c:f>
              <c:numCache>
                <c:formatCode>0</c:formatCode>
                <c:ptCount val="14"/>
                <c:pt idx="0">
                  <c:v>63.25</c:v>
                </c:pt>
                <c:pt idx="1">
                  <c:v>53.541667938232422</c:v>
                </c:pt>
                <c:pt idx="2">
                  <c:v>45.458332061767578</c:v>
                </c:pt>
                <c:pt idx="3">
                  <c:v>74.291664123535156</c:v>
                </c:pt>
                <c:pt idx="4">
                  <c:v>22.083333969116211</c:v>
                </c:pt>
                <c:pt idx="5">
                  <c:v>20.125</c:v>
                </c:pt>
                <c:pt idx="6">
                  <c:v>32.913043975830078</c:v>
                </c:pt>
                <c:pt idx="7">
                  <c:v>39.916667938232422</c:v>
                </c:pt>
                <c:pt idx="8">
                  <c:v>43.375</c:v>
                </c:pt>
                <c:pt idx="9">
                  <c:v>27</c:v>
                </c:pt>
                <c:pt idx="10">
                  <c:v>29.458333969116211</c:v>
                </c:pt>
                <c:pt idx="11">
                  <c:v>23.958333969116211</c:v>
                </c:pt>
                <c:pt idx="12">
                  <c:v>26.083333969116211</c:v>
                </c:pt>
                <c:pt idx="13">
                  <c:v>24.791666030883789</c:v>
                </c:pt>
              </c:numCache>
            </c:numRef>
          </c:xVal>
          <c:yVal>
            <c:numRef>
              <c:f>ｸﾞﾗﾌ用!$H$17:$H$30</c:f>
              <c:numCache>
                <c:formatCode>0.0</c:formatCode>
                <c:ptCount val="14"/>
                <c:pt idx="0">
                  <c:v>41.5</c:v>
                </c:pt>
                <c:pt idx="1">
                  <c:v>28.25</c:v>
                </c:pt>
                <c:pt idx="2">
                  <c:v>30.833333969116211</c:v>
                </c:pt>
                <c:pt idx="3">
                  <c:v>41.666667938232422</c:v>
                </c:pt>
                <c:pt idx="4">
                  <c:v>11.583333015441895</c:v>
                </c:pt>
                <c:pt idx="5">
                  <c:v>12.541666984558105</c:v>
                </c:pt>
                <c:pt idx="6">
                  <c:v>25.166666030883789</c:v>
                </c:pt>
                <c:pt idx="7">
                  <c:v>28.916666030883789</c:v>
                </c:pt>
                <c:pt idx="8">
                  <c:v>31.5</c:v>
                </c:pt>
                <c:pt idx="9">
                  <c:v>15</c:v>
                </c:pt>
                <c:pt idx="10">
                  <c:v>21.333333969116211</c:v>
                </c:pt>
                <c:pt idx="11">
                  <c:v>14.875</c:v>
                </c:pt>
                <c:pt idx="12">
                  <c:v>17.458333969116211</c:v>
                </c:pt>
                <c:pt idx="13">
                  <c:v>16.125</c:v>
                </c:pt>
              </c:numCache>
            </c:numRef>
          </c:yVal>
          <c:smooth val="0"/>
        </c:ser>
        <c:ser>
          <c:idx val="6"/>
          <c:order val="7"/>
          <c:tx>
            <c:strRef>
              <c:f>ｸﾞﾗﾌ用!$I$2</c:f>
              <c:strCache>
                <c:ptCount val="1"/>
                <c:pt idx="0">
                  <c:v>城南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ｸﾞﾗﾌ用!$I$3:$I$16</c:f>
              <c:numCache>
                <c:formatCode>0</c:formatCode>
                <c:ptCount val="14"/>
                <c:pt idx="0">
                  <c:v>67.75</c:v>
                </c:pt>
                <c:pt idx="1">
                  <c:v>77.458335876464844</c:v>
                </c:pt>
                <c:pt idx="2">
                  <c:v>48.875</c:v>
                </c:pt>
                <c:pt idx="3">
                  <c:v>53.875</c:v>
                </c:pt>
                <c:pt idx="4">
                  <c:v>20.083333969116211</c:v>
                </c:pt>
                <c:pt idx="5">
                  <c:v>20.75</c:v>
                </c:pt>
                <c:pt idx="6">
                  <c:v>30</c:v>
                </c:pt>
                <c:pt idx="7">
                  <c:v>33.875</c:v>
                </c:pt>
                <c:pt idx="8">
                  <c:v>28.666666030883789</c:v>
                </c:pt>
                <c:pt idx="9">
                  <c:v>25.333333969116211</c:v>
                </c:pt>
                <c:pt idx="10">
                  <c:v>30.375</c:v>
                </c:pt>
                <c:pt idx="11">
                  <c:v>18.666666030883789</c:v>
                </c:pt>
                <c:pt idx="12">
                  <c:v>10.416666984558105</c:v>
                </c:pt>
                <c:pt idx="13">
                  <c:v>18.5</c:v>
                </c:pt>
              </c:numCache>
            </c:numRef>
          </c:xVal>
          <c:yVal>
            <c:numRef>
              <c:f>ｸﾞﾗﾌ用!$I$17:$I$30</c:f>
              <c:numCache>
                <c:formatCode>0.0</c:formatCode>
                <c:ptCount val="14"/>
                <c:pt idx="0">
                  <c:v>40.833332061767578</c:v>
                </c:pt>
                <c:pt idx="1">
                  <c:v>36.041667938232422</c:v>
                </c:pt>
                <c:pt idx="2">
                  <c:v>26.708333969116211</c:v>
                </c:pt>
                <c:pt idx="3">
                  <c:v>33.166667938232422</c:v>
                </c:pt>
                <c:pt idx="4">
                  <c:v>12.916666984558105</c:v>
                </c:pt>
                <c:pt idx="5">
                  <c:v>14.25</c:v>
                </c:pt>
                <c:pt idx="6">
                  <c:v>22.583333969116211</c:v>
                </c:pt>
                <c:pt idx="7">
                  <c:v>23.541666030883789</c:v>
                </c:pt>
                <c:pt idx="8">
                  <c:v>17.75</c:v>
                </c:pt>
                <c:pt idx="9">
                  <c:v>16.333333969116211</c:v>
                </c:pt>
                <c:pt idx="10">
                  <c:v>20.75</c:v>
                </c:pt>
                <c:pt idx="11">
                  <c:v>12.25</c:v>
                </c:pt>
                <c:pt idx="12">
                  <c:v>5.5416665077209473</c:v>
                </c:pt>
                <c:pt idx="13">
                  <c:v>9.5</c:v>
                </c:pt>
              </c:numCache>
            </c:numRef>
          </c:yVal>
          <c:smooth val="0"/>
        </c:ser>
        <c:ser>
          <c:idx val="8"/>
          <c:order val="8"/>
          <c:tx>
            <c:strRef>
              <c:f>ｸﾞﾗﾌ用!$J$2</c:f>
              <c:strCache>
                <c:ptCount val="1"/>
                <c:pt idx="0">
                  <c:v>市原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ｸﾞﾗﾌ用!$J$3:$J$16</c:f>
              <c:numCache>
                <c:formatCode>0</c:formatCode>
                <c:ptCount val="14"/>
                <c:pt idx="0">
                  <c:v>51.826087951660156</c:v>
                </c:pt>
                <c:pt idx="1">
                  <c:v>65.166664123535156</c:v>
                </c:pt>
                <c:pt idx="2">
                  <c:v>45.25</c:v>
                </c:pt>
                <c:pt idx="3">
                  <c:v>42.541667938232422</c:v>
                </c:pt>
                <c:pt idx="4">
                  <c:v>31.708333969116211</c:v>
                </c:pt>
                <c:pt idx="5">
                  <c:v>12.833333015441895</c:v>
                </c:pt>
                <c:pt idx="6">
                  <c:v>26.083333969116211</c:v>
                </c:pt>
                <c:pt idx="7">
                  <c:v>23.875</c:v>
                </c:pt>
                <c:pt idx="8">
                  <c:v>17.875</c:v>
                </c:pt>
                <c:pt idx="9">
                  <c:v>18.958333969116211</c:v>
                </c:pt>
                <c:pt idx="10">
                  <c:v>19.625</c:v>
                </c:pt>
                <c:pt idx="11">
                  <c:v>13.666666984558105</c:v>
                </c:pt>
                <c:pt idx="12">
                  <c:v>14.041666984558105</c:v>
                </c:pt>
                <c:pt idx="13">
                  <c:v>19.291666030883789</c:v>
                </c:pt>
              </c:numCache>
            </c:numRef>
          </c:xVal>
          <c:yVal>
            <c:numRef>
              <c:f>ｸﾞﾗﾌ用!$J$17:$J$30</c:f>
              <c:numCache>
                <c:formatCode>0.0</c:formatCode>
                <c:ptCount val="14"/>
                <c:pt idx="0">
                  <c:v>34.25</c:v>
                </c:pt>
                <c:pt idx="1">
                  <c:v>42.541667938232422</c:v>
                </c:pt>
                <c:pt idx="2">
                  <c:v>23.458333969116211</c:v>
                </c:pt>
                <c:pt idx="3">
                  <c:v>23.833333969116211</c:v>
                </c:pt>
                <c:pt idx="4">
                  <c:v>17.25</c:v>
                </c:pt>
                <c:pt idx="5">
                  <c:v>10.625</c:v>
                </c:pt>
                <c:pt idx="6">
                  <c:v>23.291666030883789</c:v>
                </c:pt>
                <c:pt idx="7">
                  <c:v>17.625</c:v>
                </c:pt>
                <c:pt idx="8">
                  <c:v>10.833333015441895</c:v>
                </c:pt>
                <c:pt idx="9">
                  <c:v>10.75</c:v>
                </c:pt>
                <c:pt idx="10">
                  <c:v>12.083333015441895</c:v>
                </c:pt>
                <c:pt idx="11">
                  <c:v>7.125</c:v>
                </c:pt>
                <c:pt idx="12">
                  <c:v>5.125</c:v>
                </c:pt>
                <c:pt idx="13">
                  <c:v>10</c:v>
                </c:pt>
              </c:numCache>
            </c:numRef>
          </c:yVal>
          <c:smooth val="0"/>
        </c:ser>
        <c:ser>
          <c:idx val="9"/>
          <c:order val="9"/>
          <c:tx>
            <c:strRef>
              <c:f>ｸﾞﾗﾌ用!$K$2</c:f>
              <c:strCache>
                <c:ptCount val="1"/>
                <c:pt idx="0">
                  <c:v>勝浦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ｸﾞﾗﾌ用!$K$3:$K$16</c:f>
              <c:numCache>
                <c:formatCode>0</c:formatCode>
                <c:ptCount val="14"/>
                <c:pt idx="0">
                  <c:v>45.666667938232422</c:v>
                </c:pt>
                <c:pt idx="1">
                  <c:v>54.208332061767578</c:v>
                </c:pt>
                <c:pt idx="2">
                  <c:v>41.541667938232422</c:v>
                </c:pt>
                <c:pt idx="3">
                  <c:v>47.875</c:v>
                </c:pt>
                <c:pt idx="4">
                  <c:v>35.25</c:v>
                </c:pt>
                <c:pt idx="5">
                  <c:v>23.041666030883789</c:v>
                </c:pt>
                <c:pt idx="6">
                  <c:v>34.958332061767578</c:v>
                </c:pt>
                <c:pt idx="7">
                  <c:v>26.583333969116211</c:v>
                </c:pt>
                <c:pt idx="8">
                  <c:v>21.583333969116211</c:v>
                </c:pt>
                <c:pt idx="9">
                  <c:v>22.125</c:v>
                </c:pt>
                <c:pt idx="10">
                  <c:v>21.375</c:v>
                </c:pt>
                <c:pt idx="11">
                  <c:v>19</c:v>
                </c:pt>
                <c:pt idx="12">
                  <c:v>20.166666030883789</c:v>
                </c:pt>
                <c:pt idx="13">
                  <c:v>27.833333969116211</c:v>
                </c:pt>
              </c:numCache>
            </c:numRef>
          </c:xVal>
          <c:yVal>
            <c:numRef>
              <c:f>ｸﾞﾗﾌ用!$K$17:$K$30</c:f>
              <c:numCache>
                <c:formatCode>0.0</c:formatCode>
                <c:ptCount val="14"/>
                <c:pt idx="0">
                  <c:v>26.875</c:v>
                </c:pt>
                <c:pt idx="1">
                  <c:v>34.833332061767578</c:v>
                </c:pt>
                <c:pt idx="2">
                  <c:v>23.541666030883789</c:v>
                </c:pt>
                <c:pt idx="3">
                  <c:v>28.25</c:v>
                </c:pt>
                <c:pt idx="4">
                  <c:v>20.913043975830078</c:v>
                </c:pt>
                <c:pt idx="5">
                  <c:v>13.416666984558105</c:v>
                </c:pt>
                <c:pt idx="6">
                  <c:v>25.166666030883789</c:v>
                </c:pt>
                <c:pt idx="7">
                  <c:v>14.5</c:v>
                </c:pt>
                <c:pt idx="8">
                  <c:v>9.5416669845581055</c:v>
                </c:pt>
                <c:pt idx="9">
                  <c:v>9.9583330154418945</c:v>
                </c:pt>
                <c:pt idx="10">
                  <c:v>10.291666984558105</c:v>
                </c:pt>
                <c:pt idx="11">
                  <c:v>7.125</c:v>
                </c:pt>
                <c:pt idx="12">
                  <c:v>7.5</c:v>
                </c:pt>
                <c:pt idx="13">
                  <c:v>11.416666984558105</c:v>
                </c:pt>
              </c:numCache>
            </c:numRef>
          </c:yVal>
          <c:smooth val="0"/>
        </c:ser>
        <c:ser>
          <c:idx val="10"/>
          <c:order val="10"/>
          <c:tx>
            <c:strRef>
              <c:f>ｸﾞﾗﾌ用!$L$2</c:f>
              <c:strCache>
                <c:ptCount val="1"/>
                <c:pt idx="0">
                  <c:v>佐倉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ｸﾞﾗﾌ用!$L$3:$L$16</c:f>
              <c:numCache>
                <c:formatCode>0</c:formatCode>
                <c:ptCount val="14"/>
                <c:pt idx="0">
                  <c:v>47.583332061767578</c:v>
                </c:pt>
                <c:pt idx="1">
                  <c:v>58.043479919433594</c:v>
                </c:pt>
                <c:pt idx="2">
                  <c:v>35.875</c:v>
                </c:pt>
                <c:pt idx="3">
                  <c:v>39.833332061767578</c:v>
                </c:pt>
                <c:pt idx="4">
                  <c:v>20.208333969116211</c:v>
                </c:pt>
                <c:pt idx="5">
                  <c:v>13.625</c:v>
                </c:pt>
                <c:pt idx="6">
                  <c:v>25.083333969116211</c:v>
                </c:pt>
                <c:pt idx="7">
                  <c:v>24.541666030883789</c:v>
                </c:pt>
                <c:pt idx="8">
                  <c:v>18.25</c:v>
                </c:pt>
                <c:pt idx="9">
                  <c:v>21.541666030883789</c:v>
                </c:pt>
                <c:pt idx="10">
                  <c:v>18.958333969116211</c:v>
                </c:pt>
                <c:pt idx="11">
                  <c:v>14.541666984558105</c:v>
                </c:pt>
                <c:pt idx="12">
                  <c:v>12.833333015441895</c:v>
                </c:pt>
                <c:pt idx="13">
                  <c:v>16.125</c:v>
                </c:pt>
              </c:numCache>
            </c:numRef>
          </c:xVal>
          <c:yVal>
            <c:numRef>
              <c:f>ｸﾞﾗﾌ用!$L$17:$L$30</c:f>
              <c:numCache>
                <c:formatCode>0.0</c:formatCode>
                <c:ptCount val="14"/>
                <c:pt idx="0">
                  <c:v>33.583332061767578</c:v>
                </c:pt>
                <c:pt idx="1">
                  <c:v>40.125</c:v>
                </c:pt>
                <c:pt idx="2">
                  <c:v>20.416666030883789</c:v>
                </c:pt>
                <c:pt idx="3">
                  <c:v>25.166666030883789</c:v>
                </c:pt>
                <c:pt idx="4">
                  <c:v>12.625</c:v>
                </c:pt>
                <c:pt idx="5">
                  <c:v>12.25</c:v>
                </c:pt>
                <c:pt idx="6">
                  <c:v>24.166666030883789</c:v>
                </c:pt>
                <c:pt idx="7">
                  <c:v>19.291666030883789</c:v>
                </c:pt>
                <c:pt idx="8">
                  <c:v>11.791666984558105</c:v>
                </c:pt>
                <c:pt idx="9">
                  <c:v>15.291666984558105</c:v>
                </c:pt>
                <c:pt idx="10">
                  <c:v>12.625</c:v>
                </c:pt>
                <c:pt idx="11">
                  <c:v>8.4583330154418945</c:v>
                </c:pt>
                <c:pt idx="12">
                  <c:v>6.4166665077209473</c:v>
                </c:pt>
                <c:pt idx="13">
                  <c:v>8.9583330154418945</c:v>
                </c:pt>
              </c:numCache>
            </c:numRef>
          </c:yVal>
          <c:smooth val="0"/>
        </c:ser>
        <c:ser>
          <c:idx val="11"/>
          <c:order val="11"/>
          <c:tx>
            <c:strRef>
              <c:f>ｸﾞﾗﾌ用!$M$2</c:f>
              <c:strCache>
                <c:ptCount val="1"/>
                <c:pt idx="0">
                  <c:v>富津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ｸﾞﾗﾌ用!$M$3:$M$16</c:f>
              <c:numCache>
                <c:formatCode>0</c:formatCode>
                <c:ptCount val="14"/>
                <c:pt idx="0">
                  <c:v>43.541667938232422</c:v>
                </c:pt>
                <c:pt idx="1">
                  <c:v>55.791667938232422</c:v>
                </c:pt>
                <c:pt idx="2">
                  <c:v>46.75</c:v>
                </c:pt>
                <c:pt idx="3">
                  <c:v>46.833332061767578</c:v>
                </c:pt>
                <c:pt idx="4">
                  <c:v>41.875</c:v>
                </c:pt>
                <c:pt idx="5">
                  <c:v>24.166666030883789</c:v>
                </c:pt>
                <c:pt idx="6">
                  <c:v>33.708332061767578</c:v>
                </c:pt>
                <c:pt idx="7">
                  <c:v>30.541666030883789</c:v>
                </c:pt>
                <c:pt idx="8">
                  <c:v>25.666666030883789</c:v>
                </c:pt>
                <c:pt idx="9">
                  <c:v>25.041666030883789</c:v>
                </c:pt>
                <c:pt idx="10">
                  <c:v>20.458333969116211</c:v>
                </c:pt>
                <c:pt idx="11">
                  <c:v>20.333333969116211</c:v>
                </c:pt>
                <c:pt idx="12">
                  <c:v>30.875</c:v>
                </c:pt>
                <c:pt idx="13">
                  <c:v>44.833332061767578</c:v>
                </c:pt>
              </c:numCache>
            </c:numRef>
          </c:xVal>
          <c:yVal>
            <c:numRef>
              <c:f>ｸﾞﾗﾌ用!$M$17:$M$30</c:f>
              <c:numCache>
                <c:formatCode>0.0</c:formatCode>
                <c:ptCount val="14"/>
                <c:pt idx="0">
                  <c:v>29.875</c:v>
                </c:pt>
                <c:pt idx="1">
                  <c:v>41.416667938232422</c:v>
                </c:pt>
                <c:pt idx="2">
                  <c:v>32.833332061767578</c:v>
                </c:pt>
                <c:pt idx="3">
                  <c:v>29.458333969116211</c:v>
                </c:pt>
                <c:pt idx="4">
                  <c:v>22.708333969116211</c:v>
                </c:pt>
                <c:pt idx="5">
                  <c:v>14.043478012084961</c:v>
                </c:pt>
                <c:pt idx="6">
                  <c:v>26.791666030883789</c:v>
                </c:pt>
                <c:pt idx="7">
                  <c:v>18.166666030883789</c:v>
                </c:pt>
                <c:pt idx="8">
                  <c:v>13.166666984558105</c:v>
                </c:pt>
                <c:pt idx="9">
                  <c:v>15.65217399597168</c:v>
                </c:pt>
                <c:pt idx="10">
                  <c:v>14.875</c:v>
                </c:pt>
                <c:pt idx="11">
                  <c:v>12.166666984558105</c:v>
                </c:pt>
                <c:pt idx="12">
                  <c:v>14.5</c:v>
                </c:pt>
                <c:pt idx="13">
                  <c:v>23.791666030883789</c:v>
                </c:pt>
              </c:numCache>
            </c:numRef>
          </c:yVal>
          <c:smooth val="0"/>
        </c:ser>
        <c:ser>
          <c:idx val="12"/>
          <c:order val="12"/>
          <c:tx>
            <c:strRef>
              <c:f>ｸﾞﾗﾌ用!$N$2</c:f>
              <c:strCache>
                <c:ptCount val="1"/>
                <c:pt idx="0">
                  <c:v>千葉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ｸﾞﾗﾌ用!$N$3:$N$16</c:f>
              <c:numCache>
                <c:formatCode>0</c:formatCode>
                <c:ptCount val="14"/>
                <c:pt idx="0">
                  <c:v>82.416664123535156</c:v>
                </c:pt>
                <c:pt idx="1">
                  <c:v>58.833332061767578</c:v>
                </c:pt>
                <c:pt idx="2">
                  <c:v>60.833332061767578</c:v>
                </c:pt>
                <c:pt idx="3">
                  <c:v>42.541667938232422</c:v>
                </c:pt>
                <c:pt idx="4">
                  <c:v>25</c:v>
                </c:pt>
                <c:pt idx="5">
                  <c:v>40.541667938232422</c:v>
                </c:pt>
                <c:pt idx="6">
                  <c:v>38.208332061767578</c:v>
                </c:pt>
                <c:pt idx="7">
                  <c:v>26.708333969116211</c:v>
                </c:pt>
                <c:pt idx="8">
                  <c:v>26.583333969116211</c:v>
                </c:pt>
                <c:pt idx="9">
                  <c:v>31.291666030883789</c:v>
                </c:pt>
                <c:pt idx="10">
                  <c:v>28.625</c:v>
                </c:pt>
                <c:pt idx="11">
                  <c:v>28.666666030883789</c:v>
                </c:pt>
                <c:pt idx="12">
                  <c:v>33.5</c:v>
                </c:pt>
                <c:pt idx="13">
                  <c:v>24.166666030883789</c:v>
                </c:pt>
              </c:numCache>
            </c:numRef>
          </c:xVal>
          <c:yVal>
            <c:numRef>
              <c:f>ｸﾞﾗﾌ用!$N$17:$N$30</c:f>
              <c:numCache>
                <c:formatCode>0.0</c:formatCode>
                <c:ptCount val="14"/>
                <c:pt idx="0">
                  <c:v>41.75</c:v>
                </c:pt>
                <c:pt idx="1">
                  <c:v>25.041666030883789</c:v>
                </c:pt>
                <c:pt idx="2">
                  <c:v>27.25</c:v>
                </c:pt>
                <c:pt idx="3">
                  <c:v>19.375</c:v>
                </c:pt>
                <c:pt idx="4">
                  <c:v>11.875</c:v>
                </c:pt>
                <c:pt idx="5">
                  <c:v>26.333333969116211</c:v>
                </c:pt>
                <c:pt idx="6">
                  <c:v>20.041666030883789</c:v>
                </c:pt>
                <c:pt idx="7">
                  <c:v>15.708333015441895</c:v>
                </c:pt>
                <c:pt idx="8">
                  <c:v>17.75</c:v>
                </c:pt>
                <c:pt idx="9">
                  <c:v>15.75</c:v>
                </c:pt>
                <c:pt idx="10">
                  <c:v>10.375</c:v>
                </c:pt>
                <c:pt idx="11">
                  <c:v>8.4166669845581055</c:v>
                </c:pt>
                <c:pt idx="12">
                  <c:v>12.208333015441895</c:v>
                </c:pt>
                <c:pt idx="13">
                  <c:v>8.9583330154418945</c:v>
                </c:pt>
              </c:numCache>
            </c:numRef>
          </c:yVal>
          <c:smooth val="0"/>
        </c:ser>
        <c:ser>
          <c:idx val="13"/>
          <c:order val="13"/>
          <c:tx>
            <c:strRef>
              <c:f>ｸﾞﾗﾌ用!$O$2</c:f>
              <c:strCache>
                <c:ptCount val="1"/>
                <c:pt idx="0">
                  <c:v>綾瀬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ｸﾞﾗﾌ用!$O$3:$O$16</c:f>
              <c:numCache>
                <c:formatCode>0</c:formatCode>
                <c:ptCount val="14"/>
                <c:pt idx="0">
                  <c:v>50.217391967773438</c:v>
                </c:pt>
                <c:pt idx="1">
                  <c:v>52.916667938232422</c:v>
                </c:pt>
                <c:pt idx="2">
                  <c:v>42.25</c:v>
                </c:pt>
                <c:pt idx="3">
                  <c:v>38.916667938232422</c:v>
                </c:pt>
                <c:pt idx="4">
                  <c:v>20.75</c:v>
                </c:pt>
                <c:pt idx="5">
                  <c:v>18.291666030883789</c:v>
                </c:pt>
                <c:pt idx="6">
                  <c:v>29.818181991577148</c:v>
                </c:pt>
                <c:pt idx="7">
                  <c:v>30.041666030883789</c:v>
                </c:pt>
                <c:pt idx="8">
                  <c:v>22.875</c:v>
                </c:pt>
                <c:pt idx="9">
                  <c:v>22.916666030883789</c:v>
                </c:pt>
                <c:pt idx="10">
                  <c:v>23</c:v>
                </c:pt>
                <c:pt idx="11">
                  <c:v>14.083333015441895</c:v>
                </c:pt>
                <c:pt idx="12">
                  <c:v>10.916666984558105</c:v>
                </c:pt>
                <c:pt idx="13">
                  <c:v>15.208333015441895</c:v>
                </c:pt>
              </c:numCache>
            </c:numRef>
          </c:xVal>
          <c:yVal>
            <c:numRef>
              <c:f>ｸﾞﾗﾌ用!$O$17:$O$30</c:f>
              <c:numCache>
                <c:formatCode>0.0</c:formatCode>
                <c:ptCount val="14"/>
                <c:pt idx="0">
                  <c:v>38.791667938232422</c:v>
                </c:pt>
                <c:pt idx="1">
                  <c:v>43.208332061767578</c:v>
                </c:pt>
                <c:pt idx="2">
                  <c:v>33.5</c:v>
                </c:pt>
                <c:pt idx="3">
                  <c:v>30.333333969116211</c:v>
                </c:pt>
                <c:pt idx="4">
                  <c:v>17.458333969116211</c:v>
                </c:pt>
                <c:pt idx="5">
                  <c:v>17.541666030883789</c:v>
                </c:pt>
                <c:pt idx="6">
                  <c:v>28</c:v>
                </c:pt>
                <c:pt idx="7">
                  <c:v>24.791666030883789</c:v>
                </c:pt>
                <c:pt idx="8">
                  <c:v>19.875</c:v>
                </c:pt>
                <c:pt idx="9">
                  <c:v>20.291666030883789</c:v>
                </c:pt>
                <c:pt idx="10">
                  <c:v>21.666666030883789</c:v>
                </c:pt>
                <c:pt idx="11">
                  <c:v>13.708333015441895</c:v>
                </c:pt>
                <c:pt idx="12">
                  <c:v>11.875</c:v>
                </c:pt>
                <c:pt idx="13">
                  <c:v>14.458333015441895</c:v>
                </c:pt>
              </c:numCache>
            </c:numRef>
          </c:yVal>
          <c:smooth val="0"/>
        </c:ser>
        <c:ser>
          <c:idx val="14"/>
          <c:order val="14"/>
          <c:tx>
            <c:strRef>
              <c:f>ｸﾞﾗﾌ用!$P$2</c:f>
              <c:strCache>
                <c:ptCount val="1"/>
                <c:pt idx="0">
                  <c:v>多摩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ｸﾞﾗﾌ用!$P$3:$P$16</c:f>
              <c:numCache>
                <c:formatCode>0</c:formatCode>
                <c:ptCount val="14"/>
                <c:pt idx="0">
                  <c:v>59.666667938232422</c:v>
                </c:pt>
                <c:pt idx="1">
                  <c:v>56.130435943603516</c:v>
                </c:pt>
                <c:pt idx="2">
                  <c:v>47</c:v>
                </c:pt>
                <c:pt idx="3">
                  <c:v>44.125</c:v>
                </c:pt>
                <c:pt idx="4">
                  <c:v>15.458333015441895</c:v>
                </c:pt>
                <c:pt idx="5">
                  <c:v>15.391304016113281</c:v>
                </c:pt>
                <c:pt idx="6">
                  <c:v>27.333333969116211</c:v>
                </c:pt>
                <c:pt idx="7">
                  <c:v>28.083333969116211</c:v>
                </c:pt>
                <c:pt idx="8">
                  <c:v>24.625</c:v>
                </c:pt>
                <c:pt idx="9">
                  <c:v>21.125</c:v>
                </c:pt>
                <c:pt idx="10">
                  <c:v>27.291666030883789</c:v>
                </c:pt>
                <c:pt idx="11">
                  <c:v>14.791666984558105</c:v>
                </c:pt>
                <c:pt idx="12">
                  <c:v>8.875</c:v>
                </c:pt>
                <c:pt idx="13">
                  <c:v>13.75</c:v>
                </c:pt>
              </c:numCache>
            </c:numRef>
          </c:xVal>
          <c:yVal>
            <c:numRef>
              <c:f>ｸﾞﾗﾌ用!$P$17:$P$30</c:f>
              <c:numCache>
                <c:formatCode>0.0</c:formatCode>
                <c:ptCount val="14"/>
                <c:pt idx="0">
                  <c:v>41.875</c:v>
                </c:pt>
                <c:pt idx="1">
                  <c:v>36.958332061767578</c:v>
                </c:pt>
                <c:pt idx="2">
                  <c:v>34.625</c:v>
                </c:pt>
                <c:pt idx="3">
                  <c:v>30.833333969116211</c:v>
                </c:pt>
                <c:pt idx="4">
                  <c:v>13.416666984558105</c:v>
                </c:pt>
                <c:pt idx="5">
                  <c:v>12.739130020141602</c:v>
                </c:pt>
                <c:pt idx="6">
                  <c:v>21.541666030883789</c:v>
                </c:pt>
                <c:pt idx="7">
                  <c:v>21.166666030883789</c:v>
                </c:pt>
                <c:pt idx="8">
                  <c:v>17.916666030883789</c:v>
                </c:pt>
                <c:pt idx="9">
                  <c:v>14.333333015441895</c:v>
                </c:pt>
                <c:pt idx="10">
                  <c:v>20.958333969116211</c:v>
                </c:pt>
                <c:pt idx="11">
                  <c:v>10.875</c:v>
                </c:pt>
                <c:pt idx="12">
                  <c:v>8.0416669845581055</c:v>
                </c:pt>
                <c:pt idx="13">
                  <c:v>12.5</c:v>
                </c:pt>
              </c:numCache>
            </c:numRef>
          </c:yVal>
          <c:smooth val="0"/>
        </c:ser>
        <c:ser>
          <c:idx val="16"/>
          <c:order val="15"/>
          <c:tx>
            <c:strRef>
              <c:f>ｸﾞﾗﾌ用!$Q$2</c:f>
              <c:strCache>
                <c:ptCount val="1"/>
                <c:pt idx="0">
                  <c:v>大和</c:v>
                </c:pt>
              </c:strCache>
            </c:strRef>
          </c:tx>
          <c:spPr>
            <a:ln>
              <a:noFill/>
            </a:ln>
          </c:spPr>
          <c:xVal>
            <c:numRef>
              <c:f>ｸﾞﾗﾌ用!$Q$3:$Q$16</c:f>
              <c:numCache>
                <c:formatCode>0</c:formatCode>
                <c:ptCount val="14"/>
                <c:pt idx="0">
                  <c:v>53.958332061767578</c:v>
                </c:pt>
                <c:pt idx="1">
                  <c:v>52.458332061767578</c:v>
                </c:pt>
                <c:pt idx="2">
                  <c:v>51.291667938232422</c:v>
                </c:pt>
                <c:pt idx="3">
                  <c:v>41.25</c:v>
                </c:pt>
                <c:pt idx="4">
                  <c:v>25.333333969116211</c:v>
                </c:pt>
                <c:pt idx="5">
                  <c:v>21.083333969116211</c:v>
                </c:pt>
                <c:pt idx="6">
                  <c:v>31.65217399597168</c:v>
                </c:pt>
                <c:pt idx="7">
                  <c:v>30.541666030883789</c:v>
                </c:pt>
                <c:pt idx="8">
                  <c:v>25.291666030883789</c:v>
                </c:pt>
                <c:pt idx="9">
                  <c:v>22.833333969116211</c:v>
                </c:pt>
                <c:pt idx="10">
                  <c:v>25.708333969116211</c:v>
                </c:pt>
                <c:pt idx="11">
                  <c:v>14.166666984558105</c:v>
                </c:pt>
                <c:pt idx="12">
                  <c:v>13.875</c:v>
                </c:pt>
                <c:pt idx="13">
                  <c:v>19.833333969116211</c:v>
                </c:pt>
              </c:numCache>
            </c:numRef>
          </c:xVal>
          <c:yVal>
            <c:numRef>
              <c:f>ｸﾞﾗﾌ用!$Q$17:$Q$30</c:f>
              <c:numCache>
                <c:formatCode>0.0</c:formatCode>
                <c:ptCount val="14"/>
                <c:pt idx="0">
                  <c:v>40.875</c:v>
                </c:pt>
                <c:pt idx="1">
                  <c:v>40.333332061767578</c:v>
                </c:pt>
                <c:pt idx="2">
                  <c:v>36.333332061767578</c:v>
                </c:pt>
                <c:pt idx="3">
                  <c:v>27.208333969116211</c:v>
                </c:pt>
                <c:pt idx="4">
                  <c:v>14</c:v>
                </c:pt>
                <c:pt idx="5">
                  <c:v>12.125</c:v>
                </c:pt>
                <c:pt idx="6">
                  <c:v>25.086956024169922</c:v>
                </c:pt>
                <c:pt idx="7">
                  <c:v>25.458333969116211</c:v>
                </c:pt>
                <c:pt idx="8">
                  <c:v>18.208333969116211</c:v>
                </c:pt>
                <c:pt idx="9">
                  <c:v>17.291666030883789</c:v>
                </c:pt>
                <c:pt idx="10">
                  <c:v>22.25</c:v>
                </c:pt>
                <c:pt idx="11">
                  <c:v>8.0833330154418945</c:v>
                </c:pt>
                <c:pt idx="12">
                  <c:v>8.875</c:v>
                </c:pt>
                <c:pt idx="13">
                  <c:v>14.625</c:v>
                </c:pt>
              </c:numCache>
            </c:numRef>
          </c:yVal>
          <c:smooth val="0"/>
        </c:ser>
        <c:ser>
          <c:idx val="17"/>
          <c:order val="16"/>
          <c:tx>
            <c:strRef>
              <c:f>ｸﾞﾗﾌ用!$R$2</c:f>
              <c:strCache>
                <c:ptCount val="1"/>
                <c:pt idx="0">
                  <c:v>横浜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ｸﾞﾗﾌ用!$R$3:$R$16</c:f>
              <c:numCache>
                <c:formatCode>0</c:formatCode>
                <c:ptCount val="14"/>
                <c:pt idx="0">
                  <c:v>68.956520080566406</c:v>
                </c:pt>
                <c:pt idx="1">
                  <c:v>69.304344177246094</c:v>
                </c:pt>
                <c:pt idx="2">
                  <c:v>57.625</c:v>
                </c:pt>
                <c:pt idx="3">
                  <c:v>47.333332061767578</c:v>
                </c:pt>
                <c:pt idx="4">
                  <c:v>31.25</c:v>
                </c:pt>
                <c:pt idx="5">
                  <c:v>21.875</c:v>
                </c:pt>
                <c:pt idx="6">
                  <c:v>33.5</c:v>
                </c:pt>
                <c:pt idx="7">
                  <c:v>35.454544067382813</c:v>
                </c:pt>
                <c:pt idx="8">
                  <c:v>24.333333969116211</c:v>
                </c:pt>
                <c:pt idx="9">
                  <c:v>27.083333969116211</c:v>
                </c:pt>
                <c:pt idx="10">
                  <c:v>24.75</c:v>
                </c:pt>
                <c:pt idx="11">
                  <c:v>14.291666984558105</c:v>
                </c:pt>
                <c:pt idx="12">
                  <c:v>15.25</c:v>
                </c:pt>
                <c:pt idx="13">
                  <c:v>21.666666030883789</c:v>
                </c:pt>
              </c:numCache>
            </c:numRef>
          </c:xVal>
          <c:yVal>
            <c:numRef>
              <c:f>ｸﾞﾗﾌ用!$R$17:$R$30</c:f>
              <c:numCache>
                <c:formatCode>0.0</c:formatCode>
                <c:ptCount val="14"/>
                <c:pt idx="0">
                  <c:v>37.521739959716797</c:v>
                </c:pt>
                <c:pt idx="1">
                  <c:v>46.625</c:v>
                </c:pt>
                <c:pt idx="2">
                  <c:v>33.875</c:v>
                </c:pt>
                <c:pt idx="3">
                  <c:v>24.833333969116211</c:v>
                </c:pt>
                <c:pt idx="4">
                  <c:v>17.208333969116211</c:v>
                </c:pt>
                <c:pt idx="5">
                  <c:v>13.708333015441895</c:v>
                </c:pt>
                <c:pt idx="6">
                  <c:v>22.25</c:v>
                </c:pt>
                <c:pt idx="7">
                  <c:v>20.363636016845703</c:v>
                </c:pt>
                <c:pt idx="8">
                  <c:v>12.708333015441895</c:v>
                </c:pt>
                <c:pt idx="9">
                  <c:v>14.375</c:v>
                </c:pt>
                <c:pt idx="10">
                  <c:v>14.166666984558105</c:v>
                </c:pt>
                <c:pt idx="11">
                  <c:v>4.7916665077209473</c:v>
                </c:pt>
                <c:pt idx="12">
                  <c:v>5.0416665077209473</c:v>
                </c:pt>
                <c:pt idx="13">
                  <c:v>10.333333015441895</c:v>
                </c:pt>
              </c:numCache>
            </c:numRef>
          </c:yVal>
          <c:smooth val="0"/>
        </c:ser>
        <c:ser>
          <c:idx val="7"/>
          <c:order val="17"/>
          <c:tx>
            <c:strRef>
              <c:f>ｸﾞﾗﾌ用!$S$2</c:f>
              <c:strCache>
                <c:ptCount val="1"/>
                <c:pt idx="0">
                  <c:v>川崎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ｸﾞﾗﾌ用!$S$3:$S$16</c:f>
              <c:numCache>
                <c:formatCode>0</c:formatCode>
                <c:ptCount val="14"/>
                <c:pt idx="0">
                  <c:v>45.833332061767578</c:v>
                </c:pt>
                <c:pt idx="1">
                  <c:v>55.166667938232422</c:v>
                </c:pt>
                <c:pt idx="2">
                  <c:v>39.25</c:v>
                </c:pt>
                <c:pt idx="3">
                  <c:v>31.708333969116211</c:v>
                </c:pt>
                <c:pt idx="4">
                  <c:v>19.583333969116211</c:v>
                </c:pt>
                <c:pt idx="5">
                  <c:v>12.666666984558105</c:v>
                </c:pt>
                <c:pt idx="6">
                  <c:v>24.875</c:v>
                </c:pt>
                <c:pt idx="7">
                  <c:v>23.708333969116211</c:v>
                </c:pt>
                <c:pt idx="8">
                  <c:v>17</c:v>
                </c:pt>
                <c:pt idx="9">
                  <c:v>18.25</c:v>
                </c:pt>
                <c:pt idx="10">
                  <c:v>20.208333969116211</c:v>
                </c:pt>
                <c:pt idx="11">
                  <c:v>6.7083334922790527</c:v>
                </c:pt>
                <c:pt idx="12">
                  <c:v>6.5416665077209473</c:v>
                </c:pt>
                <c:pt idx="13">
                  <c:v>11.304347991943359</c:v>
                </c:pt>
              </c:numCache>
            </c:numRef>
          </c:xVal>
          <c:yVal>
            <c:numRef>
              <c:f>ｸﾞﾗﾌ用!$S$17:$S$30</c:f>
              <c:numCache>
                <c:formatCode>0.0</c:formatCode>
                <c:ptCount val="14"/>
                <c:pt idx="0">
                  <c:v>33.083332061767578</c:v>
                </c:pt>
                <c:pt idx="1">
                  <c:v>38.565216064453125</c:v>
                </c:pt>
                <c:pt idx="2">
                  <c:v>28.25</c:v>
                </c:pt>
                <c:pt idx="3">
                  <c:v>23.166666030883789</c:v>
                </c:pt>
                <c:pt idx="4">
                  <c:v>13.666666984558105</c:v>
                </c:pt>
                <c:pt idx="5">
                  <c:v>9.5833330154418945</c:v>
                </c:pt>
                <c:pt idx="6">
                  <c:v>18.125</c:v>
                </c:pt>
                <c:pt idx="7">
                  <c:v>16.521739959716797</c:v>
                </c:pt>
                <c:pt idx="8">
                  <c:v>11.458333015441895</c:v>
                </c:pt>
                <c:pt idx="9">
                  <c:v>12.875</c:v>
                </c:pt>
                <c:pt idx="10">
                  <c:v>15.166666984558105</c:v>
                </c:pt>
                <c:pt idx="11">
                  <c:v>4.4583334922790527</c:v>
                </c:pt>
                <c:pt idx="12">
                  <c:v>4.25</c:v>
                </c:pt>
                <c:pt idx="13">
                  <c:v>7.3913044929504395</c:v>
                </c:pt>
              </c:numCache>
            </c:numRef>
          </c:yVal>
          <c:smooth val="0"/>
        </c:ser>
        <c:ser>
          <c:idx val="18"/>
          <c:order val="18"/>
          <c:tx>
            <c:strRef>
              <c:f>ｸﾞﾗﾌ用!$T$2</c:f>
              <c:strCache>
                <c:ptCount val="1"/>
                <c:pt idx="0">
                  <c:v>相模原</c:v>
                </c:pt>
              </c:strCache>
            </c:strRef>
          </c:tx>
          <c:spPr>
            <a:ln w="28575">
              <a:noFill/>
            </a:ln>
          </c:spPr>
          <c:xVal>
            <c:numRef>
              <c:f>ｸﾞﾗﾌ用!$T$3:$T$16</c:f>
              <c:numCache>
                <c:formatCode>0</c:formatCode>
                <c:ptCount val="14"/>
                <c:pt idx="0">
                  <c:v>61.695652008056641</c:v>
                </c:pt>
                <c:pt idx="1">
                  <c:v>54.333332061767578</c:v>
                </c:pt>
                <c:pt idx="2">
                  <c:v>53.666667938232422</c:v>
                </c:pt>
                <c:pt idx="3">
                  <c:v>45.875</c:v>
                </c:pt>
                <c:pt idx="4">
                  <c:v>24.25</c:v>
                </c:pt>
                <c:pt idx="5">
                  <c:v>21.875</c:v>
                </c:pt>
                <c:pt idx="6">
                  <c:v>33</c:v>
                </c:pt>
                <c:pt idx="7">
                  <c:v>33.458332061767578</c:v>
                </c:pt>
                <c:pt idx="8">
                  <c:v>31.75</c:v>
                </c:pt>
                <c:pt idx="9">
                  <c:v>24.416666030883789</c:v>
                </c:pt>
                <c:pt idx="10">
                  <c:v>26.875</c:v>
                </c:pt>
                <c:pt idx="11">
                  <c:v>18.041666030883789</c:v>
                </c:pt>
                <c:pt idx="12">
                  <c:v>16.25</c:v>
                </c:pt>
                <c:pt idx="13">
                  <c:v>18</c:v>
                </c:pt>
              </c:numCache>
            </c:numRef>
          </c:xVal>
          <c:yVal>
            <c:numRef>
              <c:f>ｸﾞﾗﾌ用!$T$17:$T$30</c:f>
              <c:numCache>
                <c:formatCode>0.0</c:formatCode>
                <c:ptCount val="14"/>
                <c:pt idx="0">
                  <c:v>50.333332061767578</c:v>
                </c:pt>
                <c:pt idx="1">
                  <c:v>46.083332061767578</c:v>
                </c:pt>
                <c:pt idx="2">
                  <c:v>42.125</c:v>
                </c:pt>
                <c:pt idx="3">
                  <c:v>34.666667938232422</c:v>
                </c:pt>
                <c:pt idx="4">
                  <c:v>15.666666984558105</c:v>
                </c:pt>
                <c:pt idx="5">
                  <c:v>13.458333015441895</c:v>
                </c:pt>
                <c:pt idx="6">
                  <c:v>22.958333969116211</c:v>
                </c:pt>
                <c:pt idx="7">
                  <c:v>26.333333969116211</c:v>
                </c:pt>
                <c:pt idx="8">
                  <c:v>21.333333969116211</c:v>
                </c:pt>
                <c:pt idx="9">
                  <c:v>13.375</c:v>
                </c:pt>
                <c:pt idx="10">
                  <c:v>19.375</c:v>
                </c:pt>
                <c:pt idx="11">
                  <c:v>8.8333330154418945</c:v>
                </c:pt>
                <c:pt idx="12">
                  <c:v>4.8260869979858398</c:v>
                </c:pt>
                <c:pt idx="13">
                  <c:v>10.434782981872559</c:v>
                </c:pt>
              </c:numCache>
            </c:numRef>
          </c:yVal>
          <c:smooth val="0"/>
        </c:ser>
        <c:ser>
          <c:idx val="21"/>
          <c:order val="19"/>
          <c:tx>
            <c:strRef>
              <c:f>ｸﾞﾗﾌ用!$W$2</c:f>
              <c:strCache>
                <c:ptCount val="1"/>
                <c:pt idx="0">
                  <c:v>甲府</c:v>
                </c:pt>
              </c:strCache>
            </c:strRef>
          </c:tx>
          <c:spPr>
            <a:ln w="28575">
              <a:noFill/>
            </a:ln>
          </c:spPr>
          <c:marker>
            <c:symbol val="star"/>
            <c:size val="7"/>
            <c:spPr>
              <a:noFill/>
              <a:ln>
                <a:solidFill>
                  <a:schemeClr val="accent5">
                    <a:lumMod val="75000"/>
                  </a:schemeClr>
                </a:solidFill>
              </a:ln>
            </c:spPr>
          </c:marker>
          <c:xVal>
            <c:numRef>
              <c:f>ｸﾞﾗﾌ用!$W$3:$W$16</c:f>
              <c:numCache>
                <c:formatCode>0</c:formatCode>
                <c:ptCount val="14"/>
                <c:pt idx="0">
                  <c:v>61.416667938232422</c:v>
                </c:pt>
                <c:pt idx="1">
                  <c:v>45.166667938232422</c:v>
                </c:pt>
                <c:pt idx="2">
                  <c:v>57.875</c:v>
                </c:pt>
                <c:pt idx="3">
                  <c:v>65.5</c:v>
                </c:pt>
                <c:pt idx="4">
                  <c:v>26</c:v>
                </c:pt>
                <c:pt idx="5">
                  <c:v>24.666666030883789</c:v>
                </c:pt>
                <c:pt idx="6">
                  <c:v>32.083332061767578</c:v>
                </c:pt>
                <c:pt idx="7">
                  <c:v>45.375</c:v>
                </c:pt>
                <c:pt idx="8">
                  <c:v>33.083332061767578</c:v>
                </c:pt>
                <c:pt idx="9">
                  <c:v>23.833333969116211</c:v>
                </c:pt>
                <c:pt idx="10">
                  <c:v>27.916666030883789</c:v>
                </c:pt>
                <c:pt idx="11">
                  <c:v>19.583333969116211</c:v>
                </c:pt>
                <c:pt idx="12">
                  <c:v>15.083333015441895</c:v>
                </c:pt>
                <c:pt idx="13">
                  <c:v>19.666666030883789</c:v>
                </c:pt>
              </c:numCache>
            </c:numRef>
          </c:xVal>
          <c:yVal>
            <c:numRef>
              <c:f>ｸﾞﾗﾌ用!$W$17:$W$30</c:f>
              <c:numCache>
                <c:formatCode>0.0</c:formatCode>
                <c:ptCount val="14"/>
                <c:pt idx="0">
                  <c:v>36.333332061767578</c:v>
                </c:pt>
                <c:pt idx="1">
                  <c:v>26.833333969116211</c:v>
                </c:pt>
                <c:pt idx="2">
                  <c:v>34.958332061767578</c:v>
                </c:pt>
                <c:pt idx="3">
                  <c:v>37.875</c:v>
                </c:pt>
                <c:pt idx="4">
                  <c:v>11.52173900604248</c:v>
                </c:pt>
                <c:pt idx="5">
                  <c:v>10.565217018127441</c:v>
                </c:pt>
                <c:pt idx="6">
                  <c:v>17.166666030883789</c:v>
                </c:pt>
                <c:pt idx="7">
                  <c:v>27.583333969116211</c:v>
                </c:pt>
                <c:pt idx="8">
                  <c:v>17.458333969116211</c:v>
                </c:pt>
                <c:pt idx="9">
                  <c:v>10.583333015441895</c:v>
                </c:pt>
                <c:pt idx="10">
                  <c:v>11.916666984558105</c:v>
                </c:pt>
                <c:pt idx="11">
                  <c:v>6.75</c:v>
                </c:pt>
                <c:pt idx="12">
                  <c:v>3.625</c:v>
                </c:pt>
                <c:pt idx="13">
                  <c:v>6.2916665077209473</c:v>
                </c:pt>
              </c:numCache>
            </c:numRef>
          </c:yVal>
          <c:smooth val="0"/>
        </c:ser>
        <c:ser>
          <c:idx val="22"/>
          <c:order val="20"/>
          <c:tx>
            <c:strRef>
              <c:f>ｸﾞﾗﾌ用!$X$2</c:f>
              <c:strCache>
                <c:ptCount val="1"/>
                <c:pt idx="0">
                  <c:v>東山梨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</c:marker>
          <c:xVal>
            <c:numRef>
              <c:f>ｸﾞﾗﾌ用!$X$3:$X$16</c:f>
              <c:numCache>
                <c:formatCode>0</c:formatCode>
                <c:ptCount val="14"/>
                <c:pt idx="0">
                  <c:v>47.25</c:v>
                </c:pt>
                <c:pt idx="1">
                  <c:v>37.5</c:v>
                </c:pt>
                <c:pt idx="2">
                  <c:v>42.916667938232422</c:v>
                </c:pt>
                <c:pt idx="3">
                  <c:v>60.5</c:v>
                </c:pt>
                <c:pt idx="4">
                  <c:v>21.125</c:v>
                </c:pt>
                <c:pt idx="5">
                  <c:v>20.043478012084961</c:v>
                </c:pt>
                <c:pt idx="6">
                  <c:v>22.125</c:v>
                </c:pt>
                <c:pt idx="7">
                  <c:v>34.416667938232422</c:v>
                </c:pt>
                <c:pt idx="8">
                  <c:v>29.583333969116211</c:v>
                </c:pt>
                <c:pt idx="9">
                  <c:v>18.291666030883789</c:v>
                </c:pt>
                <c:pt idx="10">
                  <c:v>14.875</c:v>
                </c:pt>
                <c:pt idx="11">
                  <c:v>14.5</c:v>
                </c:pt>
                <c:pt idx="12">
                  <c:v>7.1666665077209473</c:v>
                </c:pt>
                <c:pt idx="13">
                  <c:v>10.875</c:v>
                </c:pt>
              </c:numCache>
            </c:numRef>
          </c:xVal>
          <c:yVal>
            <c:numRef>
              <c:f>ｸﾞﾗﾌ用!$X$17:$X$30</c:f>
              <c:numCache>
                <c:formatCode>0.0</c:formatCode>
                <c:ptCount val="14"/>
                <c:pt idx="0">
                  <c:v>34.012500762939453</c:v>
                </c:pt>
                <c:pt idx="1">
                  <c:v>26.325000762939453</c:v>
                </c:pt>
                <c:pt idx="2">
                  <c:v>31.049999237060547</c:v>
                </c:pt>
                <c:pt idx="3">
                  <c:v>34.349998474121094</c:v>
                </c:pt>
                <c:pt idx="4">
                  <c:v>14.637499809265137</c:v>
                </c:pt>
                <c:pt idx="5">
                  <c:v>13.862500190734863</c:v>
                </c:pt>
                <c:pt idx="6">
                  <c:v>17.450000762939453</c:v>
                </c:pt>
                <c:pt idx="7">
                  <c:v>27.462499618530273</c:v>
                </c:pt>
                <c:pt idx="8">
                  <c:v>22.137500762939453</c:v>
                </c:pt>
                <c:pt idx="9">
                  <c:v>12.82608699798584</c:v>
                </c:pt>
                <c:pt idx="10">
                  <c:v>11.212499618530273</c:v>
                </c:pt>
                <c:pt idx="11">
                  <c:v>9.1374998092651367</c:v>
                </c:pt>
                <c:pt idx="12">
                  <c:v>5.75</c:v>
                </c:pt>
                <c:pt idx="13">
                  <c:v>7.5875000953674316</c:v>
                </c:pt>
              </c:numCache>
            </c:numRef>
          </c:yVal>
          <c:smooth val="0"/>
        </c:ser>
        <c:ser>
          <c:idx val="23"/>
          <c:order val="21"/>
          <c:tx>
            <c:strRef>
              <c:f>ｸﾞﾗﾌ用!$Y$2</c:f>
              <c:strCache>
                <c:ptCount val="1"/>
                <c:pt idx="0">
                  <c:v>長野</c:v>
                </c:pt>
              </c:strCache>
            </c:strRef>
          </c:tx>
          <c:spPr>
            <a:ln w="28575">
              <a:noFill/>
            </a:ln>
          </c:spPr>
          <c:marker>
            <c:symbol val="plus"/>
            <c:size val="15"/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</c:marker>
          <c:xVal>
            <c:numRef>
              <c:f>ｸﾞﾗﾌ用!$Y$3:$Y$16</c:f>
              <c:numCache>
                <c:formatCode>0</c:formatCode>
                <c:ptCount val="14"/>
                <c:pt idx="0">
                  <c:v>40.583332061767578</c:v>
                </c:pt>
                <c:pt idx="1">
                  <c:v>19.5</c:v>
                </c:pt>
                <c:pt idx="2">
                  <c:v>22.708333969116211</c:v>
                </c:pt>
                <c:pt idx="3">
                  <c:v>40.375</c:v>
                </c:pt>
                <c:pt idx="4">
                  <c:v>9.25</c:v>
                </c:pt>
                <c:pt idx="5">
                  <c:v>21.208333969116211</c:v>
                </c:pt>
                <c:pt idx="6">
                  <c:v>27.916666030883789</c:v>
                </c:pt>
                <c:pt idx="7">
                  <c:v>35.666667938232422</c:v>
                </c:pt>
                <c:pt idx="8">
                  <c:v>25</c:v>
                </c:pt>
                <c:pt idx="9">
                  <c:v>17</c:v>
                </c:pt>
                <c:pt idx="10">
                  <c:v>16.041666030883789</c:v>
                </c:pt>
                <c:pt idx="11">
                  <c:v>10.869565010070801</c:v>
                </c:pt>
                <c:pt idx="12">
                  <c:v>9.875</c:v>
                </c:pt>
                <c:pt idx="13">
                  <c:v>9.7083330154418945</c:v>
                </c:pt>
              </c:numCache>
            </c:numRef>
          </c:xVal>
          <c:yVal>
            <c:numRef>
              <c:f>ｸﾞﾗﾌ用!$Y$17:$Y$30</c:f>
              <c:numCache>
                <c:formatCode>0.0</c:formatCode>
                <c:ptCount val="14"/>
                <c:pt idx="0">
                  <c:v>30.208333969116211</c:v>
                </c:pt>
                <c:pt idx="1">
                  <c:v>12.5</c:v>
                </c:pt>
                <c:pt idx="2">
                  <c:v>15.25</c:v>
                </c:pt>
                <c:pt idx="3">
                  <c:v>25.125</c:v>
                </c:pt>
                <c:pt idx="4">
                  <c:v>7.5</c:v>
                </c:pt>
                <c:pt idx="5">
                  <c:v>10.416666984558105</c:v>
                </c:pt>
                <c:pt idx="6">
                  <c:v>18.416666030883789</c:v>
                </c:pt>
                <c:pt idx="7">
                  <c:v>25.375</c:v>
                </c:pt>
                <c:pt idx="8">
                  <c:v>14.833333015441895</c:v>
                </c:pt>
                <c:pt idx="9">
                  <c:v>10.833333015441895</c:v>
                </c:pt>
                <c:pt idx="10">
                  <c:v>10.125</c:v>
                </c:pt>
                <c:pt idx="11">
                  <c:v>6.125</c:v>
                </c:pt>
                <c:pt idx="12">
                  <c:v>4.375</c:v>
                </c:pt>
                <c:pt idx="13">
                  <c:v>4.9166665077209473</c:v>
                </c:pt>
              </c:numCache>
            </c:numRef>
          </c:yVal>
          <c:smooth val="0"/>
        </c:ser>
        <c:ser>
          <c:idx val="24"/>
          <c:order val="22"/>
          <c:tx>
            <c:strRef>
              <c:f>ｸﾞﾗﾌ用!$Z$2</c:f>
              <c:strCache>
                <c:ptCount val="1"/>
                <c:pt idx="0">
                  <c:v>富士</c:v>
                </c:pt>
              </c:strCache>
            </c:strRef>
          </c:tx>
          <c:spPr>
            <a:ln w="28575">
              <a:noFill/>
            </a:ln>
          </c:spPr>
          <c:marker>
            <c:symbol val="dot"/>
            <c:size val="7"/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</c:marker>
          <c:xVal>
            <c:numRef>
              <c:f>ｸﾞﾗﾌ用!$Z$3:$Z$16</c:f>
              <c:numCache>
                <c:formatCode>0</c:formatCode>
                <c:ptCount val="14"/>
                <c:pt idx="0">
                  <c:v>58.125</c:v>
                </c:pt>
                <c:pt idx="1">
                  <c:v>76.875</c:v>
                </c:pt>
                <c:pt idx="2">
                  <c:v>83</c:v>
                </c:pt>
                <c:pt idx="3">
                  <c:v>60.041667938232422</c:v>
                </c:pt>
                <c:pt idx="4">
                  <c:v>53.625</c:v>
                </c:pt>
                <c:pt idx="5">
                  <c:v>34.875</c:v>
                </c:pt>
                <c:pt idx="6">
                  <c:v>39.083332061767578</c:v>
                </c:pt>
                <c:pt idx="7">
                  <c:v>54.625</c:v>
                </c:pt>
                <c:pt idx="8">
                  <c:v>40.875</c:v>
                </c:pt>
                <c:pt idx="9">
                  <c:v>29.583333969116211</c:v>
                </c:pt>
                <c:pt idx="10">
                  <c:v>34.041667938232422</c:v>
                </c:pt>
                <c:pt idx="11">
                  <c:v>31.666666030883789</c:v>
                </c:pt>
                <c:pt idx="12">
                  <c:v>31.916666030883789</c:v>
                </c:pt>
                <c:pt idx="13">
                  <c:v>48.958332061767578</c:v>
                </c:pt>
              </c:numCache>
            </c:numRef>
          </c:xVal>
          <c:yVal>
            <c:numRef>
              <c:f>ｸﾞﾗﾌ用!$Z$17:$Z$30</c:f>
              <c:numCache>
                <c:formatCode>0.0</c:formatCode>
                <c:ptCount val="14"/>
                <c:pt idx="0">
                  <c:v>25.291666030883789</c:v>
                </c:pt>
                <c:pt idx="1">
                  <c:v>35.666667938232422</c:v>
                </c:pt>
                <c:pt idx="2">
                  <c:v>38.333332061767578</c:v>
                </c:pt>
                <c:pt idx="3">
                  <c:v>24.416666030883789</c:v>
                </c:pt>
                <c:pt idx="4">
                  <c:v>25.166666030883789</c:v>
                </c:pt>
                <c:pt idx="5">
                  <c:v>6.3333334922790527</c:v>
                </c:pt>
                <c:pt idx="6">
                  <c:v>24.375</c:v>
                </c:pt>
                <c:pt idx="7">
                  <c:v>20.541666030883789</c:v>
                </c:pt>
                <c:pt idx="8">
                  <c:v>13.166666984558105</c:v>
                </c:pt>
                <c:pt idx="9">
                  <c:v>6.3333334922790527</c:v>
                </c:pt>
                <c:pt idx="10">
                  <c:v>12.875</c:v>
                </c:pt>
                <c:pt idx="11">
                  <c:v>4.5416665077209473</c:v>
                </c:pt>
                <c:pt idx="12">
                  <c:v>9.4166669845581055</c:v>
                </c:pt>
                <c:pt idx="13">
                  <c:v>19.833333969116211</c:v>
                </c:pt>
              </c:numCache>
            </c:numRef>
          </c:yVal>
          <c:smooth val="0"/>
        </c:ser>
        <c:ser>
          <c:idx val="25"/>
          <c:order val="23"/>
          <c:tx>
            <c:strRef>
              <c:f>ｸﾞﾗﾌ用!$AA$2</c:f>
              <c:strCache>
                <c:ptCount val="1"/>
                <c:pt idx="0">
                  <c:v>湖西</c:v>
                </c:pt>
              </c:strCache>
            </c:strRef>
          </c:tx>
          <c:spPr>
            <a:ln w="28575">
              <a:noFill/>
            </a:ln>
          </c:spPr>
          <c:marker>
            <c:symbol val="dash"/>
            <c:size val="7"/>
            <c:spPr>
              <a:ln>
                <a:solidFill>
                  <a:schemeClr val="accent3"/>
                </a:solidFill>
              </a:ln>
            </c:spPr>
          </c:marker>
          <c:xVal>
            <c:numRef>
              <c:f>ｸﾞﾗﾌ用!$AA$3:$AA$16</c:f>
              <c:numCache>
                <c:formatCode>0</c:formatCode>
                <c:ptCount val="14"/>
                <c:pt idx="0">
                  <c:v>46.166667938232422</c:v>
                </c:pt>
                <c:pt idx="1">
                  <c:v>25.208333969116211</c:v>
                </c:pt>
                <c:pt idx="2">
                  <c:v>53.125</c:v>
                </c:pt>
                <c:pt idx="3">
                  <c:v>46.625</c:v>
                </c:pt>
                <c:pt idx="4">
                  <c:v>38</c:v>
                </c:pt>
                <c:pt idx="5">
                  <c:v>31.166666030883789</c:v>
                </c:pt>
                <c:pt idx="6">
                  <c:v>32</c:v>
                </c:pt>
                <c:pt idx="7">
                  <c:v>35.125</c:v>
                </c:pt>
                <c:pt idx="8">
                  <c:v>26.458333969116211</c:v>
                </c:pt>
                <c:pt idx="9">
                  <c:v>31</c:v>
                </c:pt>
                <c:pt idx="10">
                  <c:v>22.166666030883789</c:v>
                </c:pt>
                <c:pt idx="11">
                  <c:v>25.5</c:v>
                </c:pt>
                <c:pt idx="12">
                  <c:v>24.666666030883789</c:v>
                </c:pt>
                <c:pt idx="13">
                  <c:v>32.208332061767578</c:v>
                </c:pt>
              </c:numCache>
            </c:numRef>
          </c:xVal>
          <c:yVal>
            <c:numRef>
              <c:f>ｸﾞﾗﾌ用!$AA$17:$AA$30</c:f>
              <c:numCache>
                <c:formatCode>0.0</c:formatCode>
                <c:ptCount val="14"/>
                <c:pt idx="0">
                  <c:v>24.25</c:v>
                </c:pt>
                <c:pt idx="1">
                  <c:v>9.5416669845581055</c:v>
                </c:pt>
                <c:pt idx="2">
                  <c:v>24.041666030883789</c:v>
                </c:pt>
                <c:pt idx="3">
                  <c:v>17.541666030883789</c:v>
                </c:pt>
                <c:pt idx="4">
                  <c:v>14.166666984558105</c:v>
                </c:pt>
                <c:pt idx="5">
                  <c:v>10.208333015441895</c:v>
                </c:pt>
                <c:pt idx="6">
                  <c:v>16.958333969116211</c:v>
                </c:pt>
                <c:pt idx="7">
                  <c:v>15.541666984558105</c:v>
                </c:pt>
                <c:pt idx="8">
                  <c:v>7.2916665077209473</c:v>
                </c:pt>
                <c:pt idx="9">
                  <c:v>5.6666665077209473</c:v>
                </c:pt>
                <c:pt idx="10">
                  <c:v>3.9583332538604736</c:v>
                </c:pt>
                <c:pt idx="11">
                  <c:v>4.2083334922790527</c:v>
                </c:pt>
                <c:pt idx="12">
                  <c:v>4.5454545021057129</c:v>
                </c:pt>
                <c:pt idx="13">
                  <c:v>8.5833330154418945</c:v>
                </c:pt>
              </c:numCache>
            </c:numRef>
          </c:yVal>
          <c:smooth val="0"/>
        </c:ser>
        <c:ser>
          <c:idx val="26"/>
          <c:order val="24"/>
          <c:tx>
            <c:strRef>
              <c:f>ｸﾞﾗﾌ用!$AB$2</c:f>
              <c:strCache>
                <c:ptCount val="1"/>
                <c:pt idx="0">
                  <c:v>静岡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marker>
          <c:xVal>
            <c:numRef>
              <c:f>ｸﾞﾗﾌ用!$AB$3:$AB$16</c:f>
              <c:numCache>
                <c:formatCode>0</c:formatCode>
                <c:ptCount val="14"/>
                <c:pt idx="0">
                  <c:v>56.125</c:v>
                </c:pt>
                <c:pt idx="1">
                  <c:v>48.5</c:v>
                </c:pt>
                <c:pt idx="2">
                  <c:v>51.75</c:v>
                </c:pt>
                <c:pt idx="3">
                  <c:v>39.666667938232422</c:v>
                </c:pt>
                <c:pt idx="4">
                  <c:v>25.833333969116211</c:v>
                </c:pt>
                <c:pt idx="5">
                  <c:v>11.416666984558105</c:v>
                </c:pt>
                <c:pt idx="6">
                  <c:v>21.125</c:v>
                </c:pt>
                <c:pt idx="7">
                  <c:v>27.916666030883789</c:v>
                </c:pt>
                <c:pt idx="8">
                  <c:v>19.125</c:v>
                </c:pt>
                <c:pt idx="9">
                  <c:v>13.75</c:v>
                </c:pt>
                <c:pt idx="10">
                  <c:v>8.0833330154418945</c:v>
                </c:pt>
                <c:pt idx="11">
                  <c:v>5.7083334922790527</c:v>
                </c:pt>
                <c:pt idx="12">
                  <c:v>6.1666665077209473</c:v>
                </c:pt>
                <c:pt idx="13">
                  <c:v>9.8333330154418945</c:v>
                </c:pt>
              </c:numCache>
            </c:numRef>
          </c:xVal>
          <c:yVal>
            <c:numRef>
              <c:f>ｸﾞﾗﾌ用!$AB$17:$AB$30</c:f>
              <c:numCache>
                <c:formatCode>0.0</c:formatCode>
                <c:ptCount val="14"/>
                <c:pt idx="0">
                  <c:v>41.625</c:v>
                </c:pt>
                <c:pt idx="1">
                  <c:v>36.695652008056641</c:v>
                </c:pt>
                <c:pt idx="2">
                  <c:v>39.166667938232422</c:v>
                </c:pt>
                <c:pt idx="3">
                  <c:v>23.291666030883789</c:v>
                </c:pt>
                <c:pt idx="4">
                  <c:v>21.791666030883789</c:v>
                </c:pt>
                <c:pt idx="5">
                  <c:v>11.083333015441895</c:v>
                </c:pt>
                <c:pt idx="6">
                  <c:v>19</c:v>
                </c:pt>
                <c:pt idx="7">
                  <c:v>22.791666030883789</c:v>
                </c:pt>
                <c:pt idx="8">
                  <c:v>14.875</c:v>
                </c:pt>
                <c:pt idx="9">
                  <c:v>7.1666665077209473</c:v>
                </c:pt>
                <c:pt idx="10">
                  <c:v>7.125</c:v>
                </c:pt>
                <c:pt idx="11">
                  <c:v>2.9583332538604736</c:v>
                </c:pt>
                <c:pt idx="12">
                  <c:v>3.0416667461395264</c:v>
                </c:pt>
                <c:pt idx="13">
                  <c:v>7.2083334922790527</c:v>
                </c:pt>
              </c:numCache>
            </c:numRef>
          </c:yVal>
          <c:smooth val="0"/>
        </c:ser>
        <c:ser>
          <c:idx val="27"/>
          <c:order val="25"/>
          <c:tx>
            <c:strRef>
              <c:f>ｸﾞﾗﾌ用!$AC$2</c:f>
              <c:strCache>
                <c:ptCount val="1"/>
                <c:pt idx="0">
                  <c:v>浜松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7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marker>
          <c:xVal>
            <c:numRef>
              <c:f>ｸﾞﾗﾌ用!$AC$3:$AC$16</c:f>
              <c:numCache>
                <c:formatCode>0</c:formatCode>
                <c:ptCount val="14"/>
                <c:pt idx="0">
                  <c:v>38.458332061767578</c:v>
                </c:pt>
                <c:pt idx="1">
                  <c:v>22.666666030883789</c:v>
                </c:pt>
                <c:pt idx="2">
                  <c:v>43.916667938232422</c:v>
                </c:pt>
                <c:pt idx="3">
                  <c:v>39.5</c:v>
                </c:pt>
                <c:pt idx="4">
                  <c:v>21.166666030883789</c:v>
                </c:pt>
                <c:pt idx="5">
                  <c:v>18.25</c:v>
                </c:pt>
                <c:pt idx="6">
                  <c:v>27.791666030883789</c:v>
                </c:pt>
                <c:pt idx="7">
                  <c:v>29.166666030883789</c:v>
                </c:pt>
                <c:pt idx="8">
                  <c:v>20.708333969116211</c:v>
                </c:pt>
                <c:pt idx="9">
                  <c:v>17.083333969116211</c:v>
                </c:pt>
                <c:pt idx="10">
                  <c:v>8.5416669845581055</c:v>
                </c:pt>
                <c:pt idx="11">
                  <c:v>12.708333015441895</c:v>
                </c:pt>
                <c:pt idx="12">
                  <c:v>11.565217018127441</c:v>
                </c:pt>
                <c:pt idx="13">
                  <c:v>23.333333969116211</c:v>
                </c:pt>
              </c:numCache>
            </c:numRef>
          </c:xVal>
          <c:yVal>
            <c:numRef>
              <c:f>ｸﾞﾗﾌ用!$AC$17:$AC$30</c:f>
              <c:numCache>
                <c:formatCode>0.0</c:formatCode>
                <c:ptCount val="14"/>
                <c:pt idx="0">
                  <c:v>21.954545974731445</c:v>
                </c:pt>
                <c:pt idx="1">
                  <c:v>13.125</c:v>
                </c:pt>
                <c:pt idx="2">
                  <c:v>25.25</c:v>
                </c:pt>
                <c:pt idx="3">
                  <c:v>18.5</c:v>
                </c:pt>
                <c:pt idx="4">
                  <c:v>15.083333015441895</c:v>
                </c:pt>
                <c:pt idx="5">
                  <c:v>13.875</c:v>
                </c:pt>
                <c:pt idx="6">
                  <c:v>19.083333969116211</c:v>
                </c:pt>
                <c:pt idx="7">
                  <c:v>18.541666030883789</c:v>
                </c:pt>
                <c:pt idx="8">
                  <c:v>8.7083330154418945</c:v>
                </c:pt>
                <c:pt idx="9">
                  <c:v>5.4166665077209473</c:v>
                </c:pt>
                <c:pt idx="10">
                  <c:v>3.0416667461395264</c:v>
                </c:pt>
                <c:pt idx="11">
                  <c:v>4.4166665077209473</c:v>
                </c:pt>
                <c:pt idx="12">
                  <c:v>3.7916667461395264</c:v>
                </c:pt>
                <c:pt idx="13">
                  <c:v>9.0833330154418945</c:v>
                </c:pt>
              </c:numCache>
            </c:numRef>
          </c:yVal>
          <c:smooth val="0"/>
        </c:ser>
        <c:ser>
          <c:idx val="28"/>
          <c:order val="26"/>
          <c:tx>
            <c:v>全局データ</c:v>
          </c:tx>
          <c:spPr>
            <a:ln w="28575">
              <a:noFill/>
            </a:ln>
          </c:spPr>
          <c:marker>
            <c:symbol val="none"/>
          </c:marker>
          <c:trendline>
            <c:spPr>
              <a:ln w="25400"/>
            </c:spPr>
            <c:trendlineType val="linear"/>
            <c:dispRSqr val="1"/>
            <c:dispEq val="1"/>
            <c:trendlineLbl>
              <c:layout>
                <c:manualLayout>
                  <c:x val="-0.28546431696037994"/>
                  <c:y val="-0.31434974137004806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latin typeface="+mn-ea"/>
                        <a:ea typeface="+mn-ea"/>
                      </a:defRPr>
                    </a:pPr>
                    <a:r>
                      <a:rPr lang="en-US" altLang="en-US" sz="1200" baseline="0"/>
                      <a:t>y = 0.59 x + 0.79 
R² = 0.76 </a:t>
                    </a:r>
                    <a:endParaRPr lang="en-US" altLang="en-US" sz="1200"/>
                  </a:p>
                </c:rich>
              </c:tx>
              <c:numFmt formatCode="#,##0.00_);[Red]\(#,##0.00\)" sourceLinked="0"/>
            </c:trendlineLbl>
          </c:trendline>
          <c:trendline>
            <c:trendlineType val="linear"/>
            <c:dispRSqr val="0"/>
            <c:dispEq val="0"/>
          </c:trendline>
          <c:xVal>
            <c:numRef>
              <c:f>ﾃﾞｰﾀ縦欠測!$C$3:$C$394</c:f>
              <c:numCache>
                <c:formatCode>0.0_);[Red]\(0.0\)</c:formatCode>
                <c:ptCount val="392"/>
                <c:pt idx="0">
                  <c:v>68</c:v>
                </c:pt>
                <c:pt idx="1">
                  <c:v>59.416667938232422</c:v>
                </c:pt>
                <c:pt idx="2">
                  <c:v>43.416667938232422</c:v>
                </c:pt>
                <c:pt idx="3">
                  <c:v>48.541667938232422</c:v>
                </c:pt>
                <c:pt idx="4">
                  <c:v>30.875</c:v>
                </c:pt>
                <c:pt idx="5">
                  <c:v>22.625</c:v>
                </c:pt>
                <c:pt idx="6">
                  <c:v>37.666667938232422</c:v>
                </c:pt>
                <c:pt idx="7">
                  <c:v>35.958332061767578</c:v>
                </c:pt>
                <c:pt idx="8">
                  <c:v>35.583332061767578</c:v>
                </c:pt>
                <c:pt idx="9">
                  <c:v>34.583332061767578</c:v>
                </c:pt>
                <c:pt idx="10">
                  <c:v>40.75</c:v>
                </c:pt>
                <c:pt idx="11">
                  <c:v>25.458333969116211</c:v>
                </c:pt>
                <c:pt idx="12">
                  <c:v>22.375</c:v>
                </c:pt>
                <c:pt idx="13">
                  <c:v>28.958333969116211</c:v>
                </c:pt>
                <c:pt idx="14">
                  <c:v>63</c:v>
                </c:pt>
                <c:pt idx="15">
                  <c:v>53.541667938232422</c:v>
                </c:pt>
                <c:pt idx="16">
                  <c:v>42.75</c:v>
                </c:pt>
                <c:pt idx="18">
                  <c:v>24.333333969116211</c:v>
                </c:pt>
                <c:pt idx="19">
                  <c:v>20.5</c:v>
                </c:pt>
                <c:pt idx="20">
                  <c:v>36.416667938232422</c:v>
                </c:pt>
                <c:pt idx="21">
                  <c:v>39.125</c:v>
                </c:pt>
                <c:pt idx="22">
                  <c:v>35.666667938232422</c:v>
                </c:pt>
                <c:pt idx="23">
                  <c:v>26.416666030883789</c:v>
                </c:pt>
                <c:pt idx="24">
                  <c:v>25.333333969116211</c:v>
                </c:pt>
                <c:pt idx="25">
                  <c:v>26.791666030883789</c:v>
                </c:pt>
                <c:pt idx="26">
                  <c:v>44.583332061767578</c:v>
                </c:pt>
                <c:pt idx="27">
                  <c:v>28.75</c:v>
                </c:pt>
                <c:pt idx="28">
                  <c:v>42.416667938232422</c:v>
                </c:pt>
                <c:pt idx="29">
                  <c:v>26.583333969116211</c:v>
                </c:pt>
                <c:pt idx="30">
                  <c:v>28.75</c:v>
                </c:pt>
                <c:pt idx="31">
                  <c:v>55.375</c:v>
                </c:pt>
                <c:pt idx="32">
                  <c:v>9.4583330154418945</c:v>
                </c:pt>
                <c:pt idx="33">
                  <c:v>12.208333015441895</c:v>
                </c:pt>
                <c:pt idx="34">
                  <c:v>26.304347991943359</c:v>
                </c:pt>
                <c:pt idx="35">
                  <c:v>31</c:v>
                </c:pt>
                <c:pt idx="36">
                  <c:v>37.166667938232422</c:v>
                </c:pt>
                <c:pt idx="37">
                  <c:v>23.208333969116211</c:v>
                </c:pt>
                <c:pt idx="38">
                  <c:v>23</c:v>
                </c:pt>
                <c:pt idx="39">
                  <c:v>23.708333969116211</c:v>
                </c:pt>
                <c:pt idx="40">
                  <c:v>17.375</c:v>
                </c:pt>
                <c:pt idx="41">
                  <c:v>20.25</c:v>
                </c:pt>
                <c:pt idx="42">
                  <c:v>47.416667938232422</c:v>
                </c:pt>
                <c:pt idx="43">
                  <c:v>20.625</c:v>
                </c:pt>
                <c:pt idx="44">
                  <c:v>37.125</c:v>
                </c:pt>
                <c:pt idx="45">
                  <c:v>58.125</c:v>
                </c:pt>
                <c:pt idx="46">
                  <c:v>41.833332061767578</c:v>
                </c:pt>
                <c:pt idx="47">
                  <c:v>16.916666030883789</c:v>
                </c:pt>
                <c:pt idx="48">
                  <c:v>31.125</c:v>
                </c:pt>
                <c:pt idx="49">
                  <c:v>37.083332061767578</c:v>
                </c:pt>
                <c:pt idx="50">
                  <c:v>46.541667938232422</c:v>
                </c:pt>
                <c:pt idx="51">
                  <c:v>35.777778625488281</c:v>
                </c:pt>
                <c:pt idx="52">
                  <c:v>30.5</c:v>
                </c:pt>
                <c:pt idx="53">
                  <c:v>17.25</c:v>
                </c:pt>
                <c:pt idx="54">
                  <c:v>14.583333015441895</c:v>
                </c:pt>
                <c:pt idx="55">
                  <c:v>13.791666984558105</c:v>
                </c:pt>
                <c:pt idx="56">
                  <c:v>79.708335876464844</c:v>
                </c:pt>
                <c:pt idx="57">
                  <c:v>69.375</c:v>
                </c:pt>
                <c:pt idx="58">
                  <c:v>44.75</c:v>
                </c:pt>
                <c:pt idx="59">
                  <c:v>65.833335876464844</c:v>
                </c:pt>
                <c:pt idx="60">
                  <c:v>17.125</c:v>
                </c:pt>
                <c:pt idx="61">
                  <c:v>21.041666030883789</c:v>
                </c:pt>
                <c:pt idx="62">
                  <c:v>33.833332061767578</c:v>
                </c:pt>
                <c:pt idx="63">
                  <c:v>32.347827911376953</c:v>
                </c:pt>
                <c:pt idx="64">
                  <c:v>32.208332061767578</c:v>
                </c:pt>
                <c:pt idx="65">
                  <c:v>27.083333969116211</c:v>
                </c:pt>
                <c:pt idx="66">
                  <c:v>33.5</c:v>
                </c:pt>
                <c:pt idx="67">
                  <c:v>30.25</c:v>
                </c:pt>
                <c:pt idx="68">
                  <c:v>19.958333969116211</c:v>
                </c:pt>
                <c:pt idx="69">
                  <c:v>24.416666030883789</c:v>
                </c:pt>
                <c:pt idx="70">
                  <c:v>63.75</c:v>
                </c:pt>
                <c:pt idx="71">
                  <c:v>54.791667938232422</c:v>
                </c:pt>
                <c:pt idx="72">
                  <c:v>46.130435943603516</c:v>
                </c:pt>
                <c:pt idx="73">
                  <c:v>54.75</c:v>
                </c:pt>
                <c:pt idx="74">
                  <c:v>18.708333969116211</c:v>
                </c:pt>
                <c:pt idx="75">
                  <c:v>17.541666030883789</c:v>
                </c:pt>
                <c:pt idx="76">
                  <c:v>29.166666030883789</c:v>
                </c:pt>
                <c:pt idx="77">
                  <c:v>31.541666030883789</c:v>
                </c:pt>
                <c:pt idx="78">
                  <c:v>30.916666030883789</c:v>
                </c:pt>
                <c:pt idx="79">
                  <c:v>21.875</c:v>
                </c:pt>
                <c:pt idx="80">
                  <c:v>28.458333969116211</c:v>
                </c:pt>
                <c:pt idx="81">
                  <c:v>26.916666030883789</c:v>
                </c:pt>
                <c:pt idx="82">
                  <c:v>20.260869979858398</c:v>
                </c:pt>
                <c:pt idx="83">
                  <c:v>22.916666030883789</c:v>
                </c:pt>
                <c:pt idx="84">
                  <c:v>63.25</c:v>
                </c:pt>
                <c:pt idx="85">
                  <c:v>53.541667938232422</c:v>
                </c:pt>
                <c:pt idx="86">
                  <c:v>45.458332061767578</c:v>
                </c:pt>
                <c:pt idx="87">
                  <c:v>74.291664123535156</c:v>
                </c:pt>
                <c:pt idx="88">
                  <c:v>22.083333969116211</c:v>
                </c:pt>
                <c:pt idx="89">
                  <c:v>20.125</c:v>
                </c:pt>
                <c:pt idx="90">
                  <c:v>32.913043975830078</c:v>
                </c:pt>
                <c:pt idx="91">
                  <c:v>39.916667938232422</c:v>
                </c:pt>
                <c:pt idx="92">
                  <c:v>43.375</c:v>
                </c:pt>
                <c:pt idx="93">
                  <c:v>27</c:v>
                </c:pt>
                <c:pt idx="94">
                  <c:v>29.458333969116211</c:v>
                </c:pt>
                <c:pt idx="95">
                  <c:v>23.958333969116211</c:v>
                </c:pt>
                <c:pt idx="96">
                  <c:v>26.083333969116211</c:v>
                </c:pt>
                <c:pt idx="97">
                  <c:v>24.791666030883789</c:v>
                </c:pt>
                <c:pt idx="98">
                  <c:v>67.75</c:v>
                </c:pt>
                <c:pt idx="99">
                  <c:v>77.458335876464844</c:v>
                </c:pt>
                <c:pt idx="100">
                  <c:v>48.875</c:v>
                </c:pt>
                <c:pt idx="101">
                  <c:v>53.875</c:v>
                </c:pt>
                <c:pt idx="102">
                  <c:v>20.083333969116211</c:v>
                </c:pt>
                <c:pt idx="103">
                  <c:v>20.75</c:v>
                </c:pt>
                <c:pt idx="104">
                  <c:v>30</c:v>
                </c:pt>
                <c:pt idx="105">
                  <c:v>33.875</c:v>
                </c:pt>
                <c:pt idx="106">
                  <c:v>28.666666030883789</c:v>
                </c:pt>
                <c:pt idx="107">
                  <c:v>25.333333969116211</c:v>
                </c:pt>
                <c:pt idx="108">
                  <c:v>30.375</c:v>
                </c:pt>
                <c:pt idx="109">
                  <c:v>18.666666030883789</c:v>
                </c:pt>
                <c:pt idx="110">
                  <c:v>10.416666984558105</c:v>
                </c:pt>
                <c:pt idx="111">
                  <c:v>18.5</c:v>
                </c:pt>
                <c:pt idx="112">
                  <c:v>51.826087951660156</c:v>
                </c:pt>
                <c:pt idx="113">
                  <c:v>65.166664123535156</c:v>
                </c:pt>
                <c:pt idx="114">
                  <c:v>45.25</c:v>
                </c:pt>
                <c:pt idx="115">
                  <c:v>42.541667938232422</c:v>
                </c:pt>
                <c:pt idx="116">
                  <c:v>31.708333969116211</c:v>
                </c:pt>
                <c:pt idx="117">
                  <c:v>12.833333015441895</c:v>
                </c:pt>
                <c:pt idx="118">
                  <c:v>26.083333969116211</c:v>
                </c:pt>
                <c:pt idx="119">
                  <c:v>23.875</c:v>
                </c:pt>
                <c:pt idx="120">
                  <c:v>17.875</c:v>
                </c:pt>
                <c:pt idx="121">
                  <c:v>18.958333969116211</c:v>
                </c:pt>
                <c:pt idx="122">
                  <c:v>19.625</c:v>
                </c:pt>
                <c:pt idx="123">
                  <c:v>13.666666984558105</c:v>
                </c:pt>
                <c:pt idx="124">
                  <c:v>14.041666984558105</c:v>
                </c:pt>
                <c:pt idx="125">
                  <c:v>19.291666030883789</c:v>
                </c:pt>
                <c:pt idx="126">
                  <c:v>45.666667938232422</c:v>
                </c:pt>
                <c:pt idx="127">
                  <c:v>54.208332061767578</c:v>
                </c:pt>
                <c:pt idx="128">
                  <c:v>41.541667938232422</c:v>
                </c:pt>
                <c:pt idx="129">
                  <c:v>47.875</c:v>
                </c:pt>
                <c:pt idx="130">
                  <c:v>35.25</c:v>
                </c:pt>
                <c:pt idx="131">
                  <c:v>23.041666030883789</c:v>
                </c:pt>
                <c:pt idx="132">
                  <c:v>34.958332061767578</c:v>
                </c:pt>
                <c:pt idx="133">
                  <c:v>26.583333969116211</c:v>
                </c:pt>
                <c:pt idx="134">
                  <c:v>21.583333969116211</c:v>
                </c:pt>
                <c:pt idx="135">
                  <c:v>22.125</c:v>
                </c:pt>
                <c:pt idx="136">
                  <c:v>21.375</c:v>
                </c:pt>
                <c:pt idx="137">
                  <c:v>19</c:v>
                </c:pt>
                <c:pt idx="138">
                  <c:v>20.166666030883789</c:v>
                </c:pt>
                <c:pt idx="139">
                  <c:v>27.833333969116211</c:v>
                </c:pt>
                <c:pt idx="140">
                  <c:v>47.583332061767578</c:v>
                </c:pt>
                <c:pt idx="141">
                  <c:v>58.043479919433594</c:v>
                </c:pt>
                <c:pt idx="142">
                  <c:v>35.875</c:v>
                </c:pt>
                <c:pt idx="143">
                  <c:v>39.833332061767578</c:v>
                </c:pt>
                <c:pt idx="144">
                  <c:v>20.208333969116211</c:v>
                </c:pt>
                <c:pt idx="145">
                  <c:v>13.625</c:v>
                </c:pt>
                <c:pt idx="146">
                  <c:v>25.083333969116211</c:v>
                </c:pt>
                <c:pt idx="147">
                  <c:v>24.541666030883789</c:v>
                </c:pt>
                <c:pt idx="148">
                  <c:v>18.25</c:v>
                </c:pt>
                <c:pt idx="149">
                  <c:v>21.541666030883789</c:v>
                </c:pt>
                <c:pt idx="150">
                  <c:v>18.958333969116211</c:v>
                </c:pt>
                <c:pt idx="151">
                  <c:v>14.541666984558105</c:v>
                </c:pt>
                <c:pt idx="152">
                  <c:v>12.833333015441895</c:v>
                </c:pt>
                <c:pt idx="153">
                  <c:v>16.125</c:v>
                </c:pt>
                <c:pt idx="154">
                  <c:v>43.541667938232422</c:v>
                </c:pt>
                <c:pt idx="155">
                  <c:v>55.791667938232422</c:v>
                </c:pt>
                <c:pt idx="156">
                  <c:v>46.75</c:v>
                </c:pt>
                <c:pt idx="157">
                  <c:v>46.833332061767578</c:v>
                </c:pt>
                <c:pt idx="158">
                  <c:v>41.875</c:v>
                </c:pt>
                <c:pt idx="159">
                  <c:v>24.166666030883789</c:v>
                </c:pt>
                <c:pt idx="160">
                  <c:v>33.708332061767578</c:v>
                </c:pt>
                <c:pt idx="161">
                  <c:v>30.541666030883789</c:v>
                </c:pt>
                <c:pt idx="162">
                  <c:v>25.666666030883789</c:v>
                </c:pt>
                <c:pt idx="163">
                  <c:v>25.041666030883789</c:v>
                </c:pt>
                <c:pt idx="164">
                  <c:v>20.458333969116211</c:v>
                </c:pt>
                <c:pt idx="165">
                  <c:v>20.333333969116211</c:v>
                </c:pt>
                <c:pt idx="166">
                  <c:v>30.875</c:v>
                </c:pt>
                <c:pt idx="167">
                  <c:v>44.833332061767578</c:v>
                </c:pt>
                <c:pt idx="168">
                  <c:v>82.416664123535156</c:v>
                </c:pt>
                <c:pt idx="169">
                  <c:v>58.833332061767578</c:v>
                </c:pt>
                <c:pt idx="170">
                  <c:v>60.833332061767578</c:v>
                </c:pt>
                <c:pt idx="171">
                  <c:v>42.541667938232422</c:v>
                </c:pt>
                <c:pt idx="172">
                  <c:v>25</c:v>
                </c:pt>
                <c:pt idx="173">
                  <c:v>40.541667938232422</c:v>
                </c:pt>
                <c:pt idx="174">
                  <c:v>38.208332061767578</c:v>
                </c:pt>
                <c:pt idx="175">
                  <c:v>26.708333969116211</c:v>
                </c:pt>
                <c:pt idx="176">
                  <c:v>26.583333969116211</c:v>
                </c:pt>
                <c:pt idx="177">
                  <c:v>31.291666030883789</c:v>
                </c:pt>
                <c:pt idx="178">
                  <c:v>28.625</c:v>
                </c:pt>
                <c:pt idx="179">
                  <c:v>28.666666030883789</c:v>
                </c:pt>
                <c:pt idx="180">
                  <c:v>33.5</c:v>
                </c:pt>
                <c:pt idx="181">
                  <c:v>24.166666030883789</c:v>
                </c:pt>
                <c:pt idx="182">
                  <c:v>50.217391967773438</c:v>
                </c:pt>
                <c:pt idx="183">
                  <c:v>52.916667938232422</c:v>
                </c:pt>
                <c:pt idx="184">
                  <c:v>42.25</c:v>
                </c:pt>
                <c:pt idx="185">
                  <c:v>38.916667938232422</c:v>
                </c:pt>
                <c:pt idx="186">
                  <c:v>20.75</c:v>
                </c:pt>
                <c:pt idx="187">
                  <c:v>18.291666030883789</c:v>
                </c:pt>
                <c:pt idx="188">
                  <c:v>29.818181991577148</c:v>
                </c:pt>
                <c:pt idx="189">
                  <c:v>30.041666030883789</c:v>
                </c:pt>
                <c:pt idx="190">
                  <c:v>22.875</c:v>
                </c:pt>
                <c:pt idx="191">
                  <c:v>22.916666030883789</c:v>
                </c:pt>
                <c:pt idx="192">
                  <c:v>23</c:v>
                </c:pt>
                <c:pt idx="193">
                  <c:v>14.083333015441895</c:v>
                </c:pt>
                <c:pt idx="194">
                  <c:v>10.916666984558105</c:v>
                </c:pt>
                <c:pt idx="195">
                  <c:v>15.208333015441895</c:v>
                </c:pt>
                <c:pt idx="196">
                  <c:v>59.666667938232422</c:v>
                </c:pt>
                <c:pt idx="197">
                  <c:v>56.130435943603516</c:v>
                </c:pt>
                <c:pt idx="198">
                  <c:v>47</c:v>
                </c:pt>
                <c:pt idx="199">
                  <c:v>44.125</c:v>
                </c:pt>
                <c:pt idx="200">
                  <c:v>15.458333015441895</c:v>
                </c:pt>
                <c:pt idx="201">
                  <c:v>15.391304016113281</c:v>
                </c:pt>
                <c:pt idx="202">
                  <c:v>27.333333969116211</c:v>
                </c:pt>
                <c:pt idx="203">
                  <c:v>28.083333969116211</c:v>
                </c:pt>
                <c:pt idx="204">
                  <c:v>24.625</c:v>
                </c:pt>
                <c:pt idx="205">
                  <c:v>21.125</c:v>
                </c:pt>
                <c:pt idx="206">
                  <c:v>27.291666030883789</c:v>
                </c:pt>
                <c:pt idx="207">
                  <c:v>14.791666984558105</c:v>
                </c:pt>
                <c:pt idx="208">
                  <c:v>8.875</c:v>
                </c:pt>
                <c:pt idx="209">
                  <c:v>13.75</c:v>
                </c:pt>
                <c:pt idx="210">
                  <c:v>53.958332061767578</c:v>
                </c:pt>
                <c:pt idx="211">
                  <c:v>52.458332061767578</c:v>
                </c:pt>
                <c:pt idx="212">
                  <c:v>51.291667938232422</c:v>
                </c:pt>
                <c:pt idx="213">
                  <c:v>41.25</c:v>
                </c:pt>
                <c:pt idx="214">
                  <c:v>25.333333969116211</c:v>
                </c:pt>
                <c:pt idx="215">
                  <c:v>21.083333969116211</c:v>
                </c:pt>
                <c:pt idx="216">
                  <c:v>31.65217399597168</c:v>
                </c:pt>
                <c:pt idx="217">
                  <c:v>30.541666030883789</c:v>
                </c:pt>
                <c:pt idx="218">
                  <c:v>25.291666030883789</c:v>
                </c:pt>
                <c:pt idx="219">
                  <c:v>22.833333969116211</c:v>
                </c:pt>
                <c:pt idx="220">
                  <c:v>25.708333969116211</c:v>
                </c:pt>
                <c:pt idx="221">
                  <c:v>14.166666984558105</c:v>
                </c:pt>
                <c:pt idx="222">
                  <c:v>13.875</c:v>
                </c:pt>
                <c:pt idx="223">
                  <c:v>19.833333969116211</c:v>
                </c:pt>
                <c:pt idx="224">
                  <c:v>68.956520080566406</c:v>
                </c:pt>
                <c:pt idx="225">
                  <c:v>69.304344177246094</c:v>
                </c:pt>
                <c:pt idx="226">
                  <c:v>57.625</c:v>
                </c:pt>
                <c:pt idx="227">
                  <c:v>47.333332061767578</c:v>
                </c:pt>
                <c:pt idx="228">
                  <c:v>31.25</c:v>
                </c:pt>
                <c:pt idx="229">
                  <c:v>21.875</c:v>
                </c:pt>
                <c:pt idx="230">
                  <c:v>33.5</c:v>
                </c:pt>
                <c:pt idx="231">
                  <c:v>35.454544067382813</c:v>
                </c:pt>
                <c:pt idx="232">
                  <c:v>24.333333969116211</c:v>
                </c:pt>
                <c:pt idx="233">
                  <c:v>27.083333969116211</c:v>
                </c:pt>
                <c:pt idx="234">
                  <c:v>24.75</c:v>
                </c:pt>
                <c:pt idx="235">
                  <c:v>14.291666984558105</c:v>
                </c:pt>
                <c:pt idx="236">
                  <c:v>15.25</c:v>
                </c:pt>
                <c:pt idx="237">
                  <c:v>21.666666030883789</c:v>
                </c:pt>
                <c:pt idx="238">
                  <c:v>45.833332061767578</c:v>
                </c:pt>
                <c:pt idx="239">
                  <c:v>55.166667938232422</c:v>
                </c:pt>
                <c:pt idx="240">
                  <c:v>39.25</c:v>
                </c:pt>
                <c:pt idx="241">
                  <c:v>31.708333969116211</c:v>
                </c:pt>
                <c:pt idx="242">
                  <c:v>19.583333969116211</c:v>
                </c:pt>
                <c:pt idx="243">
                  <c:v>12.666666984558105</c:v>
                </c:pt>
                <c:pt idx="244">
                  <c:v>24.875</c:v>
                </c:pt>
                <c:pt idx="245">
                  <c:v>23.708333969116211</c:v>
                </c:pt>
                <c:pt idx="246">
                  <c:v>17</c:v>
                </c:pt>
                <c:pt idx="247">
                  <c:v>18.25</c:v>
                </c:pt>
                <c:pt idx="248">
                  <c:v>20.208333969116211</c:v>
                </c:pt>
                <c:pt idx="249">
                  <c:v>6.7083334922790527</c:v>
                </c:pt>
                <c:pt idx="250">
                  <c:v>6.5416665077209473</c:v>
                </c:pt>
                <c:pt idx="251">
                  <c:v>11.304347991943359</c:v>
                </c:pt>
                <c:pt idx="252">
                  <c:v>61.695652008056641</c:v>
                </c:pt>
                <c:pt idx="253">
                  <c:v>54.333332061767578</c:v>
                </c:pt>
                <c:pt idx="254">
                  <c:v>53.666667938232422</c:v>
                </c:pt>
                <c:pt idx="255">
                  <c:v>45.875</c:v>
                </c:pt>
                <c:pt idx="256">
                  <c:v>24.25</c:v>
                </c:pt>
                <c:pt idx="257">
                  <c:v>21.875</c:v>
                </c:pt>
                <c:pt idx="258">
                  <c:v>33</c:v>
                </c:pt>
                <c:pt idx="259">
                  <c:v>33.458332061767578</c:v>
                </c:pt>
                <c:pt idx="260">
                  <c:v>31.75</c:v>
                </c:pt>
                <c:pt idx="261">
                  <c:v>24.416666030883789</c:v>
                </c:pt>
                <c:pt idx="262">
                  <c:v>26.875</c:v>
                </c:pt>
                <c:pt idx="263">
                  <c:v>18.041666030883789</c:v>
                </c:pt>
                <c:pt idx="264">
                  <c:v>16.25</c:v>
                </c:pt>
                <c:pt idx="265">
                  <c:v>18</c:v>
                </c:pt>
                <c:pt idx="294">
                  <c:v>61.416667938232422</c:v>
                </c:pt>
                <c:pt idx="295">
                  <c:v>45.166667938232422</c:v>
                </c:pt>
                <c:pt idx="296">
                  <c:v>57.875</c:v>
                </c:pt>
                <c:pt idx="297">
                  <c:v>65.5</c:v>
                </c:pt>
                <c:pt idx="298">
                  <c:v>26</c:v>
                </c:pt>
                <c:pt idx="299">
                  <c:v>24.666666030883789</c:v>
                </c:pt>
                <c:pt idx="300">
                  <c:v>32.083332061767578</c:v>
                </c:pt>
                <c:pt idx="301">
                  <c:v>45.375</c:v>
                </c:pt>
                <c:pt idx="302">
                  <c:v>33.083332061767578</c:v>
                </c:pt>
                <c:pt idx="303">
                  <c:v>23.833333969116211</c:v>
                </c:pt>
                <c:pt idx="304">
                  <c:v>27.916666030883789</c:v>
                </c:pt>
                <c:pt idx="305">
                  <c:v>19.583333969116211</c:v>
                </c:pt>
                <c:pt idx="306">
                  <c:v>15.083333015441895</c:v>
                </c:pt>
                <c:pt idx="307">
                  <c:v>19.666666030883789</c:v>
                </c:pt>
                <c:pt idx="308">
                  <c:v>47.25</c:v>
                </c:pt>
                <c:pt idx="309">
                  <c:v>37.5</c:v>
                </c:pt>
                <c:pt idx="310">
                  <c:v>42.916667938232422</c:v>
                </c:pt>
                <c:pt idx="311">
                  <c:v>60.5</c:v>
                </c:pt>
                <c:pt idx="312">
                  <c:v>21.125</c:v>
                </c:pt>
                <c:pt idx="313">
                  <c:v>20.043478012084961</c:v>
                </c:pt>
                <c:pt idx="314">
                  <c:v>22.125</c:v>
                </c:pt>
                <c:pt idx="315">
                  <c:v>34.416667938232422</c:v>
                </c:pt>
                <c:pt idx="316">
                  <c:v>29.583333969116211</c:v>
                </c:pt>
                <c:pt idx="317">
                  <c:v>18.291666030883789</c:v>
                </c:pt>
                <c:pt idx="318">
                  <c:v>14.875</c:v>
                </c:pt>
                <c:pt idx="319">
                  <c:v>14.5</c:v>
                </c:pt>
                <c:pt idx="320">
                  <c:v>7.1666665077209473</c:v>
                </c:pt>
                <c:pt idx="321">
                  <c:v>10.875</c:v>
                </c:pt>
                <c:pt idx="322">
                  <c:v>40.583332061767578</c:v>
                </c:pt>
                <c:pt idx="323">
                  <c:v>19.5</c:v>
                </c:pt>
                <c:pt idx="324">
                  <c:v>22.708333969116211</c:v>
                </c:pt>
                <c:pt idx="325">
                  <c:v>40.375</c:v>
                </c:pt>
                <c:pt idx="326">
                  <c:v>9.25</c:v>
                </c:pt>
                <c:pt idx="327">
                  <c:v>21.208333969116211</c:v>
                </c:pt>
                <c:pt idx="328">
                  <c:v>27.916666030883789</c:v>
                </c:pt>
                <c:pt idx="329">
                  <c:v>35.666667938232422</c:v>
                </c:pt>
                <c:pt idx="330">
                  <c:v>25</c:v>
                </c:pt>
                <c:pt idx="331">
                  <c:v>17</c:v>
                </c:pt>
                <c:pt idx="332">
                  <c:v>16.041666030883789</c:v>
                </c:pt>
                <c:pt idx="333">
                  <c:v>10.869565010070801</c:v>
                </c:pt>
                <c:pt idx="334">
                  <c:v>9.875</c:v>
                </c:pt>
                <c:pt idx="335">
                  <c:v>9.7083330154418945</c:v>
                </c:pt>
                <c:pt idx="336">
                  <c:v>58.125</c:v>
                </c:pt>
                <c:pt idx="337">
                  <c:v>76.875</c:v>
                </c:pt>
                <c:pt idx="338">
                  <c:v>83</c:v>
                </c:pt>
                <c:pt idx="339">
                  <c:v>60.041667938232422</c:v>
                </c:pt>
                <c:pt idx="340">
                  <c:v>53.625</c:v>
                </c:pt>
                <c:pt idx="341">
                  <c:v>34.875</c:v>
                </c:pt>
                <c:pt idx="342">
                  <c:v>39.083332061767578</c:v>
                </c:pt>
                <c:pt idx="343">
                  <c:v>54.625</c:v>
                </c:pt>
                <c:pt idx="344">
                  <c:v>40.875</c:v>
                </c:pt>
                <c:pt idx="345">
                  <c:v>29.583333969116211</c:v>
                </c:pt>
                <c:pt idx="346">
                  <c:v>34.041667938232422</c:v>
                </c:pt>
                <c:pt idx="347">
                  <c:v>31.666666030883789</c:v>
                </c:pt>
                <c:pt idx="348">
                  <c:v>31.916666030883789</c:v>
                </c:pt>
                <c:pt idx="349">
                  <c:v>48.958332061767578</c:v>
                </c:pt>
                <c:pt idx="350">
                  <c:v>46.166667938232422</c:v>
                </c:pt>
                <c:pt idx="351">
                  <c:v>25.208333969116211</c:v>
                </c:pt>
                <c:pt idx="352">
                  <c:v>53.125</c:v>
                </c:pt>
                <c:pt idx="353">
                  <c:v>46.625</c:v>
                </c:pt>
                <c:pt idx="354">
                  <c:v>38</c:v>
                </c:pt>
                <c:pt idx="355">
                  <c:v>31.166666030883789</c:v>
                </c:pt>
                <c:pt idx="356">
                  <c:v>32</c:v>
                </c:pt>
                <c:pt idx="357">
                  <c:v>35.125</c:v>
                </c:pt>
                <c:pt idx="358">
                  <c:v>26.458333969116211</c:v>
                </c:pt>
                <c:pt idx="359">
                  <c:v>31</c:v>
                </c:pt>
                <c:pt idx="360">
                  <c:v>22.166666030883789</c:v>
                </c:pt>
                <c:pt idx="361">
                  <c:v>25.5</c:v>
                </c:pt>
                <c:pt idx="362">
                  <c:v>24.666666030883789</c:v>
                </c:pt>
                <c:pt idx="363">
                  <c:v>32.208332061767578</c:v>
                </c:pt>
                <c:pt idx="364">
                  <c:v>56.125</c:v>
                </c:pt>
                <c:pt idx="365">
                  <c:v>48.5</c:v>
                </c:pt>
                <c:pt idx="366">
                  <c:v>51.75</c:v>
                </c:pt>
                <c:pt idx="367">
                  <c:v>39.666667938232422</c:v>
                </c:pt>
                <c:pt idx="368">
                  <c:v>25.833333969116211</c:v>
                </c:pt>
                <c:pt idx="369">
                  <c:v>11.416666984558105</c:v>
                </c:pt>
                <c:pt idx="370">
                  <c:v>21.125</c:v>
                </c:pt>
                <c:pt idx="371">
                  <c:v>27.916666030883789</c:v>
                </c:pt>
                <c:pt idx="372">
                  <c:v>19.125</c:v>
                </c:pt>
                <c:pt idx="373">
                  <c:v>13.75</c:v>
                </c:pt>
                <c:pt idx="374">
                  <c:v>8.0833330154418945</c:v>
                </c:pt>
                <c:pt idx="375">
                  <c:v>5.7083334922790527</c:v>
                </c:pt>
                <c:pt idx="376">
                  <c:v>6.1666665077209473</c:v>
                </c:pt>
                <c:pt idx="377">
                  <c:v>9.8333330154418945</c:v>
                </c:pt>
                <c:pt idx="378">
                  <c:v>38.458332061767578</c:v>
                </c:pt>
                <c:pt idx="379">
                  <c:v>22.666666030883789</c:v>
                </c:pt>
                <c:pt idx="380">
                  <c:v>43.916667938232422</c:v>
                </c:pt>
                <c:pt idx="381">
                  <c:v>39.5</c:v>
                </c:pt>
                <c:pt idx="382">
                  <c:v>21.166666030883789</c:v>
                </c:pt>
                <c:pt idx="383">
                  <c:v>18.25</c:v>
                </c:pt>
                <c:pt idx="384">
                  <c:v>27.791666030883789</c:v>
                </c:pt>
                <c:pt idx="385">
                  <c:v>29.166666030883789</c:v>
                </c:pt>
                <c:pt idx="386">
                  <c:v>20.708333969116211</c:v>
                </c:pt>
                <c:pt idx="387">
                  <c:v>17.083333969116211</c:v>
                </c:pt>
                <c:pt idx="388">
                  <c:v>8.5416669845581055</c:v>
                </c:pt>
                <c:pt idx="389">
                  <c:v>12.708333015441895</c:v>
                </c:pt>
                <c:pt idx="390">
                  <c:v>11.565217018127441</c:v>
                </c:pt>
                <c:pt idx="391">
                  <c:v>23.333333969116211</c:v>
                </c:pt>
              </c:numCache>
            </c:numRef>
          </c:xVal>
          <c:yVal>
            <c:numRef>
              <c:f>ﾃﾞｰﾀ縦欠測!$D$3:$D$394</c:f>
              <c:numCache>
                <c:formatCode>0.0_);[Red]\(0.0\)</c:formatCode>
                <c:ptCount val="392"/>
                <c:pt idx="0">
                  <c:v>41.541667938232422</c:v>
                </c:pt>
                <c:pt idx="1">
                  <c:v>38.291667938232422</c:v>
                </c:pt>
                <c:pt idx="2">
                  <c:v>26.625</c:v>
                </c:pt>
                <c:pt idx="3">
                  <c:v>28</c:v>
                </c:pt>
                <c:pt idx="4">
                  <c:v>14</c:v>
                </c:pt>
                <c:pt idx="5">
                  <c:v>13.291666984558105</c:v>
                </c:pt>
                <c:pt idx="6">
                  <c:v>29.458333969116211</c:v>
                </c:pt>
                <c:pt idx="7">
                  <c:v>24.416666030883789</c:v>
                </c:pt>
                <c:pt idx="8">
                  <c:v>20.458333969116211</c:v>
                </c:pt>
                <c:pt idx="9">
                  <c:v>19.208333969116211</c:v>
                </c:pt>
                <c:pt idx="10">
                  <c:v>22.416666030883789</c:v>
                </c:pt>
                <c:pt idx="11">
                  <c:v>14.208333015441895</c:v>
                </c:pt>
                <c:pt idx="12">
                  <c:v>8.75</c:v>
                </c:pt>
                <c:pt idx="13">
                  <c:v>14.291666984558105</c:v>
                </c:pt>
                <c:pt idx="14">
                  <c:v>39.130435943603516</c:v>
                </c:pt>
                <c:pt idx="15">
                  <c:v>27.25</c:v>
                </c:pt>
                <c:pt idx="16">
                  <c:v>22.541666030883789</c:v>
                </c:pt>
                <c:pt idx="18">
                  <c:v>11.083333015441895</c:v>
                </c:pt>
                <c:pt idx="19">
                  <c:v>12.375</c:v>
                </c:pt>
                <c:pt idx="20">
                  <c:v>26.875</c:v>
                </c:pt>
                <c:pt idx="21">
                  <c:v>25.583333969116211</c:v>
                </c:pt>
                <c:pt idx="22">
                  <c:v>20.166666030883789</c:v>
                </c:pt>
                <c:pt idx="23">
                  <c:v>13.458333015441895</c:v>
                </c:pt>
                <c:pt idx="24">
                  <c:v>13.625</c:v>
                </c:pt>
                <c:pt idx="25">
                  <c:v>16.583333969116211</c:v>
                </c:pt>
                <c:pt idx="26">
                  <c:v>24.166666030883789</c:v>
                </c:pt>
                <c:pt idx="27">
                  <c:v>13.041666984558105</c:v>
                </c:pt>
                <c:pt idx="28">
                  <c:v>40.083332061767578</c:v>
                </c:pt>
                <c:pt idx="29">
                  <c:v>22.208333969116211</c:v>
                </c:pt>
                <c:pt idx="30">
                  <c:v>26</c:v>
                </c:pt>
                <c:pt idx="31">
                  <c:v>47.916667938232422</c:v>
                </c:pt>
                <c:pt idx="32">
                  <c:v>10.708333015441895</c:v>
                </c:pt>
                <c:pt idx="33">
                  <c:v>15.541666984558105</c:v>
                </c:pt>
                <c:pt idx="34">
                  <c:v>31.25</c:v>
                </c:pt>
                <c:pt idx="35">
                  <c:v>32.375</c:v>
                </c:pt>
                <c:pt idx="36">
                  <c:v>34.791667938232422</c:v>
                </c:pt>
                <c:pt idx="37">
                  <c:v>22.875</c:v>
                </c:pt>
                <c:pt idx="38">
                  <c:v>22.333333969116211</c:v>
                </c:pt>
                <c:pt idx="39">
                  <c:v>24.125</c:v>
                </c:pt>
                <c:pt idx="40">
                  <c:v>16.958333969116211</c:v>
                </c:pt>
                <c:pt idx="41">
                  <c:v>12.619047164916992</c:v>
                </c:pt>
                <c:pt idx="42">
                  <c:v>32.916667938232422</c:v>
                </c:pt>
                <c:pt idx="43">
                  <c:v>12.041666984558105</c:v>
                </c:pt>
                <c:pt idx="44">
                  <c:v>23.25</c:v>
                </c:pt>
                <c:pt idx="45">
                  <c:v>42.166667938232422</c:v>
                </c:pt>
                <c:pt idx="46">
                  <c:v>9.625</c:v>
                </c:pt>
                <c:pt idx="47">
                  <c:v>12.166666984558105</c:v>
                </c:pt>
                <c:pt idx="48">
                  <c:v>25.083333969116211</c:v>
                </c:pt>
                <c:pt idx="49">
                  <c:v>27.333333969116211</c:v>
                </c:pt>
                <c:pt idx="50">
                  <c:v>31.333333969116211</c:v>
                </c:pt>
                <c:pt idx="51">
                  <c:v>25</c:v>
                </c:pt>
                <c:pt idx="52">
                  <c:v>19.94444465637207</c:v>
                </c:pt>
                <c:pt idx="53">
                  <c:v>11.833333015441895</c:v>
                </c:pt>
                <c:pt idx="54">
                  <c:v>8.25</c:v>
                </c:pt>
                <c:pt idx="55">
                  <c:v>7.5416665077209473</c:v>
                </c:pt>
                <c:pt idx="56">
                  <c:v>45.75</c:v>
                </c:pt>
                <c:pt idx="57">
                  <c:v>38.583332061767578</c:v>
                </c:pt>
                <c:pt idx="58">
                  <c:v>26.458333969116211</c:v>
                </c:pt>
                <c:pt idx="59">
                  <c:v>37.041667938232422</c:v>
                </c:pt>
                <c:pt idx="60">
                  <c:v>5</c:v>
                </c:pt>
                <c:pt idx="61">
                  <c:v>10.625</c:v>
                </c:pt>
                <c:pt idx="62">
                  <c:v>24.625</c:v>
                </c:pt>
                <c:pt idx="63">
                  <c:v>23.333333969116211</c:v>
                </c:pt>
                <c:pt idx="64">
                  <c:v>17.863636016845703</c:v>
                </c:pt>
                <c:pt idx="65">
                  <c:v>15.083333015441895</c:v>
                </c:pt>
                <c:pt idx="66">
                  <c:v>24.75</c:v>
                </c:pt>
                <c:pt idx="67">
                  <c:v>16.833333969116211</c:v>
                </c:pt>
                <c:pt idx="68">
                  <c:v>9.5416669845581055</c:v>
                </c:pt>
                <c:pt idx="69">
                  <c:v>9.9166669845581055</c:v>
                </c:pt>
                <c:pt idx="70">
                  <c:v>47.916667938232422</c:v>
                </c:pt>
                <c:pt idx="71">
                  <c:v>35.083332061767578</c:v>
                </c:pt>
                <c:pt idx="72">
                  <c:v>31.75</c:v>
                </c:pt>
                <c:pt idx="73">
                  <c:v>38.291667938232422</c:v>
                </c:pt>
                <c:pt idx="74">
                  <c:v>9.1666669845581055</c:v>
                </c:pt>
                <c:pt idx="75">
                  <c:v>10.375</c:v>
                </c:pt>
                <c:pt idx="76">
                  <c:v>23.541666030883789</c:v>
                </c:pt>
                <c:pt idx="77">
                  <c:v>22.666666030883789</c:v>
                </c:pt>
                <c:pt idx="78">
                  <c:v>21.25</c:v>
                </c:pt>
                <c:pt idx="79">
                  <c:v>14.333333015441895</c:v>
                </c:pt>
                <c:pt idx="80">
                  <c:v>21.666666030883789</c:v>
                </c:pt>
                <c:pt idx="81">
                  <c:v>18.625</c:v>
                </c:pt>
                <c:pt idx="82">
                  <c:v>13.041666984558105</c:v>
                </c:pt>
                <c:pt idx="83">
                  <c:v>13.916666984558105</c:v>
                </c:pt>
                <c:pt idx="84">
                  <c:v>41.5</c:v>
                </c:pt>
                <c:pt idx="85">
                  <c:v>28.25</c:v>
                </c:pt>
                <c:pt idx="86">
                  <c:v>30.833333969116211</c:v>
                </c:pt>
                <c:pt idx="87">
                  <c:v>41.666667938232422</c:v>
                </c:pt>
                <c:pt idx="88">
                  <c:v>11.583333015441895</c:v>
                </c:pt>
                <c:pt idx="89">
                  <c:v>12.541666984558105</c:v>
                </c:pt>
                <c:pt idx="90">
                  <c:v>25.166666030883789</c:v>
                </c:pt>
                <c:pt idx="91">
                  <c:v>28.916666030883789</c:v>
                </c:pt>
                <c:pt idx="92">
                  <c:v>31.5</c:v>
                </c:pt>
                <c:pt idx="93">
                  <c:v>15</c:v>
                </c:pt>
                <c:pt idx="94">
                  <c:v>21.333333969116211</c:v>
                </c:pt>
                <c:pt idx="95">
                  <c:v>14.875</c:v>
                </c:pt>
                <c:pt idx="96">
                  <c:v>17.458333969116211</c:v>
                </c:pt>
                <c:pt idx="97">
                  <c:v>16.125</c:v>
                </c:pt>
                <c:pt idx="98">
                  <c:v>40.833332061767578</c:v>
                </c:pt>
                <c:pt idx="99">
                  <c:v>36.041667938232422</c:v>
                </c:pt>
                <c:pt idx="100">
                  <c:v>26.708333969116211</c:v>
                </c:pt>
                <c:pt idx="101">
                  <c:v>33.166667938232422</c:v>
                </c:pt>
                <c:pt idx="102">
                  <c:v>12.916666984558105</c:v>
                </c:pt>
                <c:pt idx="103">
                  <c:v>14.25</c:v>
                </c:pt>
                <c:pt idx="104">
                  <c:v>22.583333969116211</c:v>
                </c:pt>
                <c:pt idx="105">
                  <c:v>23.541666030883789</c:v>
                </c:pt>
                <c:pt idx="106">
                  <c:v>17.75</c:v>
                </c:pt>
                <c:pt idx="107">
                  <c:v>16.333333969116211</c:v>
                </c:pt>
                <c:pt idx="108">
                  <c:v>20.75</c:v>
                </c:pt>
                <c:pt idx="109">
                  <c:v>12.25</c:v>
                </c:pt>
                <c:pt idx="110">
                  <c:v>5.5416665077209473</c:v>
                </c:pt>
                <c:pt idx="111">
                  <c:v>9.5</c:v>
                </c:pt>
                <c:pt idx="112">
                  <c:v>34.25</c:v>
                </c:pt>
                <c:pt idx="113">
                  <c:v>42.541667938232422</c:v>
                </c:pt>
                <c:pt idx="114">
                  <c:v>23.458333969116211</c:v>
                </c:pt>
                <c:pt idx="115">
                  <c:v>23.833333969116211</c:v>
                </c:pt>
                <c:pt idx="116">
                  <c:v>17.25</c:v>
                </c:pt>
                <c:pt idx="117">
                  <c:v>10.625</c:v>
                </c:pt>
                <c:pt idx="118">
                  <c:v>23.291666030883789</c:v>
                </c:pt>
                <c:pt idx="119">
                  <c:v>17.625</c:v>
                </c:pt>
                <c:pt idx="120">
                  <c:v>10.833333015441895</c:v>
                </c:pt>
                <c:pt idx="121">
                  <c:v>10.75</c:v>
                </c:pt>
                <c:pt idx="122">
                  <c:v>12.083333015441895</c:v>
                </c:pt>
                <c:pt idx="123">
                  <c:v>7.125</c:v>
                </c:pt>
                <c:pt idx="124">
                  <c:v>5.125</c:v>
                </c:pt>
                <c:pt idx="125">
                  <c:v>10</c:v>
                </c:pt>
                <c:pt idx="126">
                  <c:v>26.875</c:v>
                </c:pt>
                <c:pt idx="127">
                  <c:v>34.833332061767578</c:v>
                </c:pt>
                <c:pt idx="128">
                  <c:v>23.541666030883789</c:v>
                </c:pt>
                <c:pt idx="129">
                  <c:v>28.25</c:v>
                </c:pt>
                <c:pt idx="130">
                  <c:v>20.913043975830078</c:v>
                </c:pt>
                <c:pt idx="131">
                  <c:v>13.416666984558105</c:v>
                </c:pt>
                <c:pt idx="132">
                  <c:v>25.166666030883789</c:v>
                </c:pt>
                <c:pt idx="133">
                  <c:v>14.5</c:v>
                </c:pt>
                <c:pt idx="134">
                  <c:v>9.5416669845581055</c:v>
                </c:pt>
                <c:pt idx="135">
                  <c:v>9.9583330154418945</c:v>
                </c:pt>
                <c:pt idx="136">
                  <c:v>10.291666984558105</c:v>
                </c:pt>
                <c:pt idx="137">
                  <c:v>7.125</c:v>
                </c:pt>
                <c:pt idx="138">
                  <c:v>7.5</c:v>
                </c:pt>
                <c:pt idx="139">
                  <c:v>11.416666984558105</c:v>
                </c:pt>
                <c:pt idx="140">
                  <c:v>33.583332061767578</c:v>
                </c:pt>
                <c:pt idx="141">
                  <c:v>40.125</c:v>
                </c:pt>
                <c:pt idx="142">
                  <c:v>20.416666030883789</c:v>
                </c:pt>
                <c:pt idx="143">
                  <c:v>25.166666030883789</c:v>
                </c:pt>
                <c:pt idx="144">
                  <c:v>12.625</c:v>
                </c:pt>
                <c:pt idx="145">
                  <c:v>12.25</c:v>
                </c:pt>
                <c:pt idx="146">
                  <c:v>24.166666030883789</c:v>
                </c:pt>
                <c:pt idx="147">
                  <c:v>19.291666030883789</c:v>
                </c:pt>
                <c:pt idx="148">
                  <c:v>11.791666984558105</c:v>
                </c:pt>
                <c:pt idx="149">
                  <c:v>15.291666984558105</c:v>
                </c:pt>
                <c:pt idx="150">
                  <c:v>12.625</c:v>
                </c:pt>
                <c:pt idx="151">
                  <c:v>8.4583330154418945</c:v>
                </c:pt>
                <c:pt idx="152">
                  <c:v>6.4166665077209473</c:v>
                </c:pt>
                <c:pt idx="153">
                  <c:v>8.9583330154418945</c:v>
                </c:pt>
                <c:pt idx="154">
                  <c:v>29.875</c:v>
                </c:pt>
                <c:pt idx="155">
                  <c:v>41.416667938232422</c:v>
                </c:pt>
                <c:pt idx="156">
                  <c:v>32.833332061767578</c:v>
                </c:pt>
                <c:pt idx="157">
                  <c:v>29.458333969116211</c:v>
                </c:pt>
                <c:pt idx="158">
                  <c:v>22.708333969116211</c:v>
                </c:pt>
                <c:pt idx="159">
                  <c:v>14.043478012084961</c:v>
                </c:pt>
                <c:pt idx="160">
                  <c:v>26.791666030883789</c:v>
                </c:pt>
                <c:pt idx="161">
                  <c:v>18.166666030883789</c:v>
                </c:pt>
                <c:pt idx="162">
                  <c:v>13.166666984558105</c:v>
                </c:pt>
                <c:pt idx="163">
                  <c:v>15.65217399597168</c:v>
                </c:pt>
                <c:pt idx="164">
                  <c:v>14.875</c:v>
                </c:pt>
                <c:pt idx="165">
                  <c:v>12.166666984558105</c:v>
                </c:pt>
                <c:pt idx="166">
                  <c:v>14.5</c:v>
                </c:pt>
                <c:pt idx="167">
                  <c:v>23.791666030883789</c:v>
                </c:pt>
                <c:pt idx="168">
                  <c:v>41.75</c:v>
                </c:pt>
                <c:pt idx="169">
                  <c:v>25.041666030883789</c:v>
                </c:pt>
                <c:pt idx="170">
                  <c:v>27.25</c:v>
                </c:pt>
                <c:pt idx="171">
                  <c:v>19.375</c:v>
                </c:pt>
                <c:pt idx="172">
                  <c:v>11.875</c:v>
                </c:pt>
                <c:pt idx="173">
                  <c:v>26.333333969116211</c:v>
                </c:pt>
                <c:pt idx="174">
                  <c:v>20.041666030883789</c:v>
                </c:pt>
                <c:pt idx="175">
                  <c:v>15.708333015441895</c:v>
                </c:pt>
                <c:pt idx="176">
                  <c:v>17.75</c:v>
                </c:pt>
                <c:pt idx="177">
                  <c:v>15.75</c:v>
                </c:pt>
                <c:pt idx="178">
                  <c:v>10.375</c:v>
                </c:pt>
                <c:pt idx="179">
                  <c:v>8.4166669845581055</c:v>
                </c:pt>
                <c:pt idx="180">
                  <c:v>12.208333015441895</c:v>
                </c:pt>
                <c:pt idx="181">
                  <c:v>8.9583330154418945</c:v>
                </c:pt>
                <c:pt idx="182">
                  <c:v>38.791667938232422</c:v>
                </c:pt>
                <c:pt idx="183">
                  <c:v>43.208332061767578</c:v>
                </c:pt>
                <c:pt idx="184">
                  <c:v>33.5</c:v>
                </c:pt>
                <c:pt idx="185">
                  <c:v>30.333333969116211</c:v>
                </c:pt>
                <c:pt idx="186">
                  <c:v>17.458333969116211</c:v>
                </c:pt>
                <c:pt idx="187">
                  <c:v>17.541666030883789</c:v>
                </c:pt>
                <c:pt idx="188">
                  <c:v>28</c:v>
                </c:pt>
                <c:pt idx="189">
                  <c:v>24.791666030883789</c:v>
                </c:pt>
                <c:pt idx="190">
                  <c:v>19.875</c:v>
                </c:pt>
                <c:pt idx="191">
                  <c:v>20.291666030883789</c:v>
                </c:pt>
                <c:pt idx="192">
                  <c:v>21.666666030883789</c:v>
                </c:pt>
                <c:pt idx="193">
                  <c:v>13.708333015441895</c:v>
                </c:pt>
                <c:pt idx="194">
                  <c:v>11.875</c:v>
                </c:pt>
                <c:pt idx="195">
                  <c:v>14.458333015441895</c:v>
                </c:pt>
                <c:pt idx="196">
                  <c:v>41.875</c:v>
                </c:pt>
                <c:pt idx="197">
                  <c:v>36.958332061767578</c:v>
                </c:pt>
                <c:pt idx="198">
                  <c:v>34.625</c:v>
                </c:pt>
                <c:pt idx="199">
                  <c:v>30.833333969116211</c:v>
                </c:pt>
                <c:pt idx="200">
                  <c:v>13.416666984558105</c:v>
                </c:pt>
                <c:pt idx="201">
                  <c:v>12.739130020141602</c:v>
                </c:pt>
                <c:pt idx="202">
                  <c:v>21.541666030883789</c:v>
                </c:pt>
                <c:pt idx="203">
                  <c:v>21.166666030883789</c:v>
                </c:pt>
                <c:pt idx="204">
                  <c:v>17.916666030883789</c:v>
                </c:pt>
                <c:pt idx="205">
                  <c:v>14.333333015441895</c:v>
                </c:pt>
                <c:pt idx="206">
                  <c:v>20.958333969116211</c:v>
                </c:pt>
                <c:pt idx="207">
                  <c:v>10.875</c:v>
                </c:pt>
                <c:pt idx="208">
                  <c:v>8.0416669845581055</c:v>
                </c:pt>
                <c:pt idx="209">
                  <c:v>12.5</c:v>
                </c:pt>
                <c:pt idx="210">
                  <c:v>40.875</c:v>
                </c:pt>
                <c:pt idx="211">
                  <c:v>40.333332061767578</c:v>
                </c:pt>
                <c:pt idx="212">
                  <c:v>36.333332061767578</c:v>
                </c:pt>
                <c:pt idx="213">
                  <c:v>27.208333969116211</c:v>
                </c:pt>
                <c:pt idx="214">
                  <c:v>14</c:v>
                </c:pt>
                <c:pt idx="215">
                  <c:v>12.125</c:v>
                </c:pt>
                <c:pt idx="216">
                  <c:v>25.086956024169922</c:v>
                </c:pt>
                <c:pt idx="217">
                  <c:v>25.458333969116211</c:v>
                </c:pt>
                <c:pt idx="218">
                  <c:v>18.208333969116211</c:v>
                </c:pt>
                <c:pt idx="219">
                  <c:v>17.291666030883789</c:v>
                </c:pt>
                <c:pt idx="220">
                  <c:v>22.25</c:v>
                </c:pt>
                <c:pt idx="221">
                  <c:v>8.0833330154418945</c:v>
                </c:pt>
                <c:pt idx="222">
                  <c:v>8.875</c:v>
                </c:pt>
                <c:pt idx="223">
                  <c:v>14.625</c:v>
                </c:pt>
                <c:pt idx="224">
                  <c:v>37.521739959716797</c:v>
                </c:pt>
                <c:pt idx="225">
                  <c:v>46.625</c:v>
                </c:pt>
                <c:pt idx="226">
                  <c:v>33.875</c:v>
                </c:pt>
                <c:pt idx="227">
                  <c:v>24.833333969116211</c:v>
                </c:pt>
                <c:pt idx="228">
                  <c:v>17.208333969116211</c:v>
                </c:pt>
                <c:pt idx="229">
                  <c:v>13.708333015441895</c:v>
                </c:pt>
                <c:pt idx="230">
                  <c:v>22.25</c:v>
                </c:pt>
                <c:pt idx="231">
                  <c:v>20.363636016845703</c:v>
                </c:pt>
                <c:pt idx="232">
                  <c:v>12.708333015441895</c:v>
                </c:pt>
                <c:pt idx="233">
                  <c:v>14.375</c:v>
                </c:pt>
                <c:pt idx="234">
                  <c:v>14.166666984558105</c:v>
                </c:pt>
                <c:pt idx="235">
                  <c:v>4.7916665077209473</c:v>
                </c:pt>
                <c:pt idx="236">
                  <c:v>5.0416665077209473</c:v>
                </c:pt>
                <c:pt idx="237">
                  <c:v>10.333333015441895</c:v>
                </c:pt>
                <c:pt idx="238">
                  <c:v>33.083332061767578</c:v>
                </c:pt>
                <c:pt idx="239">
                  <c:v>38.565216064453125</c:v>
                </c:pt>
                <c:pt idx="240">
                  <c:v>28.25</c:v>
                </c:pt>
                <c:pt idx="241">
                  <c:v>23.166666030883789</c:v>
                </c:pt>
                <c:pt idx="242">
                  <c:v>13.666666984558105</c:v>
                </c:pt>
                <c:pt idx="243">
                  <c:v>9.5833330154418945</c:v>
                </c:pt>
                <c:pt idx="244">
                  <c:v>18.125</c:v>
                </c:pt>
                <c:pt idx="245">
                  <c:v>16.521739959716797</c:v>
                </c:pt>
                <c:pt idx="246">
                  <c:v>11.458333015441895</c:v>
                </c:pt>
                <c:pt idx="247">
                  <c:v>12.875</c:v>
                </c:pt>
                <c:pt idx="248">
                  <c:v>15.166666984558105</c:v>
                </c:pt>
                <c:pt idx="249">
                  <c:v>4.4583334922790527</c:v>
                </c:pt>
                <c:pt idx="250">
                  <c:v>4.25</c:v>
                </c:pt>
                <c:pt idx="251">
                  <c:v>7.3913044929504395</c:v>
                </c:pt>
                <c:pt idx="252">
                  <c:v>50.333332061767578</c:v>
                </c:pt>
                <c:pt idx="253">
                  <c:v>46.083332061767578</c:v>
                </c:pt>
                <c:pt idx="254">
                  <c:v>42.125</c:v>
                </c:pt>
                <c:pt idx="255">
                  <c:v>34.666667938232422</c:v>
                </c:pt>
                <c:pt idx="256">
                  <c:v>15.666666984558105</c:v>
                </c:pt>
                <c:pt idx="257">
                  <c:v>13.458333015441895</c:v>
                </c:pt>
                <c:pt idx="258">
                  <c:v>22.958333969116211</c:v>
                </c:pt>
                <c:pt idx="259">
                  <c:v>26.333333969116211</c:v>
                </c:pt>
                <c:pt idx="260">
                  <c:v>21.333333969116211</c:v>
                </c:pt>
                <c:pt idx="261">
                  <c:v>13.375</c:v>
                </c:pt>
                <c:pt idx="262">
                  <c:v>19.375</c:v>
                </c:pt>
                <c:pt idx="263">
                  <c:v>8.8333330154418945</c:v>
                </c:pt>
                <c:pt idx="264">
                  <c:v>4.8260869979858398</c:v>
                </c:pt>
                <c:pt idx="265">
                  <c:v>10.434782981872559</c:v>
                </c:pt>
                <c:pt idx="294">
                  <c:v>36.333332061767578</c:v>
                </c:pt>
                <c:pt idx="295">
                  <c:v>26.833333969116211</c:v>
                </c:pt>
                <c:pt idx="296">
                  <c:v>34.958332061767578</c:v>
                </c:pt>
                <c:pt idx="297">
                  <c:v>37.875</c:v>
                </c:pt>
                <c:pt idx="298">
                  <c:v>11.52173900604248</c:v>
                </c:pt>
                <c:pt idx="299">
                  <c:v>10.565217018127441</c:v>
                </c:pt>
                <c:pt idx="300">
                  <c:v>17.166666030883789</c:v>
                </c:pt>
                <c:pt idx="301">
                  <c:v>27.583333969116211</c:v>
                </c:pt>
                <c:pt idx="302">
                  <c:v>17.458333969116211</c:v>
                </c:pt>
                <c:pt idx="303">
                  <c:v>10.583333015441895</c:v>
                </c:pt>
                <c:pt idx="304">
                  <c:v>11.916666984558105</c:v>
                </c:pt>
                <c:pt idx="305">
                  <c:v>6.75</c:v>
                </c:pt>
                <c:pt idx="306">
                  <c:v>3.625</c:v>
                </c:pt>
                <c:pt idx="307">
                  <c:v>6.2916665077209473</c:v>
                </c:pt>
                <c:pt idx="308">
                  <c:v>34.012500762939453</c:v>
                </c:pt>
                <c:pt idx="309">
                  <c:v>26.325000762939453</c:v>
                </c:pt>
                <c:pt idx="310">
                  <c:v>31.049999237060547</c:v>
                </c:pt>
                <c:pt idx="311">
                  <c:v>34.349998474121094</c:v>
                </c:pt>
                <c:pt idx="312">
                  <c:v>14.637499809265137</c:v>
                </c:pt>
                <c:pt idx="313">
                  <c:v>13.862500190734863</c:v>
                </c:pt>
                <c:pt idx="314">
                  <c:v>17.450000762939453</c:v>
                </c:pt>
                <c:pt idx="315">
                  <c:v>27.462499618530273</c:v>
                </c:pt>
                <c:pt idx="316">
                  <c:v>22.137500762939453</c:v>
                </c:pt>
                <c:pt idx="317">
                  <c:v>12.82608699798584</c:v>
                </c:pt>
                <c:pt idx="318">
                  <c:v>11.212499618530273</c:v>
                </c:pt>
                <c:pt idx="319">
                  <c:v>9.1374998092651367</c:v>
                </c:pt>
                <c:pt idx="320">
                  <c:v>5.75</c:v>
                </c:pt>
                <c:pt idx="321">
                  <c:v>7.5875000953674316</c:v>
                </c:pt>
                <c:pt idx="322">
                  <c:v>30.208333969116211</c:v>
                </c:pt>
                <c:pt idx="323">
                  <c:v>12.5</c:v>
                </c:pt>
                <c:pt idx="324">
                  <c:v>15.25</c:v>
                </c:pt>
                <c:pt idx="325">
                  <c:v>25.125</c:v>
                </c:pt>
                <c:pt idx="326">
                  <c:v>7.5</c:v>
                </c:pt>
                <c:pt idx="327">
                  <c:v>10.416666984558105</c:v>
                </c:pt>
                <c:pt idx="328">
                  <c:v>18.416666030883789</c:v>
                </c:pt>
                <c:pt idx="329">
                  <c:v>25.375</c:v>
                </c:pt>
                <c:pt idx="330">
                  <c:v>14.833333015441895</c:v>
                </c:pt>
                <c:pt idx="331">
                  <c:v>10.833333015441895</c:v>
                </c:pt>
                <c:pt idx="332">
                  <c:v>10.125</c:v>
                </c:pt>
                <c:pt idx="333">
                  <c:v>6.125</c:v>
                </c:pt>
                <c:pt idx="334">
                  <c:v>4.375</c:v>
                </c:pt>
                <c:pt idx="335">
                  <c:v>4.9166665077209473</c:v>
                </c:pt>
                <c:pt idx="336">
                  <c:v>25.291666030883789</c:v>
                </c:pt>
                <c:pt idx="337">
                  <c:v>35.666667938232422</c:v>
                </c:pt>
                <c:pt idx="338">
                  <c:v>38.333332061767578</c:v>
                </c:pt>
                <c:pt idx="339">
                  <c:v>24.416666030883789</c:v>
                </c:pt>
                <c:pt idx="340">
                  <c:v>25.166666030883789</c:v>
                </c:pt>
                <c:pt idx="341">
                  <c:v>6.3333334922790527</c:v>
                </c:pt>
                <c:pt idx="342">
                  <c:v>24.375</c:v>
                </c:pt>
                <c:pt idx="343">
                  <c:v>20.541666030883789</c:v>
                </c:pt>
                <c:pt idx="344">
                  <c:v>13.166666984558105</c:v>
                </c:pt>
                <c:pt idx="345">
                  <c:v>6.3333334922790527</c:v>
                </c:pt>
                <c:pt idx="346">
                  <c:v>12.875</c:v>
                </c:pt>
                <c:pt idx="347">
                  <c:v>4.5416665077209473</c:v>
                </c:pt>
                <c:pt idx="348">
                  <c:v>9.4166669845581055</c:v>
                </c:pt>
                <c:pt idx="349">
                  <c:v>19.833333969116211</c:v>
                </c:pt>
                <c:pt idx="350">
                  <c:v>24.25</c:v>
                </c:pt>
                <c:pt idx="351">
                  <c:v>9.5416669845581055</c:v>
                </c:pt>
                <c:pt idx="352">
                  <c:v>24.041666030883789</c:v>
                </c:pt>
                <c:pt idx="353">
                  <c:v>17.541666030883789</c:v>
                </c:pt>
                <c:pt idx="354">
                  <c:v>14.166666984558105</c:v>
                </c:pt>
                <c:pt idx="355">
                  <c:v>10.208333015441895</c:v>
                </c:pt>
                <c:pt idx="356">
                  <c:v>16.958333969116211</c:v>
                </c:pt>
                <c:pt idx="357">
                  <c:v>15.541666984558105</c:v>
                </c:pt>
                <c:pt idx="358">
                  <c:v>7.2916665077209473</c:v>
                </c:pt>
                <c:pt idx="359">
                  <c:v>5.6666665077209473</c:v>
                </c:pt>
                <c:pt idx="360">
                  <c:v>3.9583332538604736</c:v>
                </c:pt>
                <c:pt idx="361">
                  <c:v>4.2083334922790527</c:v>
                </c:pt>
                <c:pt idx="362">
                  <c:v>4.5454545021057129</c:v>
                </c:pt>
                <c:pt idx="363">
                  <c:v>8.5833330154418945</c:v>
                </c:pt>
                <c:pt idx="364">
                  <c:v>41.625</c:v>
                </c:pt>
                <c:pt idx="365">
                  <c:v>36.695652008056641</c:v>
                </c:pt>
                <c:pt idx="366">
                  <c:v>39.166667938232422</c:v>
                </c:pt>
                <c:pt idx="367">
                  <c:v>23.291666030883789</c:v>
                </c:pt>
                <c:pt idx="368">
                  <c:v>21.791666030883789</c:v>
                </c:pt>
                <c:pt idx="369">
                  <c:v>11.083333015441895</c:v>
                </c:pt>
                <c:pt idx="370">
                  <c:v>19</c:v>
                </c:pt>
                <c:pt idx="371">
                  <c:v>22.791666030883789</c:v>
                </c:pt>
                <c:pt idx="372">
                  <c:v>14.875</c:v>
                </c:pt>
                <c:pt idx="373">
                  <c:v>7.1666665077209473</c:v>
                </c:pt>
                <c:pt idx="374">
                  <c:v>7.125</c:v>
                </c:pt>
                <c:pt idx="375">
                  <c:v>2.9583332538604736</c:v>
                </c:pt>
                <c:pt idx="376">
                  <c:v>3.0416667461395264</c:v>
                </c:pt>
                <c:pt idx="377">
                  <c:v>7.2083334922790527</c:v>
                </c:pt>
                <c:pt idx="378">
                  <c:v>21.954545974731445</c:v>
                </c:pt>
                <c:pt idx="379">
                  <c:v>13.125</c:v>
                </c:pt>
                <c:pt idx="380">
                  <c:v>25.25</c:v>
                </c:pt>
                <c:pt idx="381">
                  <c:v>18.5</c:v>
                </c:pt>
                <c:pt idx="382">
                  <c:v>15.083333015441895</c:v>
                </c:pt>
                <c:pt idx="383">
                  <c:v>13.875</c:v>
                </c:pt>
                <c:pt idx="384">
                  <c:v>19.083333969116211</c:v>
                </c:pt>
                <c:pt idx="385">
                  <c:v>18.541666030883789</c:v>
                </c:pt>
                <c:pt idx="386">
                  <c:v>8.7083330154418945</c:v>
                </c:pt>
                <c:pt idx="387">
                  <c:v>5.4166665077209473</c:v>
                </c:pt>
                <c:pt idx="388">
                  <c:v>3.0416667461395264</c:v>
                </c:pt>
                <c:pt idx="389">
                  <c:v>4.4166665077209473</c:v>
                </c:pt>
                <c:pt idx="390">
                  <c:v>3.7916667461395264</c:v>
                </c:pt>
                <c:pt idx="391">
                  <c:v>9.0833330154418945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2789504"/>
        <c:axId val="102791040"/>
      </c:scatterChart>
      <c:valAx>
        <c:axId val="102789504"/>
        <c:scaling>
          <c:orientation val="minMax"/>
          <c:max val="90"/>
        </c:scaling>
        <c:delete val="0"/>
        <c:axPos val="b"/>
        <c:numFmt formatCode="0_ 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02791040"/>
        <c:crosses val="autoZero"/>
        <c:crossBetween val="midCat"/>
        <c:majorUnit val="10"/>
      </c:valAx>
      <c:valAx>
        <c:axId val="102791040"/>
        <c:scaling>
          <c:orientation val="minMax"/>
          <c:max val="90"/>
        </c:scaling>
        <c:delete val="0"/>
        <c:axPos val="l"/>
        <c:numFmt formatCode="#,##0_);[Red]\(#,##0\)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ja-JP"/>
          </a:p>
        </c:txPr>
        <c:crossAx val="102789504"/>
        <c:crosses val="autoZero"/>
        <c:crossBetween val="midCat"/>
      </c:valAx>
      <c:spPr>
        <a:ln>
          <a:solidFill>
            <a:schemeClr val="tx1"/>
          </a:solidFill>
        </a:ln>
      </c:spPr>
    </c:plotArea>
    <c:legend>
      <c:legendPos val="r"/>
      <c:legendEntry>
        <c:idx val="26"/>
        <c:delete val="1"/>
      </c:legendEntry>
      <c:legendEntry>
        <c:idx val="27"/>
        <c:delete val="1"/>
      </c:legendEntry>
      <c:legendEntry>
        <c:idx val="28"/>
        <c:delete val="1"/>
      </c:legendEntry>
      <c:layout>
        <c:manualLayout>
          <c:xMode val="edge"/>
          <c:yMode val="edge"/>
          <c:x val="0.87195633417795093"/>
          <c:y val="6.5727310401989224E-3"/>
          <c:w val="0.12340553451579798"/>
          <c:h val="0.98777748998480452"/>
        </c:manualLayout>
      </c:layout>
      <c:overlay val="0"/>
      <c:spPr>
        <a:solidFill>
          <a:schemeClr val="bg1"/>
        </a:solidFill>
        <a:ln w="12700">
          <a:noFill/>
        </a:ln>
      </c:spPr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651238717111578E-2"/>
          <c:y val="2.9770626497774736E-2"/>
          <c:w val="0.77249104837505067"/>
          <c:h val="0.88525699593673235"/>
        </c:manualLayout>
      </c:layout>
      <c:lineChart>
        <c:grouping val="standard"/>
        <c:varyColors val="0"/>
        <c:ser>
          <c:idx val="0"/>
          <c:order val="0"/>
          <c:tx>
            <c:strRef>
              <c:f>ﾃﾞｰﾀ縦欠測!$A$3</c:f>
              <c:strCache>
                <c:ptCount val="1"/>
                <c:pt idx="0">
                  <c:v>土浦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diamond"/>
            <c:size val="7"/>
            <c:spPr>
              <a:solidFill>
                <a:schemeClr val="accent1"/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marker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ﾃﾞｰﾀ縦欠測!$E$3:$E$16</c:f>
              <c:numCache>
                <c:formatCode>0.0_);[Red]\(0.0\)</c:formatCode>
                <c:ptCount val="14"/>
                <c:pt idx="0">
                  <c:v>33.299999999999997</c:v>
                </c:pt>
                <c:pt idx="1">
                  <c:v>28.4</c:v>
                </c:pt>
                <c:pt idx="2">
                  <c:v>17.899999999999999</c:v>
                </c:pt>
                <c:pt idx="3">
                  <c:v>19.899999999999999</c:v>
                </c:pt>
                <c:pt idx="4">
                  <c:v>8.5</c:v>
                </c:pt>
                <c:pt idx="5">
                  <c:v>10.3</c:v>
                </c:pt>
                <c:pt idx="6">
                  <c:v>22.2</c:v>
                </c:pt>
                <c:pt idx="7">
                  <c:v>17.7</c:v>
                </c:pt>
                <c:pt idx="8">
                  <c:v>9.3000000000000007</c:v>
                </c:pt>
                <c:pt idx="9">
                  <c:v>12</c:v>
                </c:pt>
                <c:pt idx="10">
                  <c:v>16.2</c:v>
                </c:pt>
                <c:pt idx="11">
                  <c:v>7.6</c:v>
                </c:pt>
                <c:pt idx="12">
                  <c:v>2.5</c:v>
                </c:pt>
                <c:pt idx="13">
                  <c:v>5.9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ﾃﾞｰﾀ縦欠測!$A$17</c:f>
              <c:strCache>
                <c:ptCount val="1"/>
                <c:pt idx="0">
                  <c:v>真岡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ﾃﾞｰﾀ縦欠測!$E$17:$E$30</c:f>
              <c:numCache>
                <c:formatCode>0.0_);[Red]\(0.0\)</c:formatCode>
                <c:ptCount val="14"/>
                <c:pt idx="0">
                  <c:v>35.700000000000003</c:v>
                </c:pt>
                <c:pt idx="1">
                  <c:v>25.4</c:v>
                </c:pt>
                <c:pt idx="2">
                  <c:v>21.6</c:v>
                </c:pt>
                <c:pt idx="4">
                  <c:v>9.1999999999999993</c:v>
                </c:pt>
                <c:pt idx="5">
                  <c:v>11</c:v>
                </c:pt>
                <c:pt idx="6">
                  <c:v>23.4</c:v>
                </c:pt>
                <c:pt idx="7">
                  <c:v>22.9</c:v>
                </c:pt>
                <c:pt idx="8">
                  <c:v>15.5</c:v>
                </c:pt>
                <c:pt idx="9">
                  <c:v>12.2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ﾃﾞｰﾀ縦欠測!$A$31</c:f>
              <c:strCache>
                <c:ptCount val="1"/>
                <c:pt idx="0">
                  <c:v>前橋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ﾃﾞｰﾀ縦欠測!$E$31:$E$44</c:f>
              <c:numCache>
                <c:formatCode>0.0_);[Red]\(0.0\)</c:formatCode>
                <c:ptCount val="14"/>
                <c:pt idx="0">
                  <c:v>28.4</c:v>
                </c:pt>
                <c:pt idx="1">
                  <c:v>13.7</c:v>
                </c:pt>
                <c:pt idx="2">
                  <c:v>18.7</c:v>
                </c:pt>
                <c:pt idx="3">
                  <c:v>36.9</c:v>
                </c:pt>
                <c:pt idx="4">
                  <c:v>6.2</c:v>
                </c:pt>
                <c:pt idx="5">
                  <c:v>11</c:v>
                </c:pt>
                <c:pt idx="6">
                  <c:v>24.4</c:v>
                </c:pt>
                <c:pt idx="7">
                  <c:v>24.7</c:v>
                </c:pt>
                <c:pt idx="8">
                  <c:v>26.9</c:v>
                </c:pt>
                <c:pt idx="9">
                  <c:v>18.100000000000001</c:v>
                </c:pt>
                <c:pt idx="10">
                  <c:v>16.100000000000001</c:v>
                </c:pt>
                <c:pt idx="11">
                  <c:v>17.399999999999999</c:v>
                </c:pt>
                <c:pt idx="12">
                  <c:v>11.5</c:v>
                </c:pt>
                <c:pt idx="13">
                  <c:v>8.8000000000000007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ﾃﾞｰﾀ縦欠測!$A$45</c:f>
              <c:strCache>
                <c:ptCount val="1"/>
                <c:pt idx="0">
                  <c:v>富岡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ﾃﾞｰﾀ縦欠測!$E$45:$E$58</c:f>
              <c:numCache>
                <c:formatCode>0.0_);[Red]\(0.0\)</c:formatCode>
                <c:ptCount val="14"/>
                <c:pt idx="0">
                  <c:v>29</c:v>
                </c:pt>
                <c:pt idx="1">
                  <c:v>11</c:v>
                </c:pt>
                <c:pt idx="2">
                  <c:v>21.8</c:v>
                </c:pt>
                <c:pt idx="3">
                  <c:v>39.700000000000003</c:v>
                </c:pt>
                <c:pt idx="4">
                  <c:v>7.6</c:v>
                </c:pt>
                <c:pt idx="5">
                  <c:v>9.8000000000000007</c:v>
                </c:pt>
                <c:pt idx="6">
                  <c:v>24.5</c:v>
                </c:pt>
                <c:pt idx="7">
                  <c:v>26.1</c:v>
                </c:pt>
                <c:pt idx="8">
                  <c:v>31.1</c:v>
                </c:pt>
                <c:pt idx="9">
                  <c:v>22.6</c:v>
                </c:pt>
                <c:pt idx="10">
                  <c:v>16.3</c:v>
                </c:pt>
                <c:pt idx="11">
                  <c:v>9.4</c:v>
                </c:pt>
                <c:pt idx="12">
                  <c:v>7.9</c:v>
                </c:pt>
                <c:pt idx="13">
                  <c:v>5.9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ﾃﾞｰﾀ縦欠測!$A$59</c:f>
              <c:strCache>
                <c:ptCount val="1"/>
                <c:pt idx="0">
                  <c:v>鴻巣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ﾃﾞｰﾀ縦欠測!$E$59:$E$72</c:f>
              <c:numCache>
                <c:formatCode>0.0_);[Red]\(0.0\)</c:formatCode>
                <c:ptCount val="14"/>
                <c:pt idx="0">
                  <c:v>42.7</c:v>
                </c:pt>
                <c:pt idx="1">
                  <c:v>32.5</c:v>
                </c:pt>
                <c:pt idx="2">
                  <c:v>22.2</c:v>
                </c:pt>
                <c:pt idx="3">
                  <c:v>33.799999999999997</c:v>
                </c:pt>
                <c:pt idx="4">
                  <c:v>8.1999999999999993</c:v>
                </c:pt>
                <c:pt idx="5">
                  <c:v>11.2</c:v>
                </c:pt>
                <c:pt idx="6">
                  <c:v>22.2</c:v>
                </c:pt>
                <c:pt idx="7">
                  <c:v>20.100000000000001</c:v>
                </c:pt>
                <c:pt idx="8">
                  <c:v>16.100000000000001</c:v>
                </c:pt>
                <c:pt idx="9">
                  <c:v>14.4</c:v>
                </c:pt>
                <c:pt idx="10">
                  <c:v>18.7</c:v>
                </c:pt>
                <c:pt idx="11">
                  <c:v>15.4</c:v>
                </c:pt>
                <c:pt idx="12">
                  <c:v>6.4</c:v>
                </c:pt>
                <c:pt idx="13">
                  <c:v>8.5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ﾃﾞｰﾀ縦欠測!$A$73</c:f>
              <c:strCache>
                <c:ptCount val="1"/>
                <c:pt idx="0">
                  <c:v>日高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ﾃﾞｰﾀ縦欠測!$E$73:$E$86</c:f>
              <c:numCache>
                <c:formatCode>0.0_);[Red]\(0.0\)</c:formatCode>
                <c:ptCount val="14"/>
                <c:pt idx="0">
                  <c:v>44.4</c:v>
                </c:pt>
                <c:pt idx="1">
                  <c:v>32.1</c:v>
                </c:pt>
                <c:pt idx="2">
                  <c:v>28.6</c:v>
                </c:pt>
                <c:pt idx="3">
                  <c:v>35.799999999999997</c:v>
                </c:pt>
                <c:pt idx="4">
                  <c:v>9.1999999999999993</c:v>
                </c:pt>
                <c:pt idx="5">
                  <c:v>9.3000000000000007</c:v>
                </c:pt>
                <c:pt idx="6">
                  <c:v>21.9</c:v>
                </c:pt>
                <c:pt idx="7">
                  <c:v>19.899999999999999</c:v>
                </c:pt>
                <c:pt idx="8">
                  <c:v>18.399999999999999</c:v>
                </c:pt>
                <c:pt idx="9">
                  <c:v>13.1</c:v>
                </c:pt>
                <c:pt idx="10">
                  <c:v>18.2</c:v>
                </c:pt>
                <c:pt idx="11">
                  <c:v>16.600000000000001</c:v>
                </c:pt>
                <c:pt idx="12">
                  <c:v>11.1</c:v>
                </c:pt>
                <c:pt idx="13">
                  <c:v>12.9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ﾃﾞｰﾀ縦欠測!$A$87</c:f>
              <c:strCache>
                <c:ptCount val="1"/>
                <c:pt idx="0">
                  <c:v>秩父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ﾃﾞｰﾀ縦欠測!$E$87:$E$100</c:f>
              <c:numCache>
                <c:formatCode>0.0_);[Red]\(0.0\)</c:formatCode>
                <c:ptCount val="14"/>
                <c:pt idx="0">
                  <c:v>37.5</c:v>
                </c:pt>
                <c:pt idx="1">
                  <c:v>25.4</c:v>
                </c:pt>
                <c:pt idx="2">
                  <c:v>27.4</c:v>
                </c:pt>
                <c:pt idx="3">
                  <c:v>38.299999999999997</c:v>
                </c:pt>
                <c:pt idx="4">
                  <c:v>10.9</c:v>
                </c:pt>
                <c:pt idx="5">
                  <c:v>11</c:v>
                </c:pt>
                <c:pt idx="6">
                  <c:v>22.9</c:v>
                </c:pt>
                <c:pt idx="7">
                  <c:v>25.1</c:v>
                </c:pt>
                <c:pt idx="8">
                  <c:v>28.1</c:v>
                </c:pt>
                <c:pt idx="9">
                  <c:v>14.5</c:v>
                </c:pt>
                <c:pt idx="10">
                  <c:v>18.2</c:v>
                </c:pt>
                <c:pt idx="11">
                  <c:v>12.6</c:v>
                </c:pt>
                <c:pt idx="12">
                  <c:v>14.7</c:v>
                </c:pt>
                <c:pt idx="13">
                  <c:v>14.4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ﾃﾞｰﾀ縦欠測!$A$101</c:f>
              <c:strCache>
                <c:ptCount val="1"/>
                <c:pt idx="0">
                  <c:v>城南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ﾃﾞｰﾀ縦欠測!$E$101:$E$114</c:f>
              <c:numCache>
                <c:formatCode>0.0_);[Red]\(0.0\)</c:formatCode>
                <c:ptCount val="14"/>
                <c:pt idx="0">
                  <c:v>32.1</c:v>
                </c:pt>
                <c:pt idx="1">
                  <c:v>35.9</c:v>
                </c:pt>
                <c:pt idx="2">
                  <c:v>23.8</c:v>
                </c:pt>
                <c:pt idx="3">
                  <c:v>28.1</c:v>
                </c:pt>
                <c:pt idx="4">
                  <c:v>10.1</c:v>
                </c:pt>
                <c:pt idx="5">
                  <c:v>12.1</c:v>
                </c:pt>
                <c:pt idx="6">
                  <c:v>20.100000000000001</c:v>
                </c:pt>
                <c:pt idx="7">
                  <c:v>20.100000000000001</c:v>
                </c:pt>
                <c:pt idx="8">
                  <c:v>16</c:v>
                </c:pt>
                <c:pt idx="9">
                  <c:v>15.7</c:v>
                </c:pt>
                <c:pt idx="10">
                  <c:v>18.7</c:v>
                </c:pt>
                <c:pt idx="11">
                  <c:v>11.4</c:v>
                </c:pt>
                <c:pt idx="12">
                  <c:v>10.9</c:v>
                </c:pt>
                <c:pt idx="13">
                  <c:v>12.1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ﾃﾞｰﾀ縦欠測!$A$115</c:f>
              <c:strCache>
                <c:ptCount val="1"/>
                <c:pt idx="0">
                  <c:v>市原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ﾃﾞｰﾀ縦欠測!$E$115:$E$128</c:f>
              <c:numCache>
                <c:formatCode>0.0_);[Red]\(0.0\)</c:formatCode>
                <c:ptCount val="14"/>
                <c:pt idx="0">
                  <c:v>31.6</c:v>
                </c:pt>
                <c:pt idx="1">
                  <c:v>36.1</c:v>
                </c:pt>
                <c:pt idx="2">
                  <c:v>21.8</c:v>
                </c:pt>
                <c:pt idx="3">
                  <c:v>22.1</c:v>
                </c:pt>
                <c:pt idx="4">
                  <c:v>17</c:v>
                </c:pt>
                <c:pt idx="5">
                  <c:v>9.8000000000000007</c:v>
                </c:pt>
                <c:pt idx="6">
                  <c:v>21.5</c:v>
                </c:pt>
                <c:pt idx="7">
                  <c:v>17.100000000000001</c:v>
                </c:pt>
                <c:pt idx="8">
                  <c:v>11.4</c:v>
                </c:pt>
                <c:pt idx="9">
                  <c:v>10.199999999999999</c:v>
                </c:pt>
                <c:pt idx="10">
                  <c:v>14.8</c:v>
                </c:pt>
                <c:pt idx="11">
                  <c:v>8</c:v>
                </c:pt>
                <c:pt idx="12">
                  <c:v>7.2</c:v>
                </c:pt>
                <c:pt idx="13">
                  <c:v>15.6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ﾃﾞｰﾀ縦欠測!$A$129</c:f>
              <c:strCache>
                <c:ptCount val="1"/>
                <c:pt idx="0">
                  <c:v>勝浦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ﾃﾞｰﾀ縦欠測!$E$129:$E$142</c:f>
              <c:numCache>
                <c:formatCode>0.0_);[Red]\(0.0\)</c:formatCode>
                <c:ptCount val="14"/>
                <c:pt idx="0">
                  <c:v>23.4</c:v>
                </c:pt>
                <c:pt idx="1">
                  <c:v>28.2</c:v>
                </c:pt>
                <c:pt idx="2">
                  <c:v>20.2</c:v>
                </c:pt>
                <c:pt idx="3">
                  <c:v>21.8</c:v>
                </c:pt>
                <c:pt idx="4">
                  <c:v>15.6</c:v>
                </c:pt>
                <c:pt idx="5">
                  <c:v>9.5</c:v>
                </c:pt>
                <c:pt idx="6">
                  <c:v>20.9</c:v>
                </c:pt>
                <c:pt idx="7">
                  <c:v>10.3</c:v>
                </c:pt>
                <c:pt idx="8">
                  <c:v>6.7</c:v>
                </c:pt>
                <c:pt idx="9">
                  <c:v>5.0999999999999996</c:v>
                </c:pt>
                <c:pt idx="10">
                  <c:v>6.2</c:v>
                </c:pt>
                <c:pt idx="11">
                  <c:v>2.9</c:v>
                </c:pt>
                <c:pt idx="12">
                  <c:v>2.8</c:v>
                </c:pt>
                <c:pt idx="13">
                  <c:v>7.1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ﾃﾞｰﾀ縦欠測!$A$143</c:f>
              <c:strCache>
                <c:ptCount val="1"/>
                <c:pt idx="0">
                  <c:v>佐倉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ﾃﾞｰﾀ縦欠測!$E$143:$E$156</c:f>
              <c:numCache>
                <c:formatCode>0.0_);[Red]\(0.0\)</c:formatCode>
                <c:ptCount val="14"/>
                <c:pt idx="0">
                  <c:v>30.7</c:v>
                </c:pt>
                <c:pt idx="1">
                  <c:v>34.799999999999997</c:v>
                </c:pt>
                <c:pt idx="2">
                  <c:v>18.7</c:v>
                </c:pt>
                <c:pt idx="3">
                  <c:v>22.1</c:v>
                </c:pt>
                <c:pt idx="4">
                  <c:v>14.3</c:v>
                </c:pt>
                <c:pt idx="5">
                  <c:v>10.5</c:v>
                </c:pt>
                <c:pt idx="6">
                  <c:v>22.1</c:v>
                </c:pt>
                <c:pt idx="7">
                  <c:v>15.5</c:v>
                </c:pt>
                <c:pt idx="8">
                  <c:v>11.2</c:v>
                </c:pt>
                <c:pt idx="9">
                  <c:v>13.7</c:v>
                </c:pt>
                <c:pt idx="10">
                  <c:v>11.6</c:v>
                </c:pt>
                <c:pt idx="11">
                  <c:v>8.6999999999999993</c:v>
                </c:pt>
                <c:pt idx="12">
                  <c:v>7.4</c:v>
                </c:pt>
                <c:pt idx="13">
                  <c:v>12.1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ﾃﾞｰﾀ縦欠測!$A$157</c:f>
              <c:strCache>
                <c:ptCount val="1"/>
                <c:pt idx="0">
                  <c:v>富津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ﾃﾞｰﾀ縦欠測!$E$157:$E$170</c:f>
              <c:numCache>
                <c:formatCode>0.0_);[Red]\(0.0\)</c:formatCode>
                <c:ptCount val="14"/>
                <c:pt idx="0">
                  <c:v>25.7</c:v>
                </c:pt>
                <c:pt idx="1">
                  <c:v>44.2</c:v>
                </c:pt>
                <c:pt idx="2">
                  <c:v>27.5</c:v>
                </c:pt>
                <c:pt idx="3">
                  <c:v>26.9</c:v>
                </c:pt>
                <c:pt idx="4">
                  <c:v>22.1</c:v>
                </c:pt>
                <c:pt idx="5">
                  <c:v>10.5</c:v>
                </c:pt>
                <c:pt idx="6">
                  <c:v>27.2</c:v>
                </c:pt>
                <c:pt idx="7">
                  <c:v>17</c:v>
                </c:pt>
                <c:pt idx="8">
                  <c:v>12.2</c:v>
                </c:pt>
                <c:pt idx="9">
                  <c:v>13.7</c:v>
                </c:pt>
                <c:pt idx="10">
                  <c:v>8.1999999999999993</c:v>
                </c:pt>
                <c:pt idx="11">
                  <c:v>21.4</c:v>
                </c:pt>
                <c:pt idx="12">
                  <c:v>18.399999999999999</c:v>
                </c:pt>
                <c:pt idx="13">
                  <c:v>39.299999999999997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ﾃﾞｰﾀ縦欠測!$A$171</c:f>
              <c:strCache>
                <c:ptCount val="1"/>
                <c:pt idx="0">
                  <c:v>千葉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ﾃﾞｰﾀ縦欠測!$E$171:$E$184</c:f>
              <c:numCache>
                <c:formatCode>0.0_);[Red]\(0.0\)</c:formatCode>
                <c:ptCount val="14"/>
                <c:pt idx="0">
                  <c:v>28.9</c:v>
                </c:pt>
                <c:pt idx="1">
                  <c:v>34.9</c:v>
                </c:pt>
                <c:pt idx="2">
                  <c:v>20.8</c:v>
                </c:pt>
                <c:pt idx="3">
                  <c:v>22.4</c:v>
                </c:pt>
                <c:pt idx="4">
                  <c:v>15.7</c:v>
                </c:pt>
                <c:pt idx="5">
                  <c:v>9.6999999999999993</c:v>
                </c:pt>
                <c:pt idx="6">
                  <c:v>21.5</c:v>
                </c:pt>
                <c:pt idx="7">
                  <c:v>15.6</c:v>
                </c:pt>
                <c:pt idx="8">
                  <c:v>12.2</c:v>
                </c:pt>
                <c:pt idx="9">
                  <c:v>12.1</c:v>
                </c:pt>
                <c:pt idx="10">
                  <c:v>12.9</c:v>
                </c:pt>
                <c:pt idx="11">
                  <c:v>7.6</c:v>
                </c:pt>
                <c:pt idx="12">
                  <c:v>4.7</c:v>
                </c:pt>
                <c:pt idx="13">
                  <c:v>8.9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ﾃﾞｰﾀ縦欠測!$A$185</c:f>
              <c:strCache>
                <c:ptCount val="1"/>
                <c:pt idx="0">
                  <c:v>綾瀬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ﾃﾞｰﾀ縦欠測!$E$185:$E$198</c:f>
              <c:numCache>
                <c:formatCode>0.0_);[Red]\(0.0\)</c:formatCode>
                <c:ptCount val="14"/>
                <c:pt idx="0">
                  <c:v>35.1</c:v>
                </c:pt>
                <c:pt idx="1">
                  <c:v>41.4</c:v>
                </c:pt>
                <c:pt idx="2">
                  <c:v>27.8</c:v>
                </c:pt>
                <c:pt idx="3">
                  <c:v>24.4</c:v>
                </c:pt>
                <c:pt idx="4">
                  <c:v>12</c:v>
                </c:pt>
                <c:pt idx="5">
                  <c:v>11.6</c:v>
                </c:pt>
                <c:pt idx="6">
                  <c:v>21.9</c:v>
                </c:pt>
                <c:pt idx="7">
                  <c:v>19.2</c:v>
                </c:pt>
                <c:pt idx="8">
                  <c:v>12.7</c:v>
                </c:pt>
                <c:pt idx="9">
                  <c:v>13.1</c:v>
                </c:pt>
                <c:pt idx="10">
                  <c:v>13.8</c:v>
                </c:pt>
                <c:pt idx="11">
                  <c:v>6.3</c:v>
                </c:pt>
                <c:pt idx="12">
                  <c:v>4.0999999999999996</c:v>
                </c:pt>
                <c:pt idx="13">
                  <c:v>7.3</c:v>
                </c:pt>
              </c:numCache>
            </c:numRef>
          </c:val>
          <c:smooth val="0"/>
        </c:ser>
        <c:ser>
          <c:idx val="14"/>
          <c:order val="14"/>
          <c:tx>
            <c:strRef>
              <c:f>ﾃﾞｰﾀ縦欠測!$A$199</c:f>
              <c:strCache>
                <c:ptCount val="1"/>
                <c:pt idx="0">
                  <c:v>多摩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ﾃﾞｰﾀ縦欠測!$E$199:$E$212</c:f>
              <c:numCache>
                <c:formatCode>0.0_);[Red]\(0.0\)</c:formatCode>
                <c:ptCount val="14"/>
                <c:pt idx="0">
                  <c:v>43.6</c:v>
                </c:pt>
                <c:pt idx="1">
                  <c:v>38.799999999999997</c:v>
                </c:pt>
                <c:pt idx="2">
                  <c:v>32.4</c:v>
                </c:pt>
                <c:pt idx="3">
                  <c:v>30.3</c:v>
                </c:pt>
                <c:pt idx="4">
                  <c:v>10</c:v>
                </c:pt>
                <c:pt idx="5">
                  <c:v>10.5</c:v>
                </c:pt>
                <c:pt idx="6">
                  <c:v>20.8</c:v>
                </c:pt>
                <c:pt idx="7">
                  <c:v>20.2</c:v>
                </c:pt>
                <c:pt idx="8">
                  <c:v>14.7</c:v>
                </c:pt>
                <c:pt idx="9">
                  <c:v>12.6</c:v>
                </c:pt>
                <c:pt idx="10">
                  <c:v>18.2</c:v>
                </c:pt>
                <c:pt idx="11">
                  <c:v>7.5</c:v>
                </c:pt>
                <c:pt idx="12">
                  <c:v>3.9</c:v>
                </c:pt>
                <c:pt idx="13">
                  <c:v>6.6</c:v>
                </c:pt>
              </c:numCache>
            </c:numRef>
          </c:val>
          <c:smooth val="0"/>
        </c:ser>
        <c:ser>
          <c:idx val="15"/>
          <c:order val="15"/>
          <c:tx>
            <c:strRef>
              <c:f>ﾃﾞｰﾀ縦欠測!$A$213</c:f>
              <c:strCache>
                <c:ptCount val="1"/>
                <c:pt idx="0">
                  <c:v>大和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ﾃﾞｰﾀ縦欠測!$E$213:$E$226</c:f>
              <c:numCache>
                <c:formatCode>0.0_);[Red]\(0.0\)</c:formatCode>
                <c:ptCount val="14"/>
                <c:pt idx="0">
                  <c:v>38.200000000000003</c:v>
                </c:pt>
                <c:pt idx="1">
                  <c:v>36.700000000000003</c:v>
                </c:pt>
                <c:pt idx="2">
                  <c:v>35.1</c:v>
                </c:pt>
                <c:pt idx="3">
                  <c:v>27</c:v>
                </c:pt>
                <c:pt idx="4">
                  <c:v>14.4</c:v>
                </c:pt>
                <c:pt idx="5">
                  <c:v>12</c:v>
                </c:pt>
                <c:pt idx="6">
                  <c:v>20.9</c:v>
                </c:pt>
                <c:pt idx="7">
                  <c:v>19.3</c:v>
                </c:pt>
                <c:pt idx="8">
                  <c:v>12.9</c:v>
                </c:pt>
                <c:pt idx="9">
                  <c:v>11.5</c:v>
                </c:pt>
                <c:pt idx="10">
                  <c:v>14.3</c:v>
                </c:pt>
                <c:pt idx="11">
                  <c:v>5.4</c:v>
                </c:pt>
                <c:pt idx="12">
                  <c:v>4.9000000000000004</c:v>
                </c:pt>
                <c:pt idx="13">
                  <c:v>12.3</c:v>
                </c:pt>
              </c:numCache>
            </c:numRef>
          </c:val>
          <c:smooth val="0"/>
        </c:ser>
        <c:ser>
          <c:idx val="16"/>
          <c:order val="16"/>
          <c:tx>
            <c:strRef>
              <c:f>ﾃﾞｰﾀ縦欠測!$A$227</c:f>
              <c:strCache>
                <c:ptCount val="1"/>
                <c:pt idx="0">
                  <c:v>横浜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ﾃﾞｰﾀ縦欠測!$E$227:$E$240</c:f>
              <c:numCache>
                <c:formatCode>0.0_);[Red]\(0.0\)</c:formatCode>
                <c:ptCount val="14"/>
                <c:pt idx="0">
                  <c:v>32.1</c:v>
                </c:pt>
                <c:pt idx="1">
                  <c:v>38.4</c:v>
                </c:pt>
                <c:pt idx="2">
                  <c:v>28.1</c:v>
                </c:pt>
                <c:pt idx="3">
                  <c:v>19.5</c:v>
                </c:pt>
                <c:pt idx="4">
                  <c:v>14.5</c:v>
                </c:pt>
                <c:pt idx="5">
                  <c:v>11.2</c:v>
                </c:pt>
                <c:pt idx="6">
                  <c:v>19.600000000000001</c:v>
                </c:pt>
                <c:pt idx="7">
                  <c:v>15.6</c:v>
                </c:pt>
                <c:pt idx="8">
                  <c:v>9.4</c:v>
                </c:pt>
                <c:pt idx="9">
                  <c:v>10.199999999999999</c:v>
                </c:pt>
                <c:pt idx="10">
                  <c:v>10.5</c:v>
                </c:pt>
                <c:pt idx="11">
                  <c:v>3.4</c:v>
                </c:pt>
                <c:pt idx="12">
                  <c:v>3.7</c:v>
                </c:pt>
                <c:pt idx="13">
                  <c:v>6.4</c:v>
                </c:pt>
              </c:numCache>
            </c:numRef>
          </c:val>
          <c:smooth val="0"/>
        </c:ser>
        <c:ser>
          <c:idx val="17"/>
          <c:order val="17"/>
          <c:tx>
            <c:strRef>
              <c:f>ﾃﾞｰﾀ縦欠測!$A$241</c:f>
              <c:strCache>
                <c:ptCount val="1"/>
                <c:pt idx="0">
                  <c:v>川崎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ﾃﾞｰﾀ縦欠測!$E$241:$E$254</c:f>
              <c:numCache>
                <c:formatCode>0.0_);[Red]\(0.0\)</c:formatCode>
                <c:ptCount val="14"/>
                <c:pt idx="0">
                  <c:v>34.200000000000003</c:v>
                </c:pt>
                <c:pt idx="1">
                  <c:v>36.9</c:v>
                </c:pt>
                <c:pt idx="2">
                  <c:v>26.4</c:v>
                </c:pt>
                <c:pt idx="3">
                  <c:v>20.5</c:v>
                </c:pt>
                <c:pt idx="4">
                  <c:v>13</c:v>
                </c:pt>
                <c:pt idx="5">
                  <c:v>10</c:v>
                </c:pt>
                <c:pt idx="6">
                  <c:v>19.7</c:v>
                </c:pt>
                <c:pt idx="7">
                  <c:v>16.899999999999999</c:v>
                </c:pt>
                <c:pt idx="8">
                  <c:v>10.6</c:v>
                </c:pt>
                <c:pt idx="9">
                  <c:v>12</c:v>
                </c:pt>
                <c:pt idx="10">
                  <c:v>13.6</c:v>
                </c:pt>
                <c:pt idx="11">
                  <c:v>3.7</c:v>
                </c:pt>
                <c:pt idx="12">
                  <c:v>3.3</c:v>
                </c:pt>
                <c:pt idx="13">
                  <c:v>6.5</c:v>
                </c:pt>
              </c:numCache>
            </c:numRef>
          </c:val>
          <c:smooth val="0"/>
        </c:ser>
        <c:ser>
          <c:idx val="18"/>
          <c:order val="18"/>
          <c:tx>
            <c:strRef>
              <c:f>ﾃﾞｰﾀ縦欠測!$A$255</c:f>
              <c:strCache>
                <c:ptCount val="1"/>
                <c:pt idx="0">
                  <c:v>相模原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ﾃﾞｰﾀ縦欠測!$E$255:$E$268</c:f>
              <c:numCache>
                <c:formatCode>0.0_);[Red]\(0.0\)</c:formatCode>
                <c:ptCount val="14"/>
                <c:pt idx="0">
                  <c:v>40</c:v>
                </c:pt>
                <c:pt idx="1">
                  <c:v>35.5</c:v>
                </c:pt>
                <c:pt idx="2">
                  <c:v>33.5</c:v>
                </c:pt>
                <c:pt idx="3">
                  <c:v>27.4</c:v>
                </c:pt>
                <c:pt idx="4">
                  <c:v>12.8</c:v>
                </c:pt>
                <c:pt idx="5">
                  <c:v>10.4</c:v>
                </c:pt>
                <c:pt idx="6">
                  <c:v>21.2</c:v>
                </c:pt>
                <c:pt idx="7">
                  <c:v>20.3</c:v>
                </c:pt>
                <c:pt idx="8">
                  <c:v>16.3</c:v>
                </c:pt>
                <c:pt idx="9">
                  <c:v>10.6</c:v>
                </c:pt>
                <c:pt idx="10">
                  <c:v>15.9</c:v>
                </c:pt>
                <c:pt idx="11">
                  <c:v>6.6</c:v>
                </c:pt>
                <c:pt idx="12">
                  <c:v>4.3</c:v>
                </c:pt>
                <c:pt idx="13">
                  <c:v>8</c:v>
                </c:pt>
              </c:numCache>
            </c:numRef>
          </c:val>
          <c:smooth val="0"/>
        </c:ser>
        <c:ser>
          <c:idx val="23"/>
          <c:order val="19"/>
          <c:tx>
            <c:strRef>
              <c:f>ﾃﾞｰﾀ縦欠測!$A$325</c:f>
              <c:strCache>
                <c:ptCount val="1"/>
                <c:pt idx="0">
                  <c:v>長野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ﾃﾞｰﾀ縦欠測!$E$325:$E$338</c:f>
              <c:numCache>
                <c:formatCode>0.0_);[Red]\(0.0\)</c:formatCode>
                <c:ptCount val="14"/>
                <c:pt idx="0">
                  <c:v>29</c:v>
                </c:pt>
                <c:pt idx="1">
                  <c:v>11.8</c:v>
                </c:pt>
                <c:pt idx="2">
                  <c:v>15.6</c:v>
                </c:pt>
                <c:pt idx="3">
                  <c:v>26.6</c:v>
                </c:pt>
                <c:pt idx="4">
                  <c:v>5.7</c:v>
                </c:pt>
                <c:pt idx="5">
                  <c:v>11.2</c:v>
                </c:pt>
                <c:pt idx="6">
                  <c:v>20.5</c:v>
                </c:pt>
                <c:pt idx="7">
                  <c:v>26.7</c:v>
                </c:pt>
                <c:pt idx="8">
                  <c:v>15.3</c:v>
                </c:pt>
                <c:pt idx="9">
                  <c:v>11</c:v>
                </c:pt>
                <c:pt idx="10">
                  <c:v>10.9</c:v>
                </c:pt>
                <c:pt idx="11">
                  <c:v>4.9000000000000004</c:v>
                </c:pt>
                <c:pt idx="12">
                  <c:v>3.3</c:v>
                </c:pt>
                <c:pt idx="13">
                  <c:v>6.3</c:v>
                </c:pt>
              </c:numCache>
            </c:numRef>
          </c:val>
          <c:smooth val="0"/>
        </c:ser>
        <c:ser>
          <c:idx val="24"/>
          <c:order val="20"/>
          <c:tx>
            <c:strRef>
              <c:f>ﾃﾞｰﾀ縦欠測!$A$339</c:f>
              <c:strCache>
                <c:ptCount val="1"/>
                <c:pt idx="0">
                  <c:v>富士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ﾃﾞｰﾀ縦欠測!$E$339:$E$352</c:f>
              <c:numCache>
                <c:formatCode>0.0_);[Red]\(0.0\)</c:formatCode>
                <c:ptCount val="14"/>
                <c:pt idx="0">
                  <c:v>27.7</c:v>
                </c:pt>
                <c:pt idx="1">
                  <c:v>37.6</c:v>
                </c:pt>
                <c:pt idx="2">
                  <c:v>46.8</c:v>
                </c:pt>
                <c:pt idx="3">
                  <c:v>25.3</c:v>
                </c:pt>
                <c:pt idx="4">
                  <c:v>19.7</c:v>
                </c:pt>
                <c:pt idx="5">
                  <c:v>11.3</c:v>
                </c:pt>
                <c:pt idx="6">
                  <c:v>18.2</c:v>
                </c:pt>
                <c:pt idx="7">
                  <c:v>27.4</c:v>
                </c:pt>
                <c:pt idx="8">
                  <c:v>17</c:v>
                </c:pt>
                <c:pt idx="9">
                  <c:v>7.9</c:v>
                </c:pt>
                <c:pt idx="10">
                  <c:v>7.3</c:v>
                </c:pt>
                <c:pt idx="11">
                  <c:v>7.7</c:v>
                </c:pt>
                <c:pt idx="12">
                  <c:v>8.3000000000000007</c:v>
                </c:pt>
                <c:pt idx="13">
                  <c:v>13.1</c:v>
                </c:pt>
              </c:numCache>
            </c:numRef>
          </c:val>
          <c:smooth val="0"/>
        </c:ser>
        <c:ser>
          <c:idx val="25"/>
          <c:order val="21"/>
          <c:tx>
            <c:strRef>
              <c:f>ﾃﾞｰﾀ縦欠測!$A$353</c:f>
              <c:strCache>
                <c:ptCount val="1"/>
                <c:pt idx="0">
                  <c:v>湖西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ﾃﾞｰﾀ縦欠測!$E$353:$E$366</c:f>
              <c:numCache>
                <c:formatCode>0.0_);[Red]\(0.0\)</c:formatCode>
                <c:ptCount val="14"/>
                <c:pt idx="0">
                  <c:v>23.6</c:v>
                </c:pt>
                <c:pt idx="1">
                  <c:v>10.199999999999999</c:v>
                </c:pt>
                <c:pt idx="2">
                  <c:v>24.4</c:v>
                </c:pt>
                <c:pt idx="3">
                  <c:v>18.399999999999999</c:v>
                </c:pt>
                <c:pt idx="4">
                  <c:v>12.5</c:v>
                </c:pt>
                <c:pt idx="5">
                  <c:v>11.1</c:v>
                </c:pt>
                <c:pt idx="6">
                  <c:v>16</c:v>
                </c:pt>
                <c:pt idx="7">
                  <c:v>15.8</c:v>
                </c:pt>
                <c:pt idx="8">
                  <c:v>8</c:v>
                </c:pt>
                <c:pt idx="9">
                  <c:v>6</c:v>
                </c:pt>
                <c:pt idx="10">
                  <c:v>4.4000000000000004</c:v>
                </c:pt>
                <c:pt idx="11">
                  <c:v>3.9</c:v>
                </c:pt>
                <c:pt idx="12">
                  <c:v>3.8</c:v>
                </c:pt>
              </c:numCache>
            </c:numRef>
          </c:val>
          <c:smooth val="0"/>
        </c:ser>
        <c:ser>
          <c:idx val="26"/>
          <c:order val="22"/>
          <c:tx>
            <c:strRef>
              <c:f>ﾃﾞｰﾀ縦欠測!$A$367</c:f>
              <c:strCache>
                <c:ptCount val="1"/>
                <c:pt idx="0">
                  <c:v>静岡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ﾃﾞｰﾀ縦欠測!$E$367:$E$380</c:f>
              <c:numCache>
                <c:formatCode>0.0_);[Red]\(0.0\)</c:formatCode>
                <c:ptCount val="14"/>
                <c:pt idx="0">
                  <c:v>37.200000000000003</c:v>
                </c:pt>
                <c:pt idx="1">
                  <c:v>33.299999999999997</c:v>
                </c:pt>
                <c:pt idx="2">
                  <c:v>35.200000000000003</c:v>
                </c:pt>
                <c:pt idx="3">
                  <c:v>21.9</c:v>
                </c:pt>
                <c:pt idx="4">
                  <c:v>19.899999999999999</c:v>
                </c:pt>
                <c:pt idx="5">
                  <c:v>10.4</c:v>
                </c:pt>
                <c:pt idx="6">
                  <c:v>17.5</c:v>
                </c:pt>
                <c:pt idx="7">
                  <c:v>21.4</c:v>
                </c:pt>
                <c:pt idx="8">
                  <c:v>13</c:v>
                </c:pt>
                <c:pt idx="9">
                  <c:v>7</c:v>
                </c:pt>
                <c:pt idx="10">
                  <c:v>5.2</c:v>
                </c:pt>
                <c:pt idx="11">
                  <c:v>2.8</c:v>
                </c:pt>
                <c:pt idx="12">
                  <c:v>2.2000000000000002</c:v>
                </c:pt>
                <c:pt idx="13">
                  <c:v>4.2</c:v>
                </c:pt>
              </c:numCache>
            </c:numRef>
          </c:val>
          <c:smooth val="0"/>
        </c:ser>
        <c:ser>
          <c:idx val="27"/>
          <c:order val="23"/>
          <c:tx>
            <c:strRef>
              <c:f>ﾃﾞｰﾀ縦欠測!$A$381</c:f>
              <c:strCache>
                <c:ptCount val="1"/>
                <c:pt idx="0">
                  <c:v>浜松</c:v>
                </c:pt>
              </c:strCache>
            </c:strRef>
          </c:tx>
          <c:cat>
            <c:numRef>
              <c:f>ﾃﾞｰﾀ縦欠測!$B$3:$B$16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ﾃﾞｰﾀ縦欠測!$E$381:$E$394</c:f>
              <c:numCache>
                <c:formatCode>0.0_);[Red]\(0.0\)</c:formatCode>
                <c:ptCount val="14"/>
                <c:pt idx="0">
                  <c:v>21.954545974731445</c:v>
                </c:pt>
                <c:pt idx="1">
                  <c:v>13.125</c:v>
                </c:pt>
                <c:pt idx="2">
                  <c:v>25.25</c:v>
                </c:pt>
                <c:pt idx="3">
                  <c:v>18.5</c:v>
                </c:pt>
                <c:pt idx="4">
                  <c:v>15.083333015441895</c:v>
                </c:pt>
                <c:pt idx="5">
                  <c:v>13.875</c:v>
                </c:pt>
                <c:pt idx="6">
                  <c:v>19.083333969116211</c:v>
                </c:pt>
                <c:pt idx="7">
                  <c:v>18.541666030883789</c:v>
                </c:pt>
                <c:pt idx="8">
                  <c:v>8.7083330154418945</c:v>
                </c:pt>
                <c:pt idx="9">
                  <c:v>5.4166665077209473</c:v>
                </c:pt>
                <c:pt idx="10">
                  <c:v>3.0416667461395264</c:v>
                </c:pt>
                <c:pt idx="11">
                  <c:v>4.4166665077209473</c:v>
                </c:pt>
                <c:pt idx="12">
                  <c:v>3.7916667461395264</c:v>
                </c:pt>
                <c:pt idx="13">
                  <c:v>9.0833330154418945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230080"/>
        <c:axId val="103240064"/>
      </c:lineChart>
      <c:dateAx>
        <c:axId val="103230080"/>
        <c:scaling>
          <c:orientation val="minMax"/>
        </c:scaling>
        <c:delete val="0"/>
        <c:axPos val="b"/>
        <c:numFmt formatCode="m/d;@" sourceLinked="0"/>
        <c:majorTickMark val="out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ja-JP"/>
          </a:p>
        </c:txPr>
        <c:crossAx val="103240064"/>
        <c:crosses val="autoZero"/>
        <c:auto val="1"/>
        <c:lblOffset val="100"/>
        <c:baseTimeUnit val="days"/>
      </c:dateAx>
      <c:valAx>
        <c:axId val="103240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 b="0">
                    <a:latin typeface="+mn-ea"/>
                    <a:ea typeface="+mn-ea"/>
                  </a:defRPr>
                </a:pPr>
                <a:r>
                  <a:rPr lang="en-US" altLang="ja-JP" sz="1100" b="0">
                    <a:latin typeface="+mn-ea"/>
                    <a:ea typeface="+mn-ea"/>
                  </a:rPr>
                  <a:t>PM2.5</a:t>
                </a:r>
                <a:r>
                  <a:rPr lang="ja-JP" altLang="en-US" sz="1100" b="0">
                    <a:latin typeface="+mn-ea"/>
                    <a:ea typeface="+mn-ea"/>
                  </a:rPr>
                  <a:t>濃度（標準）　　（</a:t>
                </a:r>
                <a:r>
                  <a:rPr lang="en-US" altLang="ja-JP" sz="1100" b="0">
                    <a:latin typeface="+mn-ea"/>
                    <a:ea typeface="+mn-ea"/>
                  </a:rPr>
                  <a:t>μg/</a:t>
                </a:r>
                <a:r>
                  <a:rPr lang="ja-JP" altLang="en-US" sz="1100" b="0">
                    <a:latin typeface="+mn-ea"/>
                    <a:ea typeface="+mn-ea"/>
                  </a:rPr>
                  <a:t>ｍ</a:t>
                </a:r>
                <a:r>
                  <a:rPr lang="en-US" altLang="ja-JP" sz="1100" b="0" baseline="30000">
                    <a:latin typeface="+mn-ea"/>
                    <a:ea typeface="+mn-ea"/>
                  </a:rPr>
                  <a:t>3</a:t>
                </a:r>
                <a:r>
                  <a:rPr lang="ja-JP" altLang="en-US" sz="1100" b="0">
                    <a:latin typeface="+mn-ea"/>
                    <a:ea typeface="+mn-ea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1.5247925090444772E-3"/>
              <c:y val="9.7123745819397991E-2"/>
            </c:manualLayout>
          </c:layout>
          <c:overlay val="0"/>
        </c:title>
        <c:numFmt formatCode="0_ 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103230080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6728080442647371"/>
          <c:y val="0"/>
          <c:w val="0.12882652337376746"/>
          <c:h val="1"/>
        </c:manualLayout>
      </c:layout>
      <c:overlay val="0"/>
      <c:txPr>
        <a:bodyPr/>
        <a:lstStyle/>
        <a:p>
          <a:pPr>
            <a:defRPr sz="900">
              <a:latin typeface="ＭＳ Ｐゴシック" panose="020B0600070205080204" pitchFamily="50" charset="-128"/>
              <a:ea typeface="ＭＳ Ｐゴシック" panose="020B0600070205080204" pitchFamily="50" charset="-128"/>
            </a:defRPr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ｸﾞﾗﾌ用!$AN$3</c:f>
              <c:strCache>
                <c:ptCount val="1"/>
                <c:pt idx="0">
                  <c:v>ＳＰＭ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ｸﾞﾗﾌ用!$AD$3:$AD$16</c:f>
              <c:numCache>
                <c:formatCode>0</c:formatCode>
                <c:ptCount val="14"/>
                <c:pt idx="0">
                  <c:v>55.953037995558518</c:v>
                </c:pt>
                <c:pt idx="1">
                  <c:v>50.888587144704964</c:v>
                </c:pt>
                <c:pt idx="2">
                  <c:v>46.687709294832672</c:v>
                </c:pt>
                <c:pt idx="3">
                  <c:v>49.27333351135254</c:v>
                </c:pt>
                <c:pt idx="4">
                  <c:v>25.775641147906963</c:v>
                </c:pt>
                <c:pt idx="5">
                  <c:v>20.720247928912823</c:v>
                </c:pt>
                <c:pt idx="6">
                  <c:v>30.683502930861252</c:v>
                </c:pt>
                <c:pt idx="7">
                  <c:v>32.949129618131195</c:v>
                </c:pt>
                <c:pt idx="8">
                  <c:v>28.491987228393555</c:v>
                </c:pt>
                <c:pt idx="9">
                  <c:v>24.13087610098032</c:v>
                </c:pt>
                <c:pt idx="10">
                  <c:v>24.22756422483004</c:v>
                </c:pt>
                <c:pt idx="11">
                  <c:v>18.916457653045654</c:v>
                </c:pt>
                <c:pt idx="12">
                  <c:v>17.89234940822308</c:v>
                </c:pt>
                <c:pt idx="13">
                  <c:v>21.883500319260818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ｸﾞﾗﾌ用!$AN$17</c:f>
              <c:strCache>
                <c:ptCount val="1"/>
                <c:pt idx="0">
                  <c:v>PM2.5(常監)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ymbol val="triangle"/>
            <c:size val="7"/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ｸﾞﾗﾌ用!$AD$17:$AD$30</c:f>
              <c:numCache>
                <c:formatCode>0</c:formatCode>
                <c:ptCount val="14"/>
                <c:pt idx="0">
                  <c:v>36.621572567866401</c:v>
                </c:pt>
                <c:pt idx="1">
                  <c:v>32.083430803739105</c:v>
                </c:pt>
                <c:pt idx="2">
                  <c:v>29.170192131629356</c:v>
                </c:pt>
                <c:pt idx="3">
                  <c:v>29.859000320434571</c:v>
                </c:pt>
                <c:pt idx="4">
                  <c:v>14.259190412668081</c:v>
                </c:pt>
                <c:pt idx="5">
                  <c:v>12.820589450689463</c:v>
                </c:pt>
                <c:pt idx="6">
                  <c:v>23.017446958101711</c:v>
                </c:pt>
                <c:pt idx="7">
                  <c:v>22.53581560575045</c:v>
                </c:pt>
                <c:pt idx="8">
                  <c:v>17.621838698020348</c:v>
                </c:pt>
                <c:pt idx="9">
                  <c:v>13.8485227731558</c:v>
                </c:pt>
                <c:pt idx="10">
                  <c:v>15.419497893406795</c:v>
                </c:pt>
                <c:pt idx="11">
                  <c:v>10.058173060417175</c:v>
                </c:pt>
                <c:pt idx="12">
                  <c:v>8.727431132243229</c:v>
                </c:pt>
                <c:pt idx="13">
                  <c:v>11.281703875615047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ｸﾞﾗﾌ用!$AN$31</c:f>
              <c:strCache>
                <c:ptCount val="1"/>
                <c:pt idx="0">
                  <c:v>PM2.5(標準）</c:v>
                </c:pt>
              </c:strCache>
            </c:strRef>
          </c:tx>
          <c:spPr>
            <a:ln cmpd="sng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ｸﾞﾗﾌ用!$AD$31:$AD$44</c:f>
              <c:numCache>
                <c:formatCode>0</c:formatCode>
                <c:ptCount val="14"/>
                <c:pt idx="0">
                  <c:v>32.737500000000011</c:v>
                </c:pt>
                <c:pt idx="1">
                  <c:v>29.787499999999998</c:v>
                </c:pt>
                <c:pt idx="2">
                  <c:v>25.833333333333339</c:v>
                </c:pt>
                <c:pt idx="3">
                  <c:v>26.313043478260866</c:v>
                </c:pt>
                <c:pt idx="4">
                  <c:v>12.633333333333333</c:v>
                </c:pt>
                <c:pt idx="5">
                  <c:v>10.6875</c:v>
                </c:pt>
                <c:pt idx="6">
                  <c:v>21.154166666666665</c:v>
                </c:pt>
                <c:pt idx="7">
                  <c:v>19.620833333333334</c:v>
                </c:pt>
                <c:pt idx="8">
                  <c:v>14.666666666666666</c:v>
                </c:pt>
                <c:pt idx="9">
                  <c:v>11.812499999999998</c:v>
                </c:pt>
                <c:pt idx="10">
                  <c:v>12.791304347826085</c:v>
                </c:pt>
                <c:pt idx="11">
                  <c:v>8.4521739130434792</c:v>
                </c:pt>
                <c:pt idx="12">
                  <c:v>6.5260869565217412</c:v>
                </c:pt>
                <c:pt idx="13">
                  <c:v>10.404545454545454</c:v>
                </c:pt>
              </c:numCache>
            </c:numRef>
          </c:val>
          <c:smooth val="0"/>
        </c:ser>
        <c:ser>
          <c:idx val="4"/>
          <c:order val="3"/>
          <c:spPr>
            <a:ln>
              <a:solidFill>
                <a:srgbClr val="FF0000"/>
              </a:solidFill>
            </a:ln>
          </c:spP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ｸﾞﾗﾌ用!$AL$3:$AL$16</c:f>
            </c:numRef>
          </c:val>
          <c:smooth val="0"/>
        </c:ser>
        <c:ser>
          <c:idx val="5"/>
          <c:order val="4"/>
          <c:spPr>
            <a:ln>
              <a:solidFill>
                <a:srgbClr val="0000FF"/>
              </a:solidFill>
              <a:prstDash val="sysDash"/>
            </a:ln>
          </c:spP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ｸﾞﾗﾌ用!$AL$17:$AL$30</c:f>
            </c:numRef>
          </c:val>
          <c:smooth val="0"/>
        </c:ser>
        <c:ser>
          <c:idx val="6"/>
          <c:order val="5"/>
          <c:spPr>
            <a:ln>
              <a:solidFill>
                <a:srgbClr val="0000FF"/>
              </a:solidFill>
            </a:ln>
          </c:spPr>
          <c:cat>
            <c:numRef>
              <c:f>ｸﾞﾗﾌ用!$A$3:$A$16</c:f>
              <c:numCache>
                <c:formatCode>m"月"d"日"</c:formatCode>
                <c:ptCount val="14"/>
                <c:pt idx="0">
                  <c:v>41843</c:v>
                </c:pt>
                <c:pt idx="1">
                  <c:v>41844</c:v>
                </c:pt>
                <c:pt idx="2">
                  <c:v>41845</c:v>
                </c:pt>
                <c:pt idx="3">
                  <c:v>41846</c:v>
                </c:pt>
                <c:pt idx="4">
                  <c:v>41847</c:v>
                </c:pt>
                <c:pt idx="5">
                  <c:v>41848</c:v>
                </c:pt>
                <c:pt idx="6">
                  <c:v>41849</c:v>
                </c:pt>
                <c:pt idx="7">
                  <c:v>41850</c:v>
                </c:pt>
                <c:pt idx="8">
                  <c:v>41851</c:v>
                </c:pt>
                <c:pt idx="9">
                  <c:v>41852</c:v>
                </c:pt>
                <c:pt idx="10">
                  <c:v>41853</c:v>
                </c:pt>
                <c:pt idx="11">
                  <c:v>41854</c:v>
                </c:pt>
                <c:pt idx="12">
                  <c:v>41855</c:v>
                </c:pt>
                <c:pt idx="13">
                  <c:v>41856</c:v>
                </c:pt>
              </c:numCache>
            </c:numRef>
          </c:cat>
          <c:val>
            <c:numRef>
              <c:f>ｸﾞﾗﾌ用!$AL$31:$AL$44</c:f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306368"/>
        <c:axId val="103307904"/>
      </c:lineChart>
      <c:dateAx>
        <c:axId val="103306368"/>
        <c:scaling>
          <c:orientation val="minMax"/>
        </c:scaling>
        <c:delete val="0"/>
        <c:axPos val="b"/>
        <c:numFmt formatCode="m/d;@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103307904"/>
        <c:crosses val="autoZero"/>
        <c:auto val="1"/>
        <c:lblOffset val="100"/>
        <c:baseTimeUnit val="days"/>
        <c:majorUnit val="1"/>
        <c:majorTimeUnit val="days"/>
        <c:minorUnit val="1"/>
        <c:minorTimeUnit val="days"/>
      </c:dateAx>
      <c:valAx>
        <c:axId val="103307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ja-JP" altLang="en-US" sz="1100" b="0">
                    <a:latin typeface="+mn-ea"/>
                    <a:ea typeface="+mn-ea"/>
                  </a:rPr>
                  <a:t>日平均濃度（</a:t>
                </a:r>
                <a:r>
                  <a:rPr lang="en-US" altLang="ja-JP" sz="1100" b="0">
                    <a:latin typeface="+mn-ea"/>
                    <a:ea typeface="+mn-ea"/>
                  </a:rPr>
                  <a:t>μg/</a:t>
                </a:r>
                <a:r>
                  <a:rPr lang="ja-JP" altLang="en-US" sz="1100" b="0">
                    <a:latin typeface="+mn-ea"/>
                    <a:ea typeface="+mn-ea"/>
                  </a:rPr>
                  <a:t>ｍ</a:t>
                </a:r>
                <a:r>
                  <a:rPr lang="en-US" altLang="ja-JP" sz="1100" b="0" baseline="30000">
                    <a:latin typeface="+mn-ea"/>
                    <a:ea typeface="+mn-ea"/>
                  </a:rPr>
                  <a:t>3</a:t>
                </a:r>
                <a:r>
                  <a:rPr lang="ja-JP" altLang="en-US" sz="1100" b="0">
                    <a:latin typeface="+mn-ea"/>
                    <a:ea typeface="+mn-ea"/>
                  </a:rPr>
                  <a:t>）</a:t>
                </a:r>
              </a:p>
            </c:rich>
          </c:tx>
          <c:layout/>
          <c:overlay val="0"/>
        </c:title>
        <c:numFmt formatCode="0_ 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ja-JP"/>
          </a:p>
        </c:txPr>
        <c:crossAx val="10330636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1.85184E-7</cdr:x>
      <cdr:y>0.19634</cdr:y>
    </cdr:from>
    <cdr:to>
      <cdr:x>0.0292</cdr:x>
      <cdr:y>0.63609</cdr:y>
    </cdr:to>
    <cdr:sp macro="" textlink="">
      <cdr:nvSpPr>
        <cdr:cNvPr id="18" name="テキスト ボックス 17"/>
        <cdr:cNvSpPr txBox="1"/>
      </cdr:nvSpPr>
      <cdr:spPr>
        <a:xfrm xmlns:a="http://schemas.openxmlformats.org/drawingml/2006/main" rot="16200000">
          <a:off x="-936613" y="1843394"/>
          <a:ext cx="2030909" cy="1576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ts val="7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ja-JP" sz="1100" b="0" i="0" baseline="0">
              <a:effectLst/>
              <a:latin typeface="+mn-ea"/>
              <a:ea typeface="+mn-ea"/>
              <a:cs typeface="+mn-cs"/>
            </a:rPr>
            <a:t>PM2.5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濃度</a:t>
          </a:r>
          <a:r>
            <a:rPr lang="ja-JP" altLang="en-US" sz="1100" b="0" i="0" baseline="0">
              <a:effectLst/>
              <a:latin typeface="+mn-lt"/>
              <a:ea typeface="+mn-ea"/>
              <a:cs typeface="+mn-cs"/>
            </a:rPr>
            <a:t>（常監）　　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（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μ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ｇ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/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ｍ</a:t>
          </a:r>
          <a:r>
            <a:rPr lang="en-US" altLang="ja-JP" sz="1100" b="0" i="0" baseline="30000">
              <a:effectLst/>
              <a:latin typeface="+mn-lt"/>
              <a:ea typeface="+mn-ea"/>
              <a:cs typeface="+mn-cs"/>
            </a:rPr>
            <a:t>3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）</a:t>
          </a:r>
          <a:endParaRPr lang="ja-JP" altLang="ja-JP" b="0">
            <a:effectLst/>
          </a:endParaRPr>
        </a:p>
        <a:p xmlns:a="http://schemas.openxmlformats.org/drawingml/2006/main">
          <a:pPr>
            <a:lnSpc>
              <a:spcPts val="900"/>
            </a:lnSpc>
          </a:pPr>
          <a:endParaRPr lang="ja-JP" altLang="en-US" sz="1100"/>
        </a:p>
      </cdr:txBody>
    </cdr:sp>
  </cdr:relSizeAnchor>
  <cdr:relSizeAnchor xmlns:cdr="http://schemas.openxmlformats.org/drawingml/2006/chartDrawing">
    <cdr:from>
      <cdr:x>0.30811</cdr:x>
      <cdr:y>0.94694</cdr:y>
    </cdr:from>
    <cdr:to>
      <cdr:x>0.76463</cdr:x>
      <cdr:y>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663787" y="4374575"/>
          <a:ext cx="2465226" cy="245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ja-JP" altLang="ja-JP" sz="1100" b="0" i="0" baseline="0">
              <a:effectLst/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ＰＭ</a:t>
          </a:r>
          <a:r>
            <a:rPr lang="en-US" altLang="ja-JP" sz="1100" b="0" i="0" baseline="0">
              <a:effectLst/>
              <a:latin typeface="ＭＳ Ｐゴシック" panose="020B0600070205080204" pitchFamily="50" charset="-128"/>
              <a:ea typeface="ＭＳ Ｐゴシック" panose="020B0600070205080204" pitchFamily="50" charset="-128"/>
              <a:cs typeface="+mn-cs"/>
            </a:rPr>
            <a:t>2.5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濃度</a:t>
          </a:r>
          <a:r>
            <a:rPr lang="ja-JP" altLang="en-US" sz="1100" b="0" i="0" baseline="0">
              <a:effectLst/>
              <a:latin typeface="+mn-lt"/>
              <a:ea typeface="+mn-ea"/>
              <a:cs typeface="+mn-cs"/>
            </a:rPr>
            <a:t>（標準）　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（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μ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ｇ／ｍ</a:t>
          </a:r>
          <a:r>
            <a:rPr lang="en-US" altLang="ja-JP" sz="1100" b="0" i="0" baseline="30000">
              <a:effectLst/>
              <a:latin typeface="+mn-lt"/>
              <a:ea typeface="+mn-ea"/>
              <a:cs typeface="+mn-cs"/>
            </a:rPr>
            <a:t>3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）　</a:t>
          </a:r>
          <a:r>
            <a:rPr lang="ja-JP" altLang="ja-JP" sz="1100" b="1" i="0" baseline="0">
              <a:effectLst/>
              <a:latin typeface="+mn-lt"/>
              <a:ea typeface="+mn-ea"/>
              <a:cs typeface="+mn-cs"/>
            </a:rPr>
            <a:t>　　　　　　</a:t>
          </a:r>
          <a:endParaRPr lang="ja-JP" altLang="ja-JP">
            <a:effectLst/>
          </a:endParaRPr>
        </a:p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0.64294</cdr:x>
      <cdr:y>0.05101</cdr:y>
    </cdr:from>
    <cdr:to>
      <cdr:x>0.79022</cdr:x>
      <cdr:y>0.10201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471902" y="235582"/>
          <a:ext cx="795298" cy="2355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ja-JP" sz="1400" b="0">
              <a:latin typeface="+mn-ea"/>
              <a:ea typeface="+mn-ea"/>
            </a:rPr>
            <a:t>(n=330)</a:t>
          </a:r>
          <a:endParaRPr lang="ja-JP" altLang="en-US" sz="1400" b="0">
            <a:latin typeface="+mn-ea"/>
            <a:ea typeface="+mn-ea"/>
          </a:endParaRPr>
        </a:p>
      </cdr:txBody>
    </cdr:sp>
  </cdr:relSizeAnchor>
  <cdr:relSizeAnchor xmlns:cdr="http://schemas.openxmlformats.org/drawingml/2006/chartDrawing">
    <cdr:from>
      <cdr:x>0.62483</cdr:x>
      <cdr:y>0.63697</cdr:y>
    </cdr:from>
    <cdr:to>
      <cdr:x>0.78175</cdr:x>
      <cdr:y>0.69132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3374112" y="2941754"/>
          <a:ext cx="847368" cy="2510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100"/>
            <a:t>富津　８</a:t>
          </a:r>
          <a:r>
            <a:rPr lang="en-US" altLang="ja-JP" sz="1100"/>
            <a:t>/</a:t>
          </a:r>
          <a:r>
            <a:rPr lang="ja-JP" altLang="en-US" sz="1100"/>
            <a:t>５</a:t>
          </a:r>
        </a:p>
      </cdr:txBody>
    </cdr:sp>
  </cdr:relSizeAnchor>
  <cdr:relSizeAnchor xmlns:cdr="http://schemas.openxmlformats.org/drawingml/2006/chartDrawing">
    <cdr:from>
      <cdr:x>0.58094</cdr:x>
      <cdr:y>0.56644</cdr:y>
    </cdr:from>
    <cdr:to>
      <cdr:x>0.64983</cdr:x>
      <cdr:y>0.63758</cdr:y>
    </cdr:to>
    <cdr:cxnSp macro="">
      <cdr:nvCxnSpPr>
        <cdr:cNvPr id="8" name="直線矢印コネクタ 7"/>
        <cdr:cNvCxnSpPr/>
      </cdr:nvCxnSpPr>
      <cdr:spPr>
        <a:xfrm xmlns:a="http://schemas.openxmlformats.org/drawingml/2006/main" flipH="1" flipV="1">
          <a:off x="4819650" y="4019550"/>
          <a:ext cx="571500" cy="5048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0.86007</cdr:x>
      <cdr:y>0.67235</cdr:y>
    </cdr:from>
    <cdr:to>
      <cdr:x>0.98142</cdr:x>
      <cdr:y>0.74371</cdr:y>
    </cdr:to>
    <cdr:sp macro="" textlink="">
      <cdr:nvSpPr>
        <cdr:cNvPr id="9" name="正方形/長方形 8"/>
        <cdr:cNvSpPr/>
      </cdr:nvSpPr>
      <cdr:spPr>
        <a:xfrm xmlns:a="http://schemas.openxmlformats.org/drawingml/2006/main">
          <a:off x="4644406" y="3105137"/>
          <a:ext cx="655295" cy="329566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0.02001</cdr:x>
      <cdr:y>0.15226</cdr:y>
    </cdr:from>
    <cdr:to>
      <cdr:x>0.06702</cdr:x>
      <cdr:y>0.7584</cdr:y>
    </cdr:to>
    <cdr:sp macro="" textlink="">
      <cdr:nvSpPr>
        <cdr:cNvPr id="18" name="テキスト ボックス 17"/>
        <cdr:cNvSpPr txBox="1"/>
      </cdr:nvSpPr>
      <cdr:spPr>
        <a:xfrm xmlns:a="http://schemas.openxmlformats.org/drawingml/2006/main" rot="16200000">
          <a:off x="-752248" y="1356329"/>
          <a:ext cx="1974531" cy="2538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ts val="12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ja-JP" sz="1100" b="0" i="0" baseline="0">
              <a:effectLst/>
              <a:latin typeface="+mn-ea"/>
              <a:ea typeface="+mn-ea"/>
              <a:cs typeface="+mn-cs"/>
            </a:rPr>
            <a:t>PM2.5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濃度</a:t>
          </a:r>
          <a:r>
            <a:rPr lang="ja-JP" altLang="en-US" sz="1100" b="0" i="0" baseline="0">
              <a:effectLst/>
              <a:latin typeface="+mn-lt"/>
              <a:ea typeface="+mn-ea"/>
              <a:cs typeface="+mn-cs"/>
            </a:rPr>
            <a:t>（常監）　　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（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μ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ｇ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/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ｍ</a:t>
          </a:r>
          <a:r>
            <a:rPr lang="en-US" altLang="ja-JP" sz="1100" b="0" i="0" baseline="30000">
              <a:effectLst/>
              <a:latin typeface="+mn-lt"/>
              <a:ea typeface="+mn-ea"/>
              <a:cs typeface="+mn-cs"/>
            </a:rPr>
            <a:t>3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）</a:t>
          </a:r>
          <a:endParaRPr lang="ja-JP" altLang="ja-JP" b="0">
            <a:effectLst/>
          </a:endParaRPr>
        </a:p>
        <a:p xmlns:a="http://schemas.openxmlformats.org/drawingml/2006/main">
          <a:pPr>
            <a:lnSpc>
              <a:spcPts val="1100"/>
            </a:lnSpc>
          </a:pPr>
          <a:endParaRPr lang="ja-JP" altLang="en-US" sz="1100"/>
        </a:p>
      </cdr:txBody>
    </cdr:sp>
  </cdr:relSizeAnchor>
  <cdr:relSizeAnchor xmlns:cdr="http://schemas.openxmlformats.org/drawingml/2006/chartDrawing">
    <cdr:from>
      <cdr:x>0.36978</cdr:x>
      <cdr:y>0.9294</cdr:y>
    </cdr:from>
    <cdr:to>
      <cdr:x>0.66021</cdr:x>
      <cdr:y>1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2000566" y="3027554"/>
          <a:ext cx="1571309" cy="2299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ja-JP" altLang="en-US" sz="1100" b="0" i="0" baseline="0">
              <a:effectLst/>
              <a:latin typeface="+mn-lt"/>
              <a:ea typeface="+mn-ea"/>
              <a:cs typeface="+mn-cs"/>
            </a:rPr>
            <a:t>Ｓ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ＰＭ濃度</a:t>
          </a:r>
          <a:r>
            <a:rPr lang="ja-JP" altLang="en-US" sz="1100" b="0" i="0" baseline="0">
              <a:effectLst/>
              <a:latin typeface="+mn-lt"/>
              <a:ea typeface="+mn-ea"/>
              <a:cs typeface="+mn-cs"/>
            </a:rPr>
            <a:t>　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（</a:t>
          </a:r>
          <a:r>
            <a:rPr lang="en-US" altLang="ja-JP" sz="1100" b="0" i="0" baseline="0">
              <a:effectLst/>
              <a:latin typeface="+mn-lt"/>
              <a:ea typeface="+mn-ea"/>
              <a:cs typeface="+mn-cs"/>
            </a:rPr>
            <a:t>μ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ｇ／ｍ</a:t>
          </a:r>
          <a:r>
            <a:rPr lang="en-US" altLang="ja-JP" sz="1100" b="0" i="0" baseline="30000">
              <a:effectLst/>
              <a:latin typeface="+mn-lt"/>
              <a:ea typeface="+mn-ea"/>
              <a:cs typeface="+mn-cs"/>
            </a:rPr>
            <a:t>3</a:t>
          </a:r>
          <a:r>
            <a:rPr lang="ja-JP" altLang="ja-JP" sz="1100" b="0" i="0" baseline="0">
              <a:effectLst/>
              <a:latin typeface="+mn-lt"/>
              <a:ea typeface="+mn-ea"/>
              <a:cs typeface="+mn-cs"/>
            </a:rPr>
            <a:t>）　</a:t>
          </a:r>
          <a:r>
            <a:rPr lang="ja-JP" altLang="ja-JP" sz="1100" b="1" i="0" baseline="0">
              <a:effectLst/>
              <a:latin typeface="+mn-lt"/>
              <a:ea typeface="+mn-ea"/>
              <a:cs typeface="+mn-cs"/>
            </a:rPr>
            <a:t>　　　　　　</a:t>
          </a:r>
          <a:endParaRPr lang="ja-JP" altLang="ja-JP">
            <a:effectLst/>
          </a:endParaRPr>
        </a:p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0.62555</cdr:x>
      <cdr:y>0.02619</cdr:y>
    </cdr:from>
    <cdr:to>
      <cdr:x>0.84294</cdr:x>
      <cdr:y>0.09856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3384337" y="121987"/>
          <a:ext cx="1176123" cy="3370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400"/>
            <a:t>（ｎ＝３６３）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BFF2-6A28-4D1A-BF80-A22045F6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2771</Words>
  <Characters>971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平成18年度浮遊粒子状物質</vt:lpstr>
      <vt:lpstr>平成18年度浮遊粒子状物質</vt:lpstr>
    </vt:vector>
  </TitlesOfParts>
  <Company>（株）イマイシ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平成18年度浮遊粒子状物質</dc:title>
  <dc:creator>dtp-2</dc:creator>
  <cp:lastModifiedBy>環境科学研究所</cp:lastModifiedBy>
  <cp:revision>5</cp:revision>
  <cp:lastPrinted>2016-02-08T04:44:00Z</cp:lastPrinted>
  <dcterms:created xsi:type="dcterms:W3CDTF">2016-02-24T23:58:00Z</dcterms:created>
  <dcterms:modified xsi:type="dcterms:W3CDTF">2016-03-02T07:54:00Z</dcterms:modified>
</cp:coreProperties>
</file>