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8F" w:rsidRPr="00761CFB" w:rsidRDefault="002F3D8F" w:rsidP="003606B6">
      <w:pPr>
        <w:pStyle w:val="a3"/>
        <w:spacing w:line="660" w:lineRule="exact"/>
        <w:rPr>
          <w:rFonts w:ascii="ＭＳ 明朝" w:hAnsi="ＭＳ 明朝" w:cs="Times New Roman"/>
          <w:b/>
          <w:bCs/>
          <w:w w:val="95"/>
          <w:sz w:val="20"/>
          <w:szCs w:val="20"/>
        </w:rPr>
      </w:pPr>
    </w:p>
    <w:p w:rsidR="002F3D8F" w:rsidRPr="00761CFB" w:rsidRDefault="002F3D8F" w:rsidP="003606B6">
      <w:pPr>
        <w:pStyle w:val="a3"/>
        <w:spacing w:line="660" w:lineRule="exact"/>
        <w:rPr>
          <w:rFonts w:ascii="ＭＳ 明朝" w:hAnsi="ＭＳ 明朝" w:cs="Times New Roman"/>
          <w:b/>
          <w:bCs/>
          <w:w w:val="95"/>
          <w:sz w:val="20"/>
          <w:szCs w:val="20"/>
        </w:rPr>
      </w:pPr>
    </w:p>
    <w:p w:rsidR="002F3D8F" w:rsidRPr="00761CFB" w:rsidRDefault="002F3D8F" w:rsidP="003606B6">
      <w:pPr>
        <w:pStyle w:val="a3"/>
        <w:spacing w:line="660" w:lineRule="exact"/>
        <w:rPr>
          <w:rFonts w:ascii="ＭＳ 明朝" w:hAnsi="ＭＳ 明朝" w:cs="Times New Roman"/>
          <w:b/>
          <w:bCs/>
          <w:w w:val="95"/>
          <w:sz w:val="20"/>
          <w:szCs w:val="20"/>
        </w:rPr>
      </w:pPr>
    </w:p>
    <w:p w:rsidR="002F3D8F" w:rsidRPr="00761CFB" w:rsidRDefault="002F3D8F" w:rsidP="003606B6">
      <w:pPr>
        <w:pStyle w:val="a3"/>
        <w:spacing w:line="660" w:lineRule="exact"/>
        <w:rPr>
          <w:rFonts w:ascii="ＭＳ 明朝" w:hAnsi="ＭＳ 明朝" w:cs="Times New Roman"/>
          <w:b/>
          <w:bCs/>
          <w:w w:val="95"/>
        </w:rPr>
      </w:pPr>
    </w:p>
    <w:p w:rsidR="002F3D8F" w:rsidRPr="00761CFB" w:rsidRDefault="002F3D8F" w:rsidP="003606B6">
      <w:pPr>
        <w:pStyle w:val="a3"/>
        <w:spacing w:line="660" w:lineRule="exact"/>
        <w:jc w:val="center"/>
        <w:rPr>
          <w:rFonts w:ascii="ＭＳ 明朝" w:hAnsi="ＭＳ 明朝" w:cs="Times New Roman"/>
          <w:lang w:eastAsia="zh-CN"/>
        </w:rPr>
      </w:pPr>
      <w:r w:rsidRPr="00761CFB">
        <w:rPr>
          <w:rFonts w:ascii="ＭＳ 明朝" w:hAnsi="ＭＳ 明朝" w:cs="Times New Roman"/>
          <w:b/>
          <w:bCs/>
          <w:w w:val="95"/>
          <w:sz w:val="60"/>
          <w:szCs w:val="60"/>
          <w:lang w:eastAsia="zh-CN"/>
        </w:rPr>
        <w:t>平成</w:t>
      </w:r>
      <w:r w:rsidRPr="00761CFB">
        <w:rPr>
          <w:rFonts w:ascii="ＭＳ 明朝" w:hAnsi="ＭＳ 明朝" w:cs="Times New Roman"/>
          <w:b/>
          <w:bCs/>
          <w:w w:val="95"/>
          <w:sz w:val="60"/>
          <w:szCs w:val="60"/>
        </w:rPr>
        <w:t>2</w:t>
      </w:r>
      <w:r w:rsidR="003D5EBD" w:rsidRPr="00761CFB">
        <w:rPr>
          <w:rFonts w:ascii="ＭＳ 明朝" w:hAnsi="ＭＳ 明朝" w:cs="Times New Roman"/>
          <w:b/>
          <w:bCs/>
          <w:w w:val="95"/>
          <w:sz w:val="60"/>
          <w:szCs w:val="60"/>
        </w:rPr>
        <w:t>6</w:t>
      </w:r>
      <w:r w:rsidRPr="00761CFB">
        <w:rPr>
          <w:rFonts w:ascii="ＭＳ 明朝" w:hAnsi="ＭＳ 明朝" w:cs="Times New Roman"/>
          <w:b/>
          <w:bCs/>
          <w:w w:val="95"/>
          <w:sz w:val="60"/>
          <w:szCs w:val="60"/>
          <w:lang w:eastAsia="zh-CN"/>
        </w:rPr>
        <w:t>年度浮遊粒子状物質</w:t>
      </w: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pStyle w:val="a3"/>
        <w:spacing w:line="658" w:lineRule="exact"/>
        <w:jc w:val="center"/>
        <w:rPr>
          <w:rFonts w:ascii="ＭＳ 明朝" w:hAnsi="ＭＳ 明朝" w:cs="Times New Roman"/>
          <w:b/>
          <w:bCs/>
          <w:sz w:val="60"/>
          <w:szCs w:val="60"/>
        </w:rPr>
      </w:pPr>
      <w:r w:rsidRPr="00761CFB">
        <w:rPr>
          <w:rFonts w:ascii="ＭＳ 明朝" w:hAnsi="ＭＳ 明朝" w:cs="Times New Roman"/>
          <w:b/>
          <w:bCs/>
          <w:spacing w:val="27"/>
          <w:w w:val="97"/>
          <w:sz w:val="60"/>
          <w:szCs w:val="60"/>
          <w:fitText w:val="4440" w:id="860593408"/>
        </w:rPr>
        <w:t>合同調査報告</w:t>
      </w:r>
      <w:r w:rsidRPr="00761CFB">
        <w:rPr>
          <w:rFonts w:ascii="ＭＳ 明朝" w:hAnsi="ＭＳ 明朝" w:cs="Times New Roman"/>
          <w:b/>
          <w:bCs/>
          <w:w w:val="97"/>
          <w:sz w:val="60"/>
          <w:szCs w:val="60"/>
          <w:fitText w:val="4440" w:id="860593408"/>
        </w:rPr>
        <w:t>書</w:t>
      </w:r>
    </w:p>
    <w:p w:rsidR="002F3D8F" w:rsidRPr="00761CFB" w:rsidRDefault="002F3D8F" w:rsidP="003606B6">
      <w:pPr>
        <w:pStyle w:val="a3"/>
        <w:spacing w:line="322" w:lineRule="exact"/>
        <w:jc w:val="center"/>
        <w:rPr>
          <w:rFonts w:ascii="ＭＳ 明朝" w:hAnsi="ＭＳ 明朝" w:cs="Times New Roman"/>
          <w:sz w:val="44"/>
          <w:szCs w:val="44"/>
        </w:rPr>
      </w:pPr>
    </w:p>
    <w:p w:rsidR="002F3D8F" w:rsidRPr="00761CFB" w:rsidRDefault="002F3D8F" w:rsidP="003606B6">
      <w:pPr>
        <w:pStyle w:val="a3"/>
        <w:spacing w:line="322" w:lineRule="exact"/>
        <w:jc w:val="center"/>
        <w:rPr>
          <w:rFonts w:ascii="ＭＳ 明朝" w:hAnsi="ＭＳ 明朝" w:cs="Times New Roman"/>
          <w:sz w:val="44"/>
          <w:szCs w:val="44"/>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b/>
          <w:bCs/>
          <w:sz w:val="28"/>
          <w:szCs w:val="26"/>
        </w:rPr>
      </w:pPr>
      <w:r w:rsidRPr="00761CFB">
        <w:rPr>
          <w:rFonts w:ascii="ＭＳ 明朝" w:hAnsi="ＭＳ 明朝" w:cs="Times New Roman"/>
          <w:b/>
          <w:bCs/>
          <w:sz w:val="28"/>
          <w:szCs w:val="24"/>
        </w:rPr>
        <w:t>関東におけるPM2.5のキャラクタリゼーション</w:t>
      </w:r>
      <w:r w:rsidRPr="00761CFB">
        <w:rPr>
          <w:rFonts w:ascii="ＭＳ 明朝" w:hAnsi="ＭＳ 明朝" w:cs="Times New Roman"/>
          <w:b/>
          <w:bCs/>
          <w:sz w:val="28"/>
          <w:szCs w:val="26"/>
        </w:rPr>
        <w:t>（第</w:t>
      </w:r>
      <w:r w:rsidR="003D5EBD" w:rsidRPr="00761CFB">
        <w:rPr>
          <w:rFonts w:ascii="ＭＳ 明朝" w:hAnsi="ＭＳ 明朝" w:cs="Times New Roman"/>
          <w:b/>
          <w:bCs/>
          <w:sz w:val="28"/>
          <w:szCs w:val="26"/>
        </w:rPr>
        <w:t>7</w:t>
      </w:r>
      <w:r w:rsidRPr="00761CFB">
        <w:rPr>
          <w:rFonts w:ascii="ＭＳ 明朝" w:hAnsi="ＭＳ 明朝" w:cs="Times New Roman"/>
          <w:b/>
          <w:bCs/>
          <w:sz w:val="28"/>
          <w:szCs w:val="26"/>
        </w:rPr>
        <w:t>報）</w:t>
      </w:r>
    </w:p>
    <w:p w:rsidR="002F3D8F" w:rsidRPr="00761CFB" w:rsidRDefault="002F3D8F" w:rsidP="003606B6">
      <w:pPr>
        <w:pStyle w:val="a3"/>
        <w:spacing w:line="240" w:lineRule="auto"/>
        <w:jc w:val="center"/>
        <w:rPr>
          <w:rFonts w:ascii="ＭＳ 明朝" w:hAnsi="ＭＳ 明朝" w:cs="Times New Roman"/>
        </w:rPr>
      </w:pPr>
    </w:p>
    <w:p w:rsidR="002F3D8F" w:rsidRPr="00761CFB" w:rsidRDefault="002F3D8F" w:rsidP="003606B6">
      <w:pPr>
        <w:pStyle w:val="a3"/>
        <w:spacing w:line="240" w:lineRule="auto"/>
        <w:jc w:val="center"/>
        <w:rPr>
          <w:rFonts w:ascii="ＭＳ 明朝" w:hAnsi="ＭＳ 明朝" w:cs="Times New Roman"/>
          <w:b/>
          <w:sz w:val="40"/>
        </w:rPr>
      </w:pPr>
      <w:r w:rsidRPr="00761CFB">
        <w:rPr>
          <w:rFonts w:ascii="ＭＳ 明朝" w:hAnsi="ＭＳ 明朝" w:cs="Times New Roman"/>
          <w:b/>
          <w:sz w:val="40"/>
        </w:rPr>
        <w:t>（平成2</w:t>
      </w:r>
      <w:r w:rsidR="003D5EBD" w:rsidRPr="00761CFB">
        <w:rPr>
          <w:rFonts w:ascii="ＭＳ 明朝" w:hAnsi="ＭＳ 明朝" w:cs="Times New Roman"/>
          <w:b/>
          <w:sz w:val="40"/>
        </w:rPr>
        <w:t>6</w:t>
      </w:r>
      <w:r w:rsidRPr="00761CFB">
        <w:rPr>
          <w:rFonts w:ascii="ＭＳ 明朝" w:hAnsi="ＭＳ 明朝" w:cs="Times New Roman"/>
          <w:b/>
          <w:sz w:val="40"/>
        </w:rPr>
        <w:t>年度調査結果）</w:t>
      </w: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322" w:lineRule="exact"/>
        <w:jc w:val="center"/>
        <w:rPr>
          <w:rFonts w:ascii="ＭＳ 明朝" w:hAnsi="ＭＳ 明朝" w:cs="Times New Roman"/>
        </w:rPr>
      </w:pPr>
    </w:p>
    <w:p w:rsidR="002F3D8F" w:rsidRPr="00761CFB" w:rsidRDefault="002F3D8F" w:rsidP="003606B6">
      <w:pPr>
        <w:pStyle w:val="a3"/>
        <w:spacing w:line="440" w:lineRule="exact"/>
        <w:jc w:val="center"/>
        <w:rPr>
          <w:rFonts w:ascii="ＭＳ 明朝" w:hAnsi="ＭＳ 明朝" w:cs="Times New Roman"/>
          <w:lang w:eastAsia="zh-CN"/>
        </w:rPr>
      </w:pPr>
      <w:r w:rsidRPr="00761CFB">
        <w:rPr>
          <w:rFonts w:ascii="ＭＳ 明朝" w:hAnsi="ＭＳ 明朝" w:cs="Times New Roman"/>
          <w:b/>
          <w:bCs/>
          <w:sz w:val="40"/>
          <w:szCs w:val="40"/>
          <w:lang w:eastAsia="zh-CN"/>
        </w:rPr>
        <w:t>平成</w:t>
      </w:r>
      <w:r w:rsidRPr="00761CFB">
        <w:rPr>
          <w:rFonts w:ascii="ＭＳ 明朝" w:hAnsi="ＭＳ 明朝" w:cs="Times New Roman"/>
          <w:b/>
          <w:bCs/>
          <w:sz w:val="40"/>
          <w:szCs w:val="40"/>
        </w:rPr>
        <w:t>2</w:t>
      </w:r>
      <w:r w:rsidR="003D5EBD" w:rsidRPr="00761CFB">
        <w:rPr>
          <w:rFonts w:ascii="ＭＳ 明朝" w:hAnsi="ＭＳ 明朝" w:cs="Times New Roman"/>
          <w:b/>
          <w:bCs/>
          <w:sz w:val="40"/>
          <w:szCs w:val="40"/>
        </w:rPr>
        <w:t>8</w:t>
      </w:r>
      <w:r w:rsidRPr="00761CFB">
        <w:rPr>
          <w:rFonts w:ascii="ＭＳ 明朝" w:hAnsi="ＭＳ 明朝" w:cs="Times New Roman"/>
          <w:b/>
          <w:bCs/>
          <w:sz w:val="40"/>
          <w:szCs w:val="40"/>
          <w:lang w:eastAsia="zh-CN"/>
        </w:rPr>
        <w:t>年3月</w:t>
      </w:r>
    </w:p>
    <w:p w:rsidR="002F3D8F" w:rsidRPr="00761CFB" w:rsidRDefault="002F3D8F" w:rsidP="003606B6">
      <w:pPr>
        <w:pStyle w:val="a3"/>
        <w:jc w:val="center"/>
        <w:rPr>
          <w:rFonts w:ascii="ＭＳ 明朝" w:hAnsi="ＭＳ 明朝" w:cs="Times New Roman"/>
          <w:lang w:eastAsia="zh-CN"/>
        </w:rPr>
      </w:pPr>
    </w:p>
    <w:p w:rsidR="002F3D8F" w:rsidRPr="00761CFB" w:rsidRDefault="002F3D8F" w:rsidP="003606B6">
      <w:pPr>
        <w:pStyle w:val="a3"/>
        <w:jc w:val="center"/>
        <w:rPr>
          <w:rFonts w:ascii="ＭＳ 明朝" w:hAnsi="ＭＳ 明朝" w:cs="Times New Roman"/>
          <w:lang w:eastAsia="zh-CN"/>
        </w:rPr>
      </w:pP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pStyle w:val="a3"/>
        <w:spacing w:line="322" w:lineRule="exact"/>
        <w:jc w:val="center"/>
        <w:rPr>
          <w:rFonts w:ascii="ＭＳ 明朝" w:hAnsi="ＭＳ 明朝" w:cs="Times New Roman"/>
          <w:lang w:eastAsia="zh-CN"/>
        </w:rPr>
      </w:pPr>
    </w:p>
    <w:p w:rsidR="002F3D8F" w:rsidRPr="00761CFB" w:rsidRDefault="002F3D8F" w:rsidP="003606B6">
      <w:pPr>
        <w:jc w:val="center"/>
        <w:rPr>
          <w:rFonts w:ascii="ＭＳ 明朝" w:hAnsi="ＭＳ 明朝"/>
          <w:b/>
          <w:sz w:val="40"/>
          <w:szCs w:val="40"/>
          <w:lang w:eastAsia="zh-CN"/>
        </w:rPr>
      </w:pPr>
      <w:r w:rsidRPr="00761CFB">
        <w:rPr>
          <w:rFonts w:ascii="ＭＳ 明朝" w:hAnsi="ＭＳ 明朝"/>
          <w:b/>
          <w:sz w:val="40"/>
          <w:szCs w:val="40"/>
          <w:lang w:eastAsia="zh-CN"/>
        </w:rPr>
        <w:t>関東地方大気環境対策推進連絡会</w:t>
      </w:r>
    </w:p>
    <w:p w:rsidR="002F3D8F" w:rsidRPr="00761CFB" w:rsidRDefault="002F3D8F" w:rsidP="003606B6">
      <w:pPr>
        <w:jc w:val="center"/>
        <w:rPr>
          <w:rFonts w:ascii="ＭＳ 明朝" w:hAnsi="ＭＳ 明朝"/>
          <w:b/>
          <w:bCs/>
          <w:sz w:val="40"/>
          <w:szCs w:val="40"/>
        </w:rPr>
      </w:pPr>
      <w:r w:rsidRPr="00761CFB">
        <w:rPr>
          <w:rFonts w:ascii="ＭＳ 明朝" w:hAnsi="ＭＳ 明朝"/>
          <w:b/>
          <w:bCs/>
          <w:sz w:val="40"/>
          <w:szCs w:val="40"/>
          <w:lang w:eastAsia="zh-CN"/>
        </w:rPr>
        <w:t>浮遊粒子状物質調査会議</w:t>
      </w:r>
    </w:p>
    <w:p w:rsidR="002F3D8F" w:rsidRPr="00761CFB" w:rsidRDefault="002F3D8F" w:rsidP="003606B6">
      <w:pPr>
        <w:jc w:val="center"/>
        <w:rPr>
          <w:rFonts w:ascii="ＭＳ 明朝" w:hAnsi="ＭＳ 明朝"/>
          <w:bCs/>
          <w:sz w:val="28"/>
          <w:szCs w:val="28"/>
        </w:rPr>
      </w:pPr>
      <w:r w:rsidRPr="00761CFB">
        <w:rPr>
          <w:rFonts w:ascii="ＭＳ 明朝" w:hAnsi="ＭＳ 明朝"/>
          <w:bCs/>
          <w:sz w:val="28"/>
          <w:szCs w:val="28"/>
        </w:rPr>
        <w:br w:type="page"/>
      </w:r>
      <w:r w:rsidR="008726F8">
        <w:rPr>
          <w:rFonts w:ascii="ＭＳ 明朝" w:hAnsi="ＭＳ 明朝"/>
          <w:noProof/>
        </w:rPr>
        <w:lastRenderedPageBreak/>
        <w:pict>
          <v:rect id="_x0000_s1026" style="position:absolute;left:0;text-align:left;margin-left:194.25pt;margin-top:703.35pt;width:36.75pt;height:33.5pt;z-index:2" strokecolor="white">
            <v:textbox inset="5.85pt,.7pt,5.85pt,.7pt"/>
          </v:rect>
        </w:pict>
      </w:r>
      <w:r w:rsidRPr="00761CFB">
        <w:rPr>
          <w:rFonts w:ascii="ＭＳ 明朝" w:hAnsi="ＭＳ 明朝"/>
          <w:bCs/>
          <w:sz w:val="28"/>
          <w:szCs w:val="28"/>
        </w:rPr>
        <w:br w:type="page"/>
      </w:r>
      <w:r w:rsidRPr="00761CFB">
        <w:rPr>
          <w:rFonts w:ascii="ＭＳ 明朝" w:hAnsi="ＭＳ 明朝"/>
          <w:bCs/>
          <w:sz w:val="28"/>
          <w:szCs w:val="28"/>
        </w:rPr>
        <w:lastRenderedPageBreak/>
        <w:t>まえがき</w:t>
      </w:r>
    </w:p>
    <w:p w:rsidR="002F3D8F" w:rsidRPr="00761CFB" w:rsidRDefault="002F3D8F" w:rsidP="003606B6">
      <w:pPr>
        <w:jc w:val="left"/>
        <w:rPr>
          <w:bCs/>
        </w:rPr>
      </w:pPr>
    </w:p>
    <w:p w:rsidR="002F3D8F" w:rsidRPr="00761CFB" w:rsidRDefault="002F3D8F" w:rsidP="003D5EBD">
      <w:pPr>
        <w:spacing w:line="380" w:lineRule="exact"/>
        <w:ind w:firstLineChars="100" w:firstLine="210"/>
        <w:jc w:val="left"/>
        <w:rPr>
          <w:bCs/>
        </w:rPr>
      </w:pPr>
      <w:r w:rsidRPr="00761CFB">
        <w:rPr>
          <w:bCs/>
        </w:rPr>
        <w:t>環境省の｢平成</w:t>
      </w:r>
      <w:r w:rsidRPr="00761CFB">
        <w:rPr>
          <w:bCs/>
        </w:rPr>
        <w:t>2</w:t>
      </w:r>
      <w:r w:rsidR="003D5EBD" w:rsidRPr="00761CFB">
        <w:rPr>
          <w:bCs/>
        </w:rPr>
        <w:t>5</w:t>
      </w:r>
      <w:r w:rsidRPr="00761CFB">
        <w:rPr>
          <w:bCs/>
        </w:rPr>
        <w:t>年度</w:t>
      </w:r>
      <w:r w:rsidRPr="00761CFB">
        <w:rPr>
          <w:bCs/>
        </w:rPr>
        <w:t xml:space="preserve"> </w:t>
      </w:r>
      <w:r w:rsidRPr="00761CFB">
        <w:rPr>
          <w:bCs/>
        </w:rPr>
        <w:t>大気汚染状況</w:t>
      </w:r>
      <w:r w:rsidR="00775356" w:rsidRPr="00761CFB">
        <w:rPr>
          <w:bCs/>
        </w:rPr>
        <w:t>について</w:t>
      </w:r>
      <w:r w:rsidRPr="00761CFB">
        <w:rPr>
          <w:bCs/>
        </w:rPr>
        <w:t>｣によれば、平成</w:t>
      </w:r>
      <w:r w:rsidRPr="00761CFB">
        <w:rPr>
          <w:bCs/>
        </w:rPr>
        <w:t>2</w:t>
      </w:r>
      <w:r w:rsidR="003D5EBD" w:rsidRPr="00761CFB">
        <w:rPr>
          <w:bCs/>
        </w:rPr>
        <w:t>5</w:t>
      </w:r>
      <w:r w:rsidRPr="00761CFB">
        <w:rPr>
          <w:bCs/>
        </w:rPr>
        <w:t>年度における浮遊粒子状物質の環境基準達成率は、一般局</w:t>
      </w:r>
      <w:r w:rsidR="003D5EBD" w:rsidRPr="00761CFB">
        <w:rPr>
          <w:bCs/>
        </w:rPr>
        <w:t>97.3</w:t>
      </w:r>
      <w:r w:rsidRPr="00761CFB">
        <w:rPr>
          <w:bCs/>
        </w:rPr>
        <w:t>%</w:t>
      </w:r>
      <w:r w:rsidRPr="00761CFB">
        <w:rPr>
          <w:bCs/>
        </w:rPr>
        <w:t>、自排局</w:t>
      </w:r>
      <w:r w:rsidR="003D5EBD" w:rsidRPr="00761CFB">
        <w:rPr>
          <w:bCs/>
        </w:rPr>
        <w:t>94.7</w:t>
      </w:r>
      <w:r w:rsidRPr="00761CFB">
        <w:rPr>
          <w:bCs/>
        </w:rPr>
        <w:t>%</w:t>
      </w:r>
      <w:r w:rsidRPr="00761CFB">
        <w:rPr>
          <w:bCs/>
        </w:rPr>
        <w:t>となり、平成</w:t>
      </w:r>
      <w:r w:rsidRPr="00761CFB">
        <w:rPr>
          <w:bCs/>
        </w:rPr>
        <w:t>2</w:t>
      </w:r>
      <w:r w:rsidR="003D5EBD" w:rsidRPr="00761CFB">
        <w:rPr>
          <w:bCs/>
        </w:rPr>
        <w:t>4</w:t>
      </w:r>
      <w:r w:rsidRPr="00761CFB">
        <w:rPr>
          <w:bCs/>
        </w:rPr>
        <w:t>年度と比較して一般局</w:t>
      </w:r>
      <w:r w:rsidR="003D5EBD" w:rsidRPr="00761CFB">
        <w:rPr>
          <w:bCs/>
        </w:rPr>
        <w:t>ではやや低下</w:t>
      </w:r>
      <w:r w:rsidRPr="00761CFB">
        <w:rPr>
          <w:bCs/>
        </w:rPr>
        <w:t>、自排局</w:t>
      </w:r>
      <w:r w:rsidR="003D5EBD" w:rsidRPr="00761CFB">
        <w:rPr>
          <w:bCs/>
        </w:rPr>
        <w:t>では低下</w:t>
      </w:r>
      <w:r w:rsidRPr="00761CFB">
        <w:rPr>
          <w:bCs/>
        </w:rPr>
        <w:t>しました。年平均値の推移については、一般局、自排局とも近年</w:t>
      </w:r>
      <w:r w:rsidR="003D5EBD" w:rsidRPr="00761CFB">
        <w:rPr>
          <w:bCs/>
        </w:rPr>
        <w:t>ほぼ横ばいで推移してい</w:t>
      </w:r>
      <w:r w:rsidRPr="00761CFB">
        <w:rPr>
          <w:bCs/>
        </w:rPr>
        <w:t>ます。</w:t>
      </w:r>
    </w:p>
    <w:p w:rsidR="002F3D8F" w:rsidRPr="00761CFB" w:rsidRDefault="002F3D8F" w:rsidP="003D5EBD">
      <w:pPr>
        <w:spacing w:line="380" w:lineRule="exact"/>
        <w:ind w:firstLineChars="100" w:firstLine="210"/>
        <w:rPr>
          <w:bCs/>
        </w:rPr>
      </w:pPr>
      <w:r w:rsidRPr="00761CFB">
        <w:rPr>
          <w:bCs/>
        </w:rPr>
        <w:t>一方、</w:t>
      </w:r>
      <w:r w:rsidRPr="00761CFB">
        <w:t>微小粒子状物質（</w:t>
      </w:r>
      <w:r w:rsidRPr="00761CFB">
        <w:t>PM2.5</w:t>
      </w:r>
      <w:r w:rsidRPr="00761CFB">
        <w:t>）</w:t>
      </w:r>
      <w:r w:rsidRPr="00761CFB">
        <w:rPr>
          <w:bCs/>
        </w:rPr>
        <w:t>の環境基準達成率は、一般局</w:t>
      </w:r>
      <w:r w:rsidR="001D0ECB" w:rsidRPr="00761CFB">
        <w:rPr>
          <w:bCs/>
        </w:rPr>
        <w:t>79</w:t>
      </w:r>
      <w:r w:rsidRPr="00761CFB">
        <w:rPr>
          <w:bCs/>
        </w:rPr>
        <w:t>局（</w:t>
      </w:r>
      <w:r w:rsidR="003D5EBD" w:rsidRPr="00761CFB">
        <w:rPr>
          <w:bCs/>
        </w:rPr>
        <w:t>16.1</w:t>
      </w:r>
      <w:r w:rsidRPr="00761CFB">
        <w:rPr>
          <w:bCs/>
        </w:rPr>
        <w:t>％）、自排局</w:t>
      </w:r>
      <w:r w:rsidR="001D0ECB" w:rsidRPr="00761CFB">
        <w:rPr>
          <w:bCs/>
        </w:rPr>
        <w:t>24</w:t>
      </w:r>
      <w:r w:rsidRPr="00761CFB">
        <w:rPr>
          <w:bCs/>
        </w:rPr>
        <w:t>局（</w:t>
      </w:r>
      <w:r w:rsidR="003D5EBD" w:rsidRPr="00761CFB">
        <w:rPr>
          <w:bCs/>
        </w:rPr>
        <w:t>13.3</w:t>
      </w:r>
      <w:r w:rsidRPr="00761CFB">
        <w:rPr>
          <w:bCs/>
        </w:rPr>
        <w:t>％）</w:t>
      </w:r>
      <w:r w:rsidR="003D5EBD" w:rsidRPr="00761CFB">
        <w:rPr>
          <w:bCs/>
        </w:rPr>
        <w:t>であり、一般局、自排局ともに</w:t>
      </w:r>
      <w:r w:rsidR="002E4B7E" w:rsidRPr="00761CFB">
        <w:rPr>
          <w:bCs/>
        </w:rPr>
        <w:t>平成</w:t>
      </w:r>
      <w:r w:rsidR="002E4B7E" w:rsidRPr="00761CFB">
        <w:rPr>
          <w:bCs/>
        </w:rPr>
        <w:t>24</w:t>
      </w:r>
      <w:r w:rsidR="002E4B7E" w:rsidRPr="00761CFB">
        <w:rPr>
          <w:bCs/>
        </w:rPr>
        <w:t>年度と比較して</w:t>
      </w:r>
      <w:r w:rsidR="003D5EBD" w:rsidRPr="00761CFB">
        <w:rPr>
          <w:bCs/>
        </w:rPr>
        <w:t>低下しました</w:t>
      </w:r>
      <w:r w:rsidRPr="00761CFB">
        <w:rPr>
          <w:bCs/>
        </w:rPr>
        <w:t>。また有効測定局数は</w:t>
      </w:r>
      <w:r w:rsidR="001D0ECB" w:rsidRPr="00761CFB">
        <w:rPr>
          <w:bCs/>
        </w:rPr>
        <w:t>673</w:t>
      </w:r>
      <w:r w:rsidRPr="00761CFB">
        <w:rPr>
          <w:bCs/>
        </w:rPr>
        <w:t>局（一般局</w:t>
      </w:r>
      <w:r w:rsidR="001D0ECB" w:rsidRPr="00761CFB">
        <w:rPr>
          <w:bCs/>
        </w:rPr>
        <w:t>492</w:t>
      </w:r>
      <w:r w:rsidRPr="00761CFB">
        <w:rPr>
          <w:bCs/>
        </w:rPr>
        <w:t>局、自排局</w:t>
      </w:r>
      <w:r w:rsidR="001D0ECB" w:rsidRPr="00761CFB">
        <w:rPr>
          <w:bCs/>
        </w:rPr>
        <w:t>181</w:t>
      </w:r>
      <w:r w:rsidRPr="00761CFB">
        <w:rPr>
          <w:bCs/>
        </w:rPr>
        <w:t>局）となり、平成</w:t>
      </w:r>
      <w:r w:rsidRPr="00761CFB">
        <w:rPr>
          <w:bCs/>
        </w:rPr>
        <w:t>2</w:t>
      </w:r>
      <w:r w:rsidR="002E4B7E" w:rsidRPr="00761CFB">
        <w:rPr>
          <w:bCs/>
        </w:rPr>
        <w:t>4</w:t>
      </w:r>
      <w:r w:rsidRPr="00761CFB">
        <w:rPr>
          <w:bCs/>
        </w:rPr>
        <w:t>年度の</w:t>
      </w:r>
      <w:r w:rsidR="002E4B7E" w:rsidRPr="00761CFB">
        <w:rPr>
          <w:bCs/>
        </w:rPr>
        <w:t>435</w:t>
      </w:r>
      <w:r w:rsidRPr="00761CFB">
        <w:rPr>
          <w:bCs/>
        </w:rPr>
        <w:t>局（一般局</w:t>
      </w:r>
      <w:r w:rsidR="002E4B7E" w:rsidRPr="00761CFB">
        <w:rPr>
          <w:bCs/>
        </w:rPr>
        <w:t>312</w:t>
      </w:r>
      <w:r w:rsidRPr="00761CFB">
        <w:rPr>
          <w:bCs/>
        </w:rPr>
        <w:t>局、自排局</w:t>
      </w:r>
      <w:r w:rsidR="002E4B7E" w:rsidRPr="00761CFB">
        <w:rPr>
          <w:bCs/>
        </w:rPr>
        <w:t>123</w:t>
      </w:r>
      <w:r w:rsidRPr="00761CFB">
        <w:rPr>
          <w:bCs/>
        </w:rPr>
        <w:t>局）より大幅に増加しています。</w:t>
      </w:r>
    </w:p>
    <w:p w:rsidR="002F3D8F" w:rsidRPr="00761CFB" w:rsidRDefault="002F3D8F" w:rsidP="003D5EBD">
      <w:pPr>
        <w:spacing w:line="380" w:lineRule="exact"/>
        <w:ind w:firstLineChars="100" w:firstLine="210"/>
        <w:rPr>
          <w:bCs/>
        </w:rPr>
      </w:pPr>
      <w:r w:rsidRPr="00761CFB">
        <w:rPr>
          <w:bCs/>
        </w:rPr>
        <w:t>こうした中で、最近では中国の経済発展に伴う深刻な大気汚染がメディアでも問題視され、特に西日本を中心として</w:t>
      </w:r>
      <w:r w:rsidRPr="00761CFB">
        <w:rPr>
          <w:bCs/>
        </w:rPr>
        <w:t>PM2.5</w:t>
      </w:r>
      <w:r w:rsidRPr="00761CFB">
        <w:rPr>
          <w:bCs/>
        </w:rPr>
        <w:t>の越境汚染が懸念されています。</w:t>
      </w:r>
      <w:r w:rsidRPr="00761CFB">
        <w:t>PM2.5</w:t>
      </w:r>
      <w:r w:rsidRPr="00761CFB">
        <w:rPr>
          <w:bCs/>
        </w:rPr>
        <w:t>については粒子状物質の中でも特に呼吸器疾患や循環器疾患等の健康影響が指摘されていることから、大気汚染物質の中でも喫緊の対策が求められている重要課題のひとつであり、汚染実態の把握や生成機構の解明が強く求められています。</w:t>
      </w:r>
    </w:p>
    <w:p w:rsidR="002F3D8F" w:rsidRPr="00761CFB" w:rsidRDefault="002F3D8F" w:rsidP="003606B6">
      <w:pPr>
        <w:spacing w:line="380" w:lineRule="exact"/>
        <w:rPr>
          <w:bCs/>
        </w:rPr>
      </w:pPr>
      <w:r w:rsidRPr="00761CFB">
        <w:rPr>
          <w:bCs/>
        </w:rPr>
        <w:t xml:space="preserve">　浮遊粒子状物質に対する広域的な取組として、関東地域の自治体を中心に、昭和</w:t>
      </w:r>
      <w:r w:rsidRPr="00761CFB">
        <w:rPr>
          <w:bCs/>
        </w:rPr>
        <w:t>56</w:t>
      </w:r>
      <w:r w:rsidRPr="00761CFB">
        <w:rPr>
          <w:bCs/>
        </w:rPr>
        <w:t>年度に、一都三県公害防止協議会を母体とした、</w:t>
      </w:r>
      <w:r w:rsidRPr="00761CFB">
        <w:rPr>
          <w:bCs/>
        </w:rPr>
        <w:t>1</w:t>
      </w:r>
      <w:r w:rsidRPr="00761CFB">
        <w:rPr>
          <w:bCs/>
        </w:rPr>
        <w:t>都</w:t>
      </w:r>
      <w:r w:rsidRPr="00761CFB">
        <w:rPr>
          <w:bCs/>
        </w:rPr>
        <w:t>3</w:t>
      </w:r>
      <w:r w:rsidRPr="00761CFB">
        <w:rPr>
          <w:bCs/>
        </w:rPr>
        <w:t>県</w:t>
      </w:r>
      <w:r w:rsidRPr="00761CFB">
        <w:rPr>
          <w:bCs/>
        </w:rPr>
        <w:t>2</w:t>
      </w:r>
      <w:r w:rsidRPr="00761CFB">
        <w:rPr>
          <w:bCs/>
        </w:rPr>
        <w:t>市（東京都、神奈川県、千葉県、埼玉県、横浜市、川崎市）による「南関東浮遊粒子状物質合同調査」が開始され、後に　　　　山梨県と千葉市が参加、平成</w:t>
      </w:r>
      <w:r w:rsidRPr="00761CFB">
        <w:rPr>
          <w:bCs/>
        </w:rPr>
        <w:t>7</w:t>
      </w:r>
      <w:r w:rsidRPr="00761CFB">
        <w:rPr>
          <w:bCs/>
        </w:rPr>
        <w:t>年度に栃木県と群馬県が参加し、</w:t>
      </w:r>
      <w:r w:rsidRPr="00761CFB">
        <w:rPr>
          <w:bCs/>
        </w:rPr>
        <w:t>1</w:t>
      </w:r>
      <w:r w:rsidRPr="00761CFB">
        <w:rPr>
          <w:bCs/>
        </w:rPr>
        <w:t>都</w:t>
      </w:r>
      <w:r w:rsidRPr="00761CFB">
        <w:rPr>
          <w:bCs/>
        </w:rPr>
        <w:t>6</w:t>
      </w:r>
      <w:r w:rsidRPr="00761CFB">
        <w:rPr>
          <w:bCs/>
        </w:rPr>
        <w:t>県</w:t>
      </w:r>
      <w:r w:rsidRPr="00761CFB">
        <w:rPr>
          <w:bCs/>
        </w:rPr>
        <w:t>3</w:t>
      </w:r>
      <w:r w:rsidRPr="00761CFB">
        <w:rPr>
          <w:bCs/>
        </w:rPr>
        <w:t>市で構成された「関東</w:t>
      </w:r>
      <w:r w:rsidRPr="00761CFB">
        <w:rPr>
          <w:bCs/>
        </w:rPr>
        <w:t>SPM</w:t>
      </w:r>
      <w:r w:rsidRPr="00761CFB">
        <w:rPr>
          <w:bCs/>
        </w:rPr>
        <w:t>検討会」にて調査を実施しました。翌年には茨城県、平成</w:t>
      </w:r>
      <w:r w:rsidRPr="00761CFB">
        <w:rPr>
          <w:bCs/>
        </w:rPr>
        <w:t>12</w:t>
      </w:r>
      <w:r w:rsidRPr="00761CFB">
        <w:rPr>
          <w:bCs/>
        </w:rPr>
        <w:t>年度には長野県と静岡県が参加し、「関東地方環境対策推進本部大気環境部会」の中に「浮遊粒子状物質調査会議」が組織され、継続的な調査を実施しました。その後、平成</w:t>
      </w:r>
      <w:r w:rsidRPr="00761CFB">
        <w:rPr>
          <w:bCs/>
        </w:rPr>
        <w:t>15</w:t>
      </w:r>
      <w:r w:rsidRPr="00761CFB">
        <w:rPr>
          <w:bCs/>
        </w:rPr>
        <w:t>年度にはさいたま市、平成</w:t>
      </w:r>
      <w:r w:rsidRPr="00761CFB">
        <w:rPr>
          <w:bCs/>
        </w:rPr>
        <w:t>18</w:t>
      </w:r>
      <w:r w:rsidRPr="00761CFB">
        <w:rPr>
          <w:bCs/>
        </w:rPr>
        <w:t>年度には静岡市、平成</w:t>
      </w:r>
      <w:r w:rsidRPr="00761CFB">
        <w:rPr>
          <w:bCs/>
        </w:rPr>
        <w:t>20</w:t>
      </w:r>
      <w:r w:rsidRPr="00761CFB">
        <w:rPr>
          <w:bCs/>
        </w:rPr>
        <w:t>年度には浜松市、平成</w:t>
      </w:r>
      <w:r w:rsidRPr="00761CFB">
        <w:rPr>
          <w:bCs/>
        </w:rPr>
        <w:t>22</w:t>
      </w:r>
      <w:r w:rsidRPr="00761CFB">
        <w:rPr>
          <w:bCs/>
        </w:rPr>
        <w:t>年度には相模原市が加わり、　　現在の</w:t>
      </w:r>
      <w:r w:rsidRPr="00761CFB">
        <w:rPr>
          <w:bCs/>
        </w:rPr>
        <w:t>1</w:t>
      </w:r>
      <w:r w:rsidRPr="00761CFB">
        <w:rPr>
          <w:bCs/>
        </w:rPr>
        <w:t>都</w:t>
      </w:r>
      <w:r w:rsidRPr="00761CFB">
        <w:rPr>
          <w:bCs/>
        </w:rPr>
        <w:t>9</w:t>
      </w:r>
      <w:r w:rsidRPr="00761CFB">
        <w:rPr>
          <w:bCs/>
        </w:rPr>
        <w:t>県</w:t>
      </w:r>
      <w:r w:rsidRPr="00761CFB">
        <w:rPr>
          <w:bCs/>
        </w:rPr>
        <w:t>7</w:t>
      </w:r>
      <w:r w:rsidRPr="00761CFB">
        <w:rPr>
          <w:bCs/>
        </w:rPr>
        <w:t>市の体制となっています。</w:t>
      </w:r>
    </w:p>
    <w:p w:rsidR="002F3D8F" w:rsidRPr="00761CFB" w:rsidRDefault="002F3D8F" w:rsidP="003606B6">
      <w:pPr>
        <w:spacing w:line="380" w:lineRule="exact"/>
        <w:jc w:val="left"/>
      </w:pPr>
      <w:r w:rsidRPr="00761CFB">
        <w:rPr>
          <w:bCs/>
        </w:rPr>
        <w:t xml:space="preserve">　このような長い歴史を持つ本調査会議は、平成</w:t>
      </w:r>
      <w:r w:rsidRPr="00761CFB">
        <w:rPr>
          <w:bCs/>
        </w:rPr>
        <w:t>19</w:t>
      </w:r>
      <w:r w:rsidRPr="00761CFB">
        <w:rPr>
          <w:bCs/>
        </w:rPr>
        <w:t>年度までを一つの区切りとし、平成</w:t>
      </w:r>
      <w:r w:rsidRPr="00761CFB">
        <w:rPr>
          <w:bCs/>
        </w:rPr>
        <w:t>20</w:t>
      </w:r>
      <w:r w:rsidRPr="00761CFB">
        <w:rPr>
          <w:bCs/>
        </w:rPr>
        <w:t>年度からは、</w:t>
      </w:r>
      <w:r w:rsidRPr="00761CFB">
        <w:rPr>
          <w:bCs/>
        </w:rPr>
        <w:t>PM2.5</w:t>
      </w:r>
      <w:r w:rsidRPr="00761CFB">
        <w:rPr>
          <w:bCs/>
        </w:rPr>
        <w:t>に着目した調査を始めました。特に</w:t>
      </w:r>
      <w:r w:rsidRPr="00761CFB">
        <w:t>夏季の</w:t>
      </w:r>
      <w:r w:rsidRPr="00761CFB">
        <w:t>PM2.5</w:t>
      </w:r>
      <w:r w:rsidRPr="00761CFB">
        <w:t>中の二次生成粒子の高濃度化現象に焦点をあて、広域的な濃度レベルの把握に加え、二次生成粒子成分濃度とその前駆物質を同時に観測、比較し、広域汚染のメカニズムについて検討してきました。</w:t>
      </w:r>
    </w:p>
    <w:p w:rsidR="002F3D8F" w:rsidRPr="00761CFB" w:rsidRDefault="002F3D8F" w:rsidP="003D5EBD">
      <w:pPr>
        <w:spacing w:line="380" w:lineRule="exact"/>
        <w:ind w:firstLineChars="67" w:firstLine="141"/>
        <w:jc w:val="left"/>
        <w:rPr>
          <w:bCs/>
        </w:rPr>
      </w:pPr>
      <w:r w:rsidRPr="00761CFB">
        <w:rPr>
          <w:bCs/>
        </w:rPr>
        <w:t>今年度は昨年度に引続き、平成</w:t>
      </w:r>
      <w:r w:rsidRPr="00761CFB">
        <w:rPr>
          <w:bCs/>
        </w:rPr>
        <w:t>2</w:t>
      </w:r>
      <w:r w:rsidR="00277224" w:rsidRPr="00761CFB">
        <w:rPr>
          <w:bCs/>
        </w:rPr>
        <w:t>6</w:t>
      </w:r>
      <w:r w:rsidRPr="00761CFB">
        <w:rPr>
          <w:bCs/>
        </w:rPr>
        <w:t>年度に実施した夏季調査の解析結果、年間の高濃度日解析と成分分析データの解析結果</w:t>
      </w:r>
      <w:r w:rsidR="00A4380D" w:rsidRPr="00761CFB">
        <w:rPr>
          <w:bCs/>
        </w:rPr>
        <w:t>に加え、</w:t>
      </w:r>
      <w:r w:rsidR="00A4380D" w:rsidRPr="00761CFB">
        <w:rPr>
          <w:bCs/>
          <w:color w:val="000000"/>
        </w:rPr>
        <w:t>関東甲信静に発生した高濃度事例について、常時監視データによる時間分解能を高めた解析</w:t>
      </w:r>
      <w:r w:rsidR="003E3BE4" w:rsidRPr="00761CFB">
        <w:rPr>
          <w:bCs/>
          <w:color w:val="000000"/>
        </w:rPr>
        <w:t>を行った結果</w:t>
      </w:r>
      <w:r w:rsidRPr="00761CFB">
        <w:rPr>
          <w:bCs/>
        </w:rPr>
        <w:t>を記載しています。</w:t>
      </w:r>
    </w:p>
    <w:p w:rsidR="002F3D8F" w:rsidRPr="00761CFB" w:rsidRDefault="002F3D8F" w:rsidP="003D5EBD">
      <w:pPr>
        <w:spacing w:line="380" w:lineRule="exact"/>
        <w:ind w:firstLineChars="100" w:firstLine="210"/>
        <w:jc w:val="left"/>
        <w:rPr>
          <w:bCs/>
        </w:rPr>
      </w:pPr>
      <w:r w:rsidRPr="00761CFB">
        <w:rPr>
          <w:bCs/>
        </w:rPr>
        <w:t>本報告書が、</w:t>
      </w:r>
      <w:r w:rsidRPr="00761CFB">
        <w:rPr>
          <w:bCs/>
        </w:rPr>
        <w:t>PM2.5</w:t>
      </w:r>
      <w:r w:rsidRPr="00761CFB">
        <w:rPr>
          <w:bCs/>
        </w:rPr>
        <w:t>に関する新たな一資料として、広く活用して頂ければ幸いです。</w:t>
      </w:r>
    </w:p>
    <w:p w:rsidR="002F3D8F" w:rsidRPr="00761CFB" w:rsidRDefault="008726F8" w:rsidP="003E3BE4">
      <w:pPr>
        <w:spacing w:line="380" w:lineRule="exact"/>
        <w:ind w:firstLineChars="100" w:firstLine="210"/>
        <w:jc w:val="left"/>
        <w:rPr>
          <w:bCs/>
        </w:rPr>
      </w:pPr>
      <w:r>
        <w:rPr>
          <w:bCs/>
          <w:noProof/>
        </w:rPr>
        <w:pict>
          <v:shapetype id="_x0000_t202" coordsize="21600,21600" o:spt="202" path="m,l,21600r21600,l21600,xe">
            <v:stroke joinstyle="miter"/>
            <v:path gradientshapeok="t" o:connecttype="rect"/>
          </v:shapetype>
          <v:shape id="_x0000_s1274" type="#_x0000_t202" style="position:absolute;left:0;text-align:left;margin-left:166.2pt;margin-top:44.7pt;width:262.5pt;height:24pt;z-index:4" filled="f" stroked="f">
            <v:textbox inset="5.85pt,.7pt,5.85pt,.7pt">
              <w:txbxContent>
                <w:p w:rsidR="003E3BE4" w:rsidRDefault="003E3BE4">
                  <w:r w:rsidRPr="00FA7F9A">
                    <w:rPr>
                      <w:rFonts w:ascii="ＭＳ 明朝" w:hAnsi="ＭＳ 明朝" w:hint="eastAsia"/>
                      <w:bCs/>
                      <w:lang w:eastAsia="zh-CN"/>
                    </w:rPr>
                    <w:t>平成</w:t>
                  </w:r>
                  <w:r w:rsidRPr="00734567">
                    <w:rPr>
                      <w:bCs/>
                    </w:rPr>
                    <w:t>27</w:t>
                  </w:r>
                  <w:r w:rsidRPr="00FA7F9A">
                    <w:rPr>
                      <w:rFonts w:ascii="ＭＳ 明朝" w:hAnsi="ＭＳ 明朝" w:hint="eastAsia"/>
                      <w:bCs/>
                      <w:lang w:eastAsia="zh-CN"/>
                    </w:rPr>
                    <w:t xml:space="preserve">年度　浮遊粒子状物質調査会議幹事　</w:t>
                  </w:r>
                  <w:r>
                    <w:rPr>
                      <w:rFonts w:ascii="ＭＳ 明朝" w:hAnsi="ＭＳ 明朝" w:hint="eastAsia"/>
                      <w:bCs/>
                    </w:rPr>
                    <w:t>山梨</w:t>
                  </w:r>
                  <w:r w:rsidRPr="00FA7F9A">
                    <w:rPr>
                      <w:rFonts w:ascii="ＭＳ 明朝" w:hAnsi="ＭＳ 明朝" w:hint="eastAsia"/>
                      <w:bCs/>
                      <w:lang w:eastAsia="zh-CN"/>
                    </w:rPr>
                    <w:t>県</w:t>
                  </w:r>
                </w:p>
              </w:txbxContent>
            </v:textbox>
          </v:shape>
        </w:pict>
      </w:r>
      <w:r w:rsidR="002F3D8F" w:rsidRPr="00761CFB">
        <w:rPr>
          <w:bCs/>
        </w:rPr>
        <w:t>最後に、共同調査の実施及び報告書の取りまとめにあた</w:t>
      </w:r>
      <w:r w:rsidR="003E3BE4" w:rsidRPr="00761CFB">
        <w:rPr>
          <w:bCs/>
        </w:rPr>
        <w:t>り</w:t>
      </w:r>
      <w:r w:rsidR="002F3D8F" w:rsidRPr="00761CFB">
        <w:rPr>
          <w:bCs/>
        </w:rPr>
        <w:t>、御協力をいただいた関係各位に、深く感謝いたします。</w:t>
      </w:r>
    </w:p>
    <w:p w:rsidR="002F3D8F" w:rsidRPr="00761CFB" w:rsidRDefault="002F3D8F" w:rsidP="003606B6">
      <w:pPr>
        <w:jc w:val="center"/>
        <w:rPr>
          <w:rFonts w:ascii="ＭＳ 明朝" w:hAnsi="ＭＳ 明朝"/>
          <w:sz w:val="24"/>
          <w:szCs w:val="24"/>
        </w:rPr>
      </w:pPr>
      <w:r w:rsidRPr="00761CFB">
        <w:rPr>
          <w:rFonts w:ascii="ＭＳ 明朝" w:hAnsi="ＭＳ 明朝"/>
          <w:sz w:val="24"/>
          <w:szCs w:val="24"/>
          <w:lang w:eastAsia="zh-CN"/>
        </w:rPr>
        <w:lastRenderedPageBreak/>
        <w:t>平成</w:t>
      </w:r>
      <w:r w:rsidRPr="00761CFB">
        <w:rPr>
          <w:rFonts w:ascii="ＭＳ 明朝" w:hAnsi="ＭＳ 明朝"/>
          <w:sz w:val="24"/>
          <w:szCs w:val="24"/>
        </w:rPr>
        <w:t>2</w:t>
      </w:r>
      <w:r w:rsidR="00712672" w:rsidRPr="00761CFB">
        <w:rPr>
          <w:rFonts w:ascii="ＭＳ 明朝" w:hAnsi="ＭＳ 明朝"/>
          <w:sz w:val="24"/>
          <w:szCs w:val="24"/>
        </w:rPr>
        <w:t>6</w:t>
      </w:r>
      <w:r w:rsidRPr="00761CFB">
        <w:rPr>
          <w:rFonts w:ascii="ＭＳ 明朝" w:hAnsi="ＭＳ 明朝"/>
          <w:sz w:val="24"/>
          <w:szCs w:val="24"/>
          <w:lang w:eastAsia="zh-CN"/>
        </w:rPr>
        <w:t>年度</w:t>
      </w:r>
      <w:r w:rsidRPr="00761CFB">
        <w:rPr>
          <w:rFonts w:ascii="ＭＳ 明朝" w:hAnsi="ＭＳ 明朝"/>
          <w:sz w:val="24"/>
          <w:szCs w:val="24"/>
        </w:rPr>
        <w:t>及び2</w:t>
      </w:r>
      <w:r w:rsidR="00712672" w:rsidRPr="00761CFB">
        <w:rPr>
          <w:rFonts w:ascii="ＭＳ 明朝" w:hAnsi="ＭＳ 明朝"/>
          <w:sz w:val="24"/>
          <w:szCs w:val="24"/>
        </w:rPr>
        <w:t>7</w:t>
      </w:r>
      <w:r w:rsidRPr="00761CFB">
        <w:rPr>
          <w:rFonts w:ascii="ＭＳ 明朝" w:hAnsi="ＭＳ 明朝"/>
          <w:sz w:val="24"/>
          <w:szCs w:val="24"/>
        </w:rPr>
        <w:t>年度</w:t>
      </w:r>
      <w:r w:rsidRPr="00761CFB">
        <w:rPr>
          <w:rFonts w:ascii="ＭＳ 明朝" w:hAnsi="ＭＳ 明朝"/>
          <w:sz w:val="24"/>
          <w:szCs w:val="24"/>
          <w:lang w:eastAsia="zh-CN"/>
        </w:rPr>
        <w:t xml:space="preserve">　調査会議担当者</w:t>
      </w:r>
    </w:p>
    <w:p w:rsidR="002F3D8F" w:rsidRPr="00761CFB" w:rsidRDefault="002F3D8F" w:rsidP="003606B6">
      <w:pPr>
        <w:spacing w:line="240" w:lineRule="exact"/>
        <w:jc w:val="right"/>
        <w:rPr>
          <w:rFonts w:ascii="ＭＳ 明朝" w:hAnsi="ＭＳ 明朝"/>
          <w:sz w:val="20"/>
          <w:szCs w:val="20"/>
        </w:rPr>
      </w:pPr>
    </w:p>
    <w:p w:rsidR="002F3D8F" w:rsidRPr="00761CFB" w:rsidRDefault="002F3D8F" w:rsidP="003606B6">
      <w:pPr>
        <w:spacing w:line="320" w:lineRule="exact"/>
        <w:jc w:val="left"/>
        <w:rPr>
          <w:rFonts w:ascii="ＭＳ 明朝" w:hAnsi="ＭＳ 明朝"/>
        </w:rPr>
      </w:pPr>
      <w:r w:rsidRPr="00761CFB">
        <w:rPr>
          <w:rFonts w:ascii="ＭＳ 明朝" w:hAnsi="ＭＳ 明朝"/>
        </w:rPr>
        <w:t>茨城県生活環境部環境対策課</w:t>
      </w:r>
      <w:r w:rsidRPr="00761CFB">
        <w:rPr>
          <w:rFonts w:ascii="ＭＳ 明朝" w:hAnsi="ＭＳ 明朝"/>
        </w:rPr>
        <w:tab/>
      </w:r>
      <w:r w:rsidRPr="00761CFB">
        <w:rPr>
          <w:rFonts w:ascii="ＭＳ 明朝" w:hAnsi="ＭＳ 明朝"/>
        </w:rPr>
        <w:tab/>
        <w:t>宮下 勇二</w:t>
      </w:r>
      <w:r w:rsidR="00B24244" w:rsidRPr="00761CFB">
        <w:rPr>
          <w:rFonts w:ascii="ＭＳ 明朝" w:hAnsi="ＭＳ 明朝"/>
        </w:rPr>
        <w:t xml:space="preserve">　　 </w:t>
      </w:r>
      <w:r w:rsidR="00712672" w:rsidRPr="00761CFB">
        <w:rPr>
          <w:rFonts w:ascii="ＭＳ 明朝" w:hAnsi="ＭＳ 明朝"/>
        </w:rPr>
        <w:t>間弓 敦子</w:t>
      </w:r>
    </w:p>
    <w:p w:rsidR="002F3D8F" w:rsidRPr="00761CFB" w:rsidRDefault="002F3D8F" w:rsidP="003606B6">
      <w:pPr>
        <w:spacing w:line="320" w:lineRule="exact"/>
        <w:jc w:val="left"/>
        <w:rPr>
          <w:rFonts w:ascii="ＭＳ 明朝" w:hAnsi="ＭＳ 明朝"/>
        </w:rPr>
      </w:pPr>
      <w:r w:rsidRPr="00761CFB">
        <w:rPr>
          <w:rFonts w:ascii="ＭＳ 明朝" w:hAnsi="ＭＳ 明朝"/>
        </w:rPr>
        <w:t>茨城県霞ケ浦環境科学センター</w:t>
      </w:r>
      <w:r w:rsidRPr="00761CFB">
        <w:rPr>
          <w:rFonts w:ascii="ＭＳ 明朝" w:hAnsi="ＭＳ 明朝"/>
        </w:rPr>
        <w:tab/>
        <w:t xml:space="preserve">        前田 良彦</w:t>
      </w:r>
    </w:p>
    <w:p w:rsidR="002F3D8F" w:rsidRPr="00761CFB" w:rsidRDefault="002F3D8F" w:rsidP="003606B6">
      <w:pPr>
        <w:spacing w:line="320" w:lineRule="exact"/>
        <w:jc w:val="left"/>
        <w:rPr>
          <w:rFonts w:ascii="ＭＳ 明朝" w:hAnsi="ＭＳ 明朝"/>
        </w:rPr>
      </w:pPr>
      <w:r w:rsidRPr="00761CFB">
        <w:rPr>
          <w:rFonts w:ascii="ＭＳ 明朝" w:hAnsi="ＭＳ 明朝"/>
          <w:lang w:eastAsia="zh-CN"/>
        </w:rPr>
        <w:t>栃木県環境森林部環境保全課</w:t>
      </w:r>
      <w:r w:rsidRPr="00761CFB">
        <w:rPr>
          <w:rFonts w:ascii="ＭＳ 明朝" w:hAnsi="ＭＳ 明朝"/>
          <w:lang w:eastAsia="zh-CN"/>
        </w:rPr>
        <w:tab/>
      </w:r>
      <w:r w:rsidRPr="00761CFB">
        <w:rPr>
          <w:rFonts w:ascii="ＭＳ 明朝" w:hAnsi="ＭＳ 明朝"/>
          <w:lang w:eastAsia="zh-CN"/>
        </w:rPr>
        <w:tab/>
      </w:r>
      <w:r w:rsidRPr="00761CFB">
        <w:rPr>
          <w:rFonts w:ascii="ＭＳ 明朝" w:hAnsi="ＭＳ 明朝"/>
        </w:rPr>
        <w:t>加藤 道夫</w:t>
      </w:r>
      <w:r w:rsidR="00C96A5E" w:rsidRPr="00761CFB">
        <w:rPr>
          <w:rFonts w:ascii="ＭＳ 明朝" w:hAnsi="ＭＳ 明朝"/>
        </w:rPr>
        <w:t xml:space="preserve">　　</w:t>
      </w:r>
      <w:r w:rsidR="00B24244" w:rsidRPr="00761CFB">
        <w:rPr>
          <w:rFonts w:ascii="ＭＳ 明朝" w:hAnsi="ＭＳ 明朝"/>
        </w:rPr>
        <w:t xml:space="preserve"> </w:t>
      </w:r>
      <w:r w:rsidR="00C96A5E" w:rsidRPr="00761CFB">
        <w:rPr>
          <w:rFonts w:ascii="ＭＳ 明朝" w:hAnsi="ＭＳ 明朝"/>
        </w:rPr>
        <w:t>桐原 広成</w:t>
      </w:r>
    </w:p>
    <w:p w:rsidR="002F3D8F" w:rsidRPr="00761CFB" w:rsidRDefault="002F3D8F" w:rsidP="003606B6">
      <w:pPr>
        <w:spacing w:line="320" w:lineRule="exact"/>
        <w:jc w:val="left"/>
        <w:rPr>
          <w:rFonts w:ascii="ＭＳ 明朝" w:hAnsi="ＭＳ 明朝"/>
        </w:rPr>
      </w:pPr>
      <w:r w:rsidRPr="00761CFB">
        <w:rPr>
          <w:rFonts w:ascii="ＭＳ 明朝" w:hAnsi="ＭＳ 明朝"/>
        </w:rPr>
        <w:t>栃木県保健環境センター</w:t>
      </w:r>
      <w:r w:rsidRPr="00761CFB">
        <w:rPr>
          <w:rFonts w:ascii="ＭＳ 明朝" w:hAnsi="ＭＳ 明朝"/>
        </w:rPr>
        <w:tab/>
      </w:r>
      <w:r w:rsidRPr="00761CFB">
        <w:rPr>
          <w:rFonts w:ascii="ＭＳ 明朝" w:hAnsi="ＭＳ 明朝"/>
        </w:rPr>
        <w:tab/>
        <w:t xml:space="preserve">        船渡川 茂　　</w:t>
      </w:r>
      <w:r w:rsidR="00B24244" w:rsidRPr="00761CFB">
        <w:rPr>
          <w:rFonts w:ascii="ＭＳ 明朝" w:hAnsi="ＭＳ 明朝"/>
        </w:rPr>
        <w:t xml:space="preserve"> </w:t>
      </w:r>
      <w:r w:rsidR="00C96A5E" w:rsidRPr="00761CFB">
        <w:rPr>
          <w:rFonts w:ascii="ＭＳ 明朝" w:hAnsi="ＭＳ 明朝"/>
        </w:rPr>
        <w:t>舘野 雄備</w:t>
      </w:r>
    </w:p>
    <w:p w:rsidR="002F3D8F" w:rsidRPr="00761CFB" w:rsidRDefault="002F3D8F" w:rsidP="003606B6">
      <w:pPr>
        <w:spacing w:line="320" w:lineRule="exact"/>
        <w:jc w:val="left"/>
        <w:rPr>
          <w:rFonts w:ascii="ＭＳ 明朝" w:hAnsi="ＭＳ 明朝"/>
        </w:rPr>
      </w:pPr>
      <w:r w:rsidRPr="00761CFB">
        <w:rPr>
          <w:rFonts w:ascii="ＭＳ 明朝" w:hAnsi="ＭＳ 明朝"/>
        </w:rPr>
        <w:t xml:space="preserve">群馬県環境森林部環境保全課　</w:t>
      </w:r>
      <w:r w:rsidRPr="00761CFB">
        <w:rPr>
          <w:rFonts w:ascii="ＭＳ 明朝" w:hAnsi="ＭＳ 明朝"/>
        </w:rPr>
        <w:tab/>
        <w:t xml:space="preserve">        北村 光弘</w:t>
      </w:r>
    </w:p>
    <w:p w:rsidR="002F3D8F" w:rsidRPr="00761CFB" w:rsidRDefault="002F3D8F" w:rsidP="003606B6">
      <w:pPr>
        <w:spacing w:line="320" w:lineRule="exact"/>
        <w:jc w:val="left"/>
        <w:rPr>
          <w:rFonts w:ascii="ＭＳ 明朝" w:hAnsi="ＭＳ 明朝"/>
        </w:rPr>
      </w:pPr>
      <w:r w:rsidRPr="00761CFB">
        <w:rPr>
          <w:rFonts w:ascii="ＭＳ 明朝" w:hAnsi="ＭＳ 明朝"/>
        </w:rPr>
        <w:t>群馬県衛生環境研究所</w:t>
      </w:r>
      <w:r w:rsidRPr="00761CFB">
        <w:rPr>
          <w:rFonts w:ascii="ＭＳ 明朝" w:hAnsi="ＭＳ 明朝"/>
        </w:rPr>
        <w:tab/>
      </w:r>
      <w:r w:rsidRPr="00761CFB">
        <w:rPr>
          <w:rFonts w:ascii="ＭＳ 明朝" w:hAnsi="ＭＳ 明朝"/>
        </w:rPr>
        <w:tab/>
        <w:t xml:space="preserve">        熊谷 貴美代　</w:t>
      </w:r>
      <w:r w:rsidR="00B24244" w:rsidRPr="00761CFB">
        <w:rPr>
          <w:rFonts w:ascii="ＭＳ 明朝" w:hAnsi="ＭＳ 明朝"/>
        </w:rPr>
        <w:t xml:space="preserve"> </w:t>
      </w:r>
      <w:r w:rsidRPr="00761CFB">
        <w:rPr>
          <w:rFonts w:ascii="ＭＳ 明朝" w:hAnsi="ＭＳ 明朝"/>
        </w:rPr>
        <w:t>田子 博</w:t>
      </w:r>
    </w:p>
    <w:p w:rsidR="002F3D8F" w:rsidRPr="00761CFB" w:rsidRDefault="002F3D8F" w:rsidP="003606B6">
      <w:pPr>
        <w:spacing w:line="320" w:lineRule="exact"/>
        <w:jc w:val="left"/>
        <w:rPr>
          <w:rFonts w:ascii="ＭＳ 明朝" w:hAnsi="ＭＳ 明朝"/>
        </w:rPr>
      </w:pPr>
      <w:r w:rsidRPr="00761CFB">
        <w:rPr>
          <w:rFonts w:ascii="ＭＳ 明朝" w:hAnsi="ＭＳ 明朝"/>
        </w:rPr>
        <w:t>埼玉県環境部大気環境課</w:t>
      </w:r>
      <w:r w:rsidRPr="00761CFB">
        <w:rPr>
          <w:rFonts w:ascii="ＭＳ 明朝" w:hAnsi="ＭＳ 明朝"/>
        </w:rPr>
        <w:tab/>
      </w:r>
      <w:r w:rsidRPr="00761CFB">
        <w:rPr>
          <w:rFonts w:ascii="ＭＳ 明朝" w:hAnsi="ＭＳ 明朝"/>
        </w:rPr>
        <w:tab/>
        <w:t xml:space="preserve">        池上 真人</w:t>
      </w:r>
      <w:r w:rsidR="00724C60" w:rsidRPr="00761CFB">
        <w:rPr>
          <w:rFonts w:ascii="ＭＳ 明朝" w:hAnsi="ＭＳ 明朝"/>
        </w:rPr>
        <w:t xml:space="preserve">　　</w:t>
      </w:r>
      <w:r w:rsidR="00B24244" w:rsidRPr="00761CFB">
        <w:rPr>
          <w:rFonts w:ascii="ＭＳ 明朝" w:hAnsi="ＭＳ 明朝"/>
        </w:rPr>
        <w:t xml:space="preserve"> </w:t>
      </w:r>
      <w:r w:rsidR="00724C60" w:rsidRPr="00761CFB">
        <w:rPr>
          <w:rFonts w:ascii="ＭＳ 明朝" w:hAnsi="ＭＳ 明朝"/>
        </w:rPr>
        <w:t>本庄 隆成</w:t>
      </w:r>
    </w:p>
    <w:p w:rsidR="002F3D8F" w:rsidRPr="00761CFB" w:rsidRDefault="002F3D8F" w:rsidP="003606B6">
      <w:pPr>
        <w:spacing w:line="320" w:lineRule="exact"/>
        <w:jc w:val="left"/>
        <w:rPr>
          <w:rFonts w:ascii="ＭＳ 明朝" w:hAnsi="ＭＳ 明朝"/>
        </w:rPr>
      </w:pPr>
      <w:r w:rsidRPr="00761CFB">
        <w:rPr>
          <w:rFonts w:ascii="ＭＳ 明朝" w:hAnsi="ＭＳ 明朝"/>
        </w:rPr>
        <w:t xml:space="preserve">埼玉県環境科学国際センター　　　　　　　米持 真一　　</w:t>
      </w:r>
      <w:r w:rsidR="00B24244" w:rsidRPr="00761CFB">
        <w:rPr>
          <w:rFonts w:ascii="ＭＳ 明朝" w:hAnsi="ＭＳ 明朝"/>
        </w:rPr>
        <w:t xml:space="preserve"> </w:t>
      </w:r>
      <w:r w:rsidRPr="00761CFB">
        <w:rPr>
          <w:rFonts w:ascii="ＭＳ 明朝" w:hAnsi="ＭＳ 明朝"/>
        </w:rPr>
        <w:t>長谷川 就一</w:t>
      </w:r>
    </w:p>
    <w:p w:rsidR="002F3D8F" w:rsidRPr="00761CFB" w:rsidRDefault="002F3D8F" w:rsidP="003606B6">
      <w:pPr>
        <w:spacing w:line="320" w:lineRule="exact"/>
        <w:jc w:val="left"/>
        <w:rPr>
          <w:rFonts w:ascii="ＭＳ 明朝" w:hAnsi="ＭＳ 明朝"/>
        </w:rPr>
      </w:pPr>
      <w:r w:rsidRPr="00761CFB">
        <w:rPr>
          <w:rFonts w:ascii="ＭＳ 明朝" w:hAnsi="ＭＳ 明朝"/>
        </w:rPr>
        <w:t>千葉県環境生活部大気保全課</w:t>
      </w:r>
      <w:r w:rsidRPr="00761CFB">
        <w:rPr>
          <w:rFonts w:ascii="ＭＳ 明朝" w:hAnsi="ＭＳ 明朝"/>
        </w:rPr>
        <w:tab/>
      </w:r>
      <w:r w:rsidRPr="00761CFB">
        <w:rPr>
          <w:rFonts w:ascii="ＭＳ 明朝" w:hAnsi="ＭＳ 明朝"/>
        </w:rPr>
        <w:tab/>
        <w:t xml:space="preserve">黒須 浩　　　</w:t>
      </w:r>
      <w:r w:rsidR="00B24244" w:rsidRPr="00761CFB">
        <w:rPr>
          <w:rFonts w:ascii="ＭＳ 明朝" w:hAnsi="ＭＳ 明朝"/>
        </w:rPr>
        <w:t xml:space="preserve"> </w:t>
      </w:r>
      <w:r w:rsidRPr="00761CFB">
        <w:rPr>
          <w:rFonts w:ascii="ＭＳ 明朝" w:hAnsi="ＭＳ 明朝"/>
        </w:rPr>
        <w:t>山本 智史</w:t>
      </w:r>
    </w:p>
    <w:p w:rsidR="00724C60" w:rsidRPr="00761CFB" w:rsidRDefault="00724C60" w:rsidP="003606B6">
      <w:pPr>
        <w:spacing w:line="320" w:lineRule="exact"/>
        <w:jc w:val="left"/>
        <w:rPr>
          <w:rFonts w:ascii="ＭＳ 明朝" w:hAnsi="ＭＳ 明朝"/>
        </w:rPr>
      </w:pPr>
      <w:r w:rsidRPr="00761CFB">
        <w:rPr>
          <w:rFonts w:ascii="ＭＳ 明朝" w:hAnsi="ＭＳ 明朝"/>
        </w:rPr>
        <w:tab/>
      </w:r>
      <w:r w:rsidRPr="00761CFB">
        <w:rPr>
          <w:rFonts w:ascii="ＭＳ 明朝" w:hAnsi="ＭＳ 明朝"/>
        </w:rPr>
        <w:tab/>
      </w:r>
      <w:r w:rsidRPr="00761CFB">
        <w:rPr>
          <w:rFonts w:ascii="ＭＳ 明朝" w:hAnsi="ＭＳ 明朝"/>
        </w:rPr>
        <w:tab/>
      </w:r>
      <w:r w:rsidRPr="00761CFB">
        <w:rPr>
          <w:rFonts w:ascii="ＭＳ 明朝" w:hAnsi="ＭＳ 明朝"/>
        </w:rPr>
        <w:tab/>
      </w:r>
      <w:r w:rsidRPr="00761CFB">
        <w:rPr>
          <w:rFonts w:ascii="ＭＳ 明朝" w:hAnsi="ＭＳ 明朝"/>
        </w:rPr>
        <w:tab/>
        <w:t xml:space="preserve">木村 剛　　　</w:t>
      </w:r>
      <w:r w:rsidR="00B24244" w:rsidRPr="00761CFB">
        <w:rPr>
          <w:rFonts w:ascii="ＭＳ 明朝" w:hAnsi="ＭＳ 明朝"/>
        </w:rPr>
        <w:t xml:space="preserve"> </w:t>
      </w:r>
      <w:r w:rsidR="00B4293B" w:rsidRPr="00761CFB">
        <w:rPr>
          <w:rFonts w:ascii="ＭＳ 明朝" w:hAnsi="ＭＳ 明朝"/>
        </w:rPr>
        <w:t>荻原 由紀恵</w:t>
      </w:r>
    </w:p>
    <w:p w:rsidR="002F3D8F" w:rsidRPr="00761CFB" w:rsidRDefault="002F3D8F" w:rsidP="003606B6">
      <w:pPr>
        <w:spacing w:line="320" w:lineRule="exact"/>
        <w:jc w:val="left"/>
        <w:rPr>
          <w:rFonts w:ascii="ＭＳ 明朝" w:hAnsi="ＭＳ 明朝"/>
        </w:rPr>
      </w:pPr>
      <w:r w:rsidRPr="00761CFB">
        <w:rPr>
          <w:rFonts w:ascii="ＭＳ 明朝" w:hAnsi="ＭＳ 明朝"/>
        </w:rPr>
        <w:t>千葉県環境研究センター</w:t>
      </w:r>
      <w:r w:rsidRPr="00761CFB">
        <w:rPr>
          <w:rFonts w:ascii="ＭＳ 明朝" w:hAnsi="ＭＳ 明朝"/>
        </w:rPr>
        <w:tab/>
      </w:r>
      <w:r w:rsidRPr="00761CFB">
        <w:rPr>
          <w:rFonts w:ascii="ＭＳ 明朝" w:hAnsi="ＭＳ 明朝"/>
        </w:rPr>
        <w:tab/>
        <w:t xml:space="preserve">        内藤 季和　　</w:t>
      </w:r>
      <w:r w:rsidR="00B24244" w:rsidRPr="00761CFB">
        <w:rPr>
          <w:rFonts w:ascii="ＭＳ 明朝" w:hAnsi="ＭＳ 明朝"/>
        </w:rPr>
        <w:t xml:space="preserve"> </w:t>
      </w:r>
      <w:r w:rsidRPr="00761CFB">
        <w:rPr>
          <w:rFonts w:ascii="ＭＳ 明朝" w:hAnsi="ＭＳ 明朝"/>
        </w:rPr>
        <w:t xml:space="preserve">石井 克巳 </w:t>
      </w:r>
    </w:p>
    <w:p w:rsidR="002F3D8F" w:rsidRPr="00761CFB" w:rsidRDefault="002F3D8F" w:rsidP="003606B6">
      <w:pPr>
        <w:spacing w:line="320" w:lineRule="exact"/>
        <w:jc w:val="left"/>
        <w:rPr>
          <w:rFonts w:ascii="ＭＳ 明朝" w:hAnsi="ＭＳ 明朝"/>
        </w:rPr>
      </w:pPr>
      <w:r w:rsidRPr="00761CFB">
        <w:rPr>
          <w:rFonts w:ascii="ＭＳ 明朝" w:hAnsi="ＭＳ 明朝"/>
        </w:rPr>
        <w:t xml:space="preserve">東京都環境局環境改善部計画課　　　　　　塚田 泰久　　</w:t>
      </w:r>
      <w:r w:rsidR="00B24244" w:rsidRPr="00761CFB">
        <w:rPr>
          <w:rFonts w:ascii="ＭＳ 明朝" w:hAnsi="ＭＳ 明朝"/>
        </w:rPr>
        <w:t xml:space="preserve"> </w:t>
      </w:r>
      <w:r w:rsidRPr="00761CFB">
        <w:rPr>
          <w:rFonts w:ascii="ＭＳ 明朝" w:hAnsi="ＭＳ 明朝"/>
        </w:rPr>
        <w:t>唐木 良子</w:t>
      </w:r>
      <w:r w:rsidR="00B4293B" w:rsidRPr="00761CFB">
        <w:rPr>
          <w:rFonts w:ascii="ＭＳ 明朝" w:hAnsi="ＭＳ 明朝"/>
        </w:rPr>
        <w:t xml:space="preserve">　　</w:t>
      </w:r>
      <w:r w:rsidR="00B24244" w:rsidRPr="00761CFB">
        <w:rPr>
          <w:rFonts w:ascii="ＭＳ 明朝" w:hAnsi="ＭＳ 明朝"/>
        </w:rPr>
        <w:t xml:space="preserve"> </w:t>
      </w:r>
      <w:r w:rsidR="00B4293B" w:rsidRPr="00761CFB">
        <w:rPr>
          <w:rFonts w:ascii="ＭＳ 明朝" w:hAnsi="ＭＳ 明朝"/>
        </w:rPr>
        <w:t>藤島</w:t>
      </w:r>
      <w:r w:rsidR="00B24244" w:rsidRPr="00761CFB">
        <w:rPr>
          <w:rFonts w:ascii="ＭＳ 明朝" w:hAnsi="ＭＳ 明朝"/>
        </w:rPr>
        <w:t xml:space="preserve"> </w:t>
      </w:r>
      <w:r w:rsidR="00B4293B" w:rsidRPr="00761CFB">
        <w:rPr>
          <w:rFonts w:ascii="ＭＳ 明朝" w:hAnsi="ＭＳ 明朝"/>
        </w:rPr>
        <w:t>明日香</w:t>
      </w:r>
    </w:p>
    <w:p w:rsidR="002F3D8F" w:rsidRPr="00761CFB" w:rsidRDefault="002F3D8F" w:rsidP="003606B6">
      <w:pPr>
        <w:spacing w:line="320" w:lineRule="exact"/>
        <w:jc w:val="left"/>
        <w:rPr>
          <w:rFonts w:ascii="ＭＳ 明朝" w:hAnsi="ＭＳ 明朝"/>
        </w:rPr>
      </w:pPr>
      <w:r w:rsidRPr="00761CFB">
        <w:rPr>
          <w:rFonts w:ascii="ＭＳ 明朝" w:hAnsi="ＭＳ 明朝"/>
          <w:spacing w:val="2"/>
          <w:w w:val="92"/>
          <w:kern w:val="0"/>
          <w:fitText w:val="3990" w:id="860593409"/>
          <w:lang w:eastAsia="zh-CN"/>
        </w:rPr>
        <w:t>(</w:t>
      </w:r>
      <w:r w:rsidRPr="00761CFB">
        <w:rPr>
          <w:rFonts w:ascii="ＭＳ 明朝" w:hAnsi="ＭＳ 明朝"/>
          <w:spacing w:val="2"/>
          <w:w w:val="92"/>
          <w:kern w:val="0"/>
          <w:fitText w:val="3990" w:id="860593409"/>
        </w:rPr>
        <w:t>公</w:t>
      </w:r>
      <w:r w:rsidRPr="00761CFB">
        <w:rPr>
          <w:rFonts w:ascii="ＭＳ 明朝" w:hAnsi="ＭＳ 明朝"/>
          <w:spacing w:val="2"/>
          <w:w w:val="92"/>
          <w:kern w:val="0"/>
          <w:fitText w:val="3990" w:id="860593409"/>
          <w:lang w:eastAsia="zh-CN"/>
        </w:rPr>
        <w:t>財)東京都環境公社</w:t>
      </w:r>
      <w:r w:rsidRPr="00761CFB">
        <w:rPr>
          <w:rFonts w:ascii="ＭＳ 明朝" w:hAnsi="ＭＳ 明朝"/>
          <w:spacing w:val="2"/>
          <w:w w:val="92"/>
          <w:kern w:val="0"/>
          <w:fitText w:val="3990" w:id="860593409"/>
        </w:rPr>
        <w:t xml:space="preserve"> 東京都環境科学研究</w:t>
      </w:r>
      <w:r w:rsidRPr="00761CFB">
        <w:rPr>
          <w:rFonts w:ascii="ＭＳ 明朝" w:hAnsi="ＭＳ 明朝"/>
          <w:spacing w:val="-12"/>
          <w:w w:val="92"/>
          <w:kern w:val="0"/>
          <w:fitText w:val="3990" w:id="860593409"/>
        </w:rPr>
        <w:t>所</w:t>
      </w:r>
      <w:r w:rsidRPr="00761CFB">
        <w:rPr>
          <w:rFonts w:ascii="ＭＳ 明朝" w:hAnsi="ＭＳ 明朝"/>
          <w:lang w:eastAsia="zh-CN"/>
        </w:rPr>
        <w:t xml:space="preserve"> </w:t>
      </w:r>
      <w:r w:rsidRPr="00761CFB">
        <w:rPr>
          <w:rFonts w:ascii="ＭＳ 明朝" w:hAnsi="ＭＳ 明朝"/>
        </w:rPr>
        <w:t xml:space="preserve"> </w:t>
      </w:r>
      <w:r w:rsidRPr="00761CFB">
        <w:rPr>
          <w:rFonts w:ascii="ＭＳ 明朝" w:hAnsi="ＭＳ 明朝"/>
          <w:lang w:eastAsia="zh-CN"/>
        </w:rPr>
        <w:t>秋山 薫</w:t>
      </w:r>
      <w:r w:rsidRPr="00761CFB">
        <w:rPr>
          <w:rFonts w:ascii="ＭＳ 明朝" w:hAnsi="ＭＳ 明朝"/>
        </w:rPr>
        <w:t xml:space="preserve">　　　 </w:t>
      </w:r>
      <w:r w:rsidR="00B4293B" w:rsidRPr="00761CFB">
        <w:rPr>
          <w:rFonts w:ascii="ＭＳ 明朝" w:hAnsi="ＭＳ 明朝"/>
        </w:rPr>
        <w:t>星 純也</w:t>
      </w:r>
      <w:r w:rsidR="00FF08F8" w:rsidRPr="00761CFB">
        <w:rPr>
          <w:rFonts w:ascii="ＭＳ 明朝" w:hAnsi="ＭＳ 明朝" w:hint="eastAsia"/>
        </w:rPr>
        <w:t xml:space="preserve">　　　 増田 龍彦</w:t>
      </w:r>
    </w:p>
    <w:p w:rsidR="002F3D8F" w:rsidRPr="00761CFB" w:rsidRDefault="002F3D8F" w:rsidP="003D5EBD">
      <w:pPr>
        <w:spacing w:line="320" w:lineRule="exact"/>
        <w:ind w:firstLineChars="2000" w:firstLine="4200"/>
        <w:jc w:val="left"/>
        <w:rPr>
          <w:rFonts w:ascii="ＭＳ 明朝" w:hAnsi="ＭＳ 明朝"/>
        </w:rPr>
      </w:pPr>
      <w:r w:rsidRPr="00761CFB">
        <w:rPr>
          <w:rFonts w:ascii="ＭＳ 明朝" w:hAnsi="ＭＳ 明朝"/>
        </w:rPr>
        <w:t>島田 幸治郎</w:t>
      </w:r>
      <w:r w:rsidR="00B4293B" w:rsidRPr="00761CFB">
        <w:rPr>
          <w:rFonts w:ascii="ＭＳ 明朝" w:hAnsi="ＭＳ 明朝"/>
        </w:rPr>
        <w:t xml:space="preserve">　</w:t>
      </w:r>
      <w:r w:rsidR="00B24244" w:rsidRPr="00761CFB">
        <w:rPr>
          <w:rFonts w:ascii="ＭＳ 明朝" w:hAnsi="ＭＳ 明朝"/>
        </w:rPr>
        <w:t xml:space="preserve"> </w:t>
      </w:r>
      <w:r w:rsidR="00B4293B" w:rsidRPr="00761CFB">
        <w:rPr>
          <w:rFonts w:ascii="ＭＳ 明朝" w:hAnsi="ＭＳ 明朝"/>
        </w:rPr>
        <w:t>齊藤 伸治</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神奈川県環境農政局環境部大気水質課      平井 望</w:t>
      </w:r>
      <w:r w:rsidR="00B4293B" w:rsidRPr="00761CFB">
        <w:rPr>
          <w:rFonts w:ascii="ＭＳ 明朝" w:hAnsi="ＭＳ 明朝"/>
        </w:rPr>
        <w:t xml:space="preserve">　　　</w:t>
      </w:r>
      <w:r w:rsidR="00B24244" w:rsidRPr="00761CFB">
        <w:rPr>
          <w:rFonts w:ascii="ＭＳ 明朝" w:hAnsi="ＭＳ 明朝"/>
        </w:rPr>
        <w:t xml:space="preserve"> </w:t>
      </w:r>
      <w:r w:rsidR="00B4293B" w:rsidRPr="00761CFB">
        <w:rPr>
          <w:rFonts w:ascii="ＭＳ 明朝" w:hAnsi="ＭＳ 明朝"/>
        </w:rPr>
        <w:t>出澤 晃一</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神奈川県環境科学センター</w:t>
      </w:r>
      <w:r w:rsidRPr="00761CFB">
        <w:rPr>
          <w:rFonts w:ascii="ＭＳ 明朝" w:hAnsi="ＭＳ 明朝"/>
        </w:rPr>
        <w:tab/>
      </w:r>
      <w:r w:rsidRPr="00761CFB">
        <w:rPr>
          <w:rFonts w:ascii="ＭＳ 明朝" w:hAnsi="ＭＳ 明朝"/>
        </w:rPr>
        <w:tab/>
        <w:t xml:space="preserve">        小松 宏昭 　　武田 麻由子</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山梨県森林環境部大気水質保全課</w:t>
      </w:r>
      <w:r w:rsidRPr="00761CFB">
        <w:rPr>
          <w:rFonts w:ascii="ＭＳ 明朝" w:hAnsi="ＭＳ 明朝"/>
        </w:rPr>
        <w:tab/>
        <w:t xml:space="preserve">        小澤 孝司</w:t>
      </w:r>
      <w:r w:rsidR="003D454E" w:rsidRPr="00761CFB">
        <w:rPr>
          <w:rFonts w:ascii="ＭＳ 明朝" w:hAnsi="ＭＳ 明朝"/>
        </w:rPr>
        <w:t xml:space="preserve">　　</w:t>
      </w:r>
      <w:r w:rsidR="00B24244" w:rsidRPr="00761CFB">
        <w:rPr>
          <w:rFonts w:ascii="ＭＳ 明朝" w:hAnsi="ＭＳ 明朝"/>
        </w:rPr>
        <w:t xml:space="preserve"> </w:t>
      </w:r>
      <w:r w:rsidR="003D454E" w:rsidRPr="00761CFB">
        <w:rPr>
          <w:rFonts w:ascii="ＭＳ 明朝" w:hAnsi="ＭＳ 明朝"/>
        </w:rPr>
        <w:t xml:space="preserve">野中 美香　　</w:t>
      </w:r>
      <w:r w:rsidR="00B24244" w:rsidRPr="00761CFB">
        <w:rPr>
          <w:rFonts w:ascii="ＭＳ 明朝" w:hAnsi="ＭＳ 明朝"/>
        </w:rPr>
        <w:t xml:space="preserve"> </w:t>
      </w:r>
      <w:r w:rsidR="003D454E" w:rsidRPr="00761CFB">
        <w:rPr>
          <w:rFonts w:ascii="ＭＳ 明朝" w:hAnsi="ＭＳ 明朝"/>
        </w:rPr>
        <w:t>櫻林 智</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山梨県衛生環境研究所</w:t>
      </w:r>
      <w:r w:rsidRPr="00761CFB">
        <w:rPr>
          <w:rFonts w:ascii="ＭＳ 明朝" w:hAnsi="ＭＳ 明朝"/>
        </w:rPr>
        <w:tab/>
      </w:r>
      <w:r w:rsidRPr="00761CFB">
        <w:rPr>
          <w:rFonts w:ascii="ＭＳ 明朝" w:hAnsi="ＭＳ 明朝"/>
        </w:rPr>
        <w:tab/>
        <w:t xml:space="preserve">　　    辻</w:t>
      </w:r>
      <w:r w:rsidR="003D454E" w:rsidRPr="00761CFB">
        <w:rPr>
          <w:rFonts w:ascii="ＭＳ 明朝" w:hAnsi="ＭＳ 明朝"/>
        </w:rPr>
        <w:t xml:space="preserve"> </w:t>
      </w:r>
      <w:r w:rsidRPr="00761CFB">
        <w:rPr>
          <w:rFonts w:ascii="ＭＳ 明朝" w:hAnsi="ＭＳ 明朝"/>
        </w:rPr>
        <w:t xml:space="preserve">敬太郎　　</w:t>
      </w:r>
      <w:r w:rsidR="00B24244" w:rsidRPr="00761CFB">
        <w:rPr>
          <w:rFonts w:ascii="ＭＳ 明朝" w:hAnsi="ＭＳ 明朝"/>
        </w:rPr>
        <w:t xml:space="preserve"> </w:t>
      </w:r>
      <w:r w:rsidRPr="00761CFB">
        <w:rPr>
          <w:rFonts w:ascii="ＭＳ 明朝" w:hAnsi="ＭＳ 明朝"/>
        </w:rPr>
        <w:t>大橋 泰浩</w:t>
      </w:r>
    </w:p>
    <w:p w:rsidR="003D454E" w:rsidRPr="00761CFB" w:rsidRDefault="003D454E" w:rsidP="003D5EBD">
      <w:pPr>
        <w:spacing w:line="320" w:lineRule="exact"/>
        <w:ind w:left="3354" w:hangingChars="1597" w:hanging="3354"/>
        <w:jc w:val="left"/>
        <w:rPr>
          <w:rFonts w:ascii="ＭＳ 明朝" w:hAnsi="ＭＳ 明朝"/>
        </w:rPr>
      </w:pPr>
      <w:r w:rsidRPr="00761CFB">
        <w:rPr>
          <w:rFonts w:ascii="ＭＳ 明朝" w:hAnsi="ＭＳ 明朝"/>
        </w:rPr>
        <w:tab/>
      </w:r>
      <w:r w:rsidRPr="00761CFB">
        <w:rPr>
          <w:rFonts w:ascii="ＭＳ 明朝" w:hAnsi="ＭＳ 明朝"/>
        </w:rPr>
        <w:tab/>
      </w:r>
      <w:r w:rsidRPr="00761CFB">
        <w:rPr>
          <w:rFonts w:ascii="ＭＳ 明朝" w:hAnsi="ＭＳ 明朝"/>
        </w:rPr>
        <w:tab/>
        <w:t xml:space="preserve">吉澤 一家　　</w:t>
      </w:r>
      <w:r w:rsidR="00B24244" w:rsidRPr="00761CFB">
        <w:rPr>
          <w:rFonts w:ascii="ＭＳ 明朝" w:hAnsi="ＭＳ 明朝"/>
        </w:rPr>
        <w:t xml:space="preserve"> </w:t>
      </w:r>
      <w:r w:rsidRPr="00761CFB">
        <w:rPr>
          <w:rFonts w:ascii="ＭＳ 明朝" w:hAnsi="ＭＳ 明朝"/>
        </w:rPr>
        <w:t>土橋 正徳</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長野県環境部水大気環境課</w:t>
      </w:r>
      <w:r w:rsidRPr="00761CFB">
        <w:rPr>
          <w:rFonts w:ascii="ＭＳ 明朝" w:hAnsi="ＭＳ 明朝"/>
        </w:rPr>
        <w:tab/>
      </w:r>
      <w:r w:rsidRPr="00761CFB">
        <w:rPr>
          <w:rFonts w:ascii="ＭＳ 明朝" w:hAnsi="ＭＳ 明朝"/>
        </w:rPr>
        <w:tab/>
        <w:t xml:space="preserve">        町田 哲</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長野県環境保全研究所</w:t>
      </w:r>
      <w:r w:rsidRPr="00761CFB">
        <w:rPr>
          <w:rFonts w:ascii="ＭＳ 明朝" w:hAnsi="ＭＳ 明朝"/>
        </w:rPr>
        <w:tab/>
      </w:r>
      <w:r w:rsidRPr="00761CFB">
        <w:rPr>
          <w:rFonts w:ascii="ＭＳ 明朝" w:hAnsi="ＭＳ 明朝"/>
        </w:rPr>
        <w:tab/>
        <w:t xml:space="preserve">    　　花岡 良信　　</w:t>
      </w:r>
      <w:r w:rsidR="00B24244" w:rsidRPr="00761CFB">
        <w:rPr>
          <w:rFonts w:ascii="ＭＳ 明朝" w:hAnsi="ＭＳ 明朝"/>
        </w:rPr>
        <w:t xml:space="preserve"> </w:t>
      </w:r>
      <w:r w:rsidRPr="00761CFB">
        <w:rPr>
          <w:rFonts w:ascii="ＭＳ 明朝" w:hAnsi="ＭＳ 明朝"/>
        </w:rPr>
        <w:t>本間 大輔</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山﨑 賢</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静岡県</w:t>
      </w:r>
      <w:r w:rsidRPr="00761CFB">
        <w:rPr>
          <w:rFonts w:ascii="ＭＳ 明朝" w:hAnsi="ＭＳ 明朝"/>
        </w:rPr>
        <w:t>くらし・環境</w:t>
      </w:r>
      <w:r w:rsidRPr="00761CFB">
        <w:rPr>
          <w:rFonts w:ascii="ＭＳ 明朝" w:hAnsi="ＭＳ 明朝"/>
          <w:lang w:eastAsia="zh-CN"/>
        </w:rPr>
        <w:t>局</w:t>
      </w:r>
      <w:r w:rsidRPr="00761CFB">
        <w:rPr>
          <w:rFonts w:ascii="ＭＳ 明朝" w:hAnsi="ＭＳ 明朝"/>
        </w:rPr>
        <w:t>環境部</w:t>
      </w:r>
      <w:r w:rsidRPr="00761CFB">
        <w:rPr>
          <w:rFonts w:ascii="ＭＳ 明朝" w:hAnsi="ＭＳ 明朝"/>
          <w:lang w:eastAsia="zh-CN"/>
        </w:rPr>
        <w:t>生活環境</w:t>
      </w:r>
      <w:r w:rsidRPr="00761CFB">
        <w:rPr>
          <w:rFonts w:ascii="ＭＳ 明朝" w:hAnsi="ＭＳ 明朝"/>
        </w:rPr>
        <w:t>課</w:t>
      </w:r>
      <w:r w:rsidRPr="00761CFB">
        <w:rPr>
          <w:rFonts w:ascii="ＭＳ 明朝" w:hAnsi="ＭＳ 明朝"/>
          <w:lang w:eastAsia="zh-CN"/>
        </w:rPr>
        <w:t xml:space="preserve">    </w:t>
      </w:r>
      <w:r w:rsidRPr="00761CFB">
        <w:rPr>
          <w:rFonts w:ascii="ＭＳ 明朝" w:hAnsi="ＭＳ 明朝"/>
        </w:rPr>
        <w:t xml:space="preserve">佐野 充夫　　</w:t>
      </w:r>
      <w:r w:rsidR="00B24244" w:rsidRPr="00761CFB">
        <w:rPr>
          <w:rFonts w:ascii="ＭＳ 明朝" w:hAnsi="ＭＳ 明朝"/>
        </w:rPr>
        <w:t xml:space="preserve"> </w:t>
      </w:r>
      <w:r w:rsidRPr="00761CFB">
        <w:rPr>
          <w:rFonts w:ascii="ＭＳ 明朝" w:hAnsi="ＭＳ 明朝"/>
        </w:rPr>
        <w:t>柳 尚仁</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静岡県環境衛生科学研究所</w:t>
      </w:r>
      <w:r w:rsidRPr="00761CFB">
        <w:rPr>
          <w:rFonts w:ascii="ＭＳ 明朝" w:hAnsi="ＭＳ 明朝"/>
          <w:lang w:eastAsia="zh-CN"/>
        </w:rPr>
        <w:tab/>
      </w:r>
      <w:r w:rsidRPr="00761CFB">
        <w:rPr>
          <w:rFonts w:ascii="ＭＳ 明朝" w:hAnsi="ＭＳ 明朝"/>
          <w:lang w:eastAsia="zh-CN"/>
        </w:rPr>
        <w:tab/>
        <w:t xml:space="preserve">       </w:t>
      </w:r>
      <w:r w:rsidRPr="00761CFB">
        <w:rPr>
          <w:rFonts w:ascii="ＭＳ 明朝" w:hAnsi="ＭＳ 明朝"/>
        </w:rPr>
        <w:t xml:space="preserve"> </w:t>
      </w:r>
      <w:r w:rsidRPr="00761CFB">
        <w:rPr>
          <w:rFonts w:ascii="ＭＳ 明朝" w:hAnsi="ＭＳ 明朝"/>
          <w:lang w:eastAsia="zh-CN"/>
        </w:rPr>
        <w:t>三宅</w:t>
      </w:r>
      <w:r w:rsidRPr="00761CFB">
        <w:rPr>
          <w:rFonts w:ascii="ＭＳ 明朝" w:hAnsi="ＭＳ 明朝"/>
        </w:rPr>
        <w:t xml:space="preserve"> </w:t>
      </w:r>
      <w:r w:rsidRPr="00761CFB">
        <w:rPr>
          <w:rFonts w:ascii="ＭＳ 明朝" w:hAnsi="ＭＳ 明朝"/>
          <w:lang w:eastAsia="zh-CN"/>
        </w:rPr>
        <w:t>健司</w:t>
      </w:r>
      <w:r w:rsidRPr="00761CFB">
        <w:rPr>
          <w:rFonts w:ascii="ＭＳ 明朝" w:hAnsi="ＭＳ 明朝"/>
        </w:rPr>
        <w:t xml:space="preserve">　　</w:t>
      </w:r>
      <w:r w:rsidR="00B24244" w:rsidRPr="00761CFB">
        <w:rPr>
          <w:rFonts w:ascii="ＭＳ 明朝" w:hAnsi="ＭＳ 明朝"/>
        </w:rPr>
        <w:t xml:space="preserve"> </w:t>
      </w:r>
      <w:r w:rsidRPr="00761CFB">
        <w:rPr>
          <w:rFonts w:ascii="ＭＳ 明朝" w:hAnsi="ＭＳ 明朝"/>
        </w:rPr>
        <w:t>篠原 英二郎</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さいたま市環境局環境共生部環境対策課    谷 友樹</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さいたま市健康科学研究センター</w:t>
      </w:r>
      <w:r w:rsidRPr="00761CFB">
        <w:rPr>
          <w:rFonts w:ascii="ＭＳ 明朝" w:hAnsi="ＭＳ 明朝"/>
        </w:rPr>
        <w:tab/>
        <w:t xml:space="preserve">　　　  </w:t>
      </w:r>
      <w:r w:rsidR="009E38A9" w:rsidRPr="00761CFB">
        <w:rPr>
          <w:rFonts w:ascii="ＭＳ 明朝" w:hAnsi="ＭＳ 明朝"/>
        </w:rPr>
        <w:t xml:space="preserve">城 </w:t>
      </w:r>
      <w:r w:rsidRPr="00761CFB">
        <w:rPr>
          <w:rFonts w:ascii="ＭＳ 明朝" w:hAnsi="ＭＳ 明朝"/>
        </w:rPr>
        <w:t>裕樹</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千葉市環境保全部環境規制課</w:t>
      </w:r>
      <w:r w:rsidRPr="00761CFB">
        <w:rPr>
          <w:rFonts w:ascii="ＭＳ 明朝" w:hAnsi="ＭＳ 明朝"/>
        </w:rPr>
        <w:tab/>
      </w:r>
      <w:r w:rsidRPr="00761CFB">
        <w:rPr>
          <w:rFonts w:ascii="ＭＳ 明朝" w:hAnsi="ＭＳ 明朝"/>
        </w:rPr>
        <w:tab/>
        <w:t xml:space="preserve">        福井 隆弘</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千葉市環境保健研究所</w:t>
      </w:r>
      <w:r w:rsidRPr="00761CFB">
        <w:rPr>
          <w:rFonts w:ascii="ＭＳ 明朝" w:hAnsi="ＭＳ 明朝"/>
        </w:rPr>
        <w:tab/>
      </w:r>
      <w:r w:rsidRPr="00761CFB">
        <w:rPr>
          <w:rFonts w:ascii="ＭＳ 明朝" w:hAnsi="ＭＳ 明朝"/>
        </w:rPr>
        <w:tab/>
        <w:t xml:space="preserve">        小倉 洋　　　</w:t>
      </w:r>
      <w:r w:rsidR="00B24244" w:rsidRPr="00761CFB">
        <w:rPr>
          <w:rFonts w:ascii="ＭＳ 明朝" w:hAnsi="ＭＳ 明朝"/>
        </w:rPr>
        <w:t xml:space="preserve"> </w:t>
      </w:r>
      <w:r w:rsidRPr="00761CFB">
        <w:rPr>
          <w:rFonts w:ascii="ＭＳ 明朝" w:hAnsi="ＭＳ 明朝"/>
        </w:rPr>
        <w:t>岡本 誓志</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古川 博</w:t>
      </w:r>
    </w:p>
    <w:p w:rsidR="002F3D8F" w:rsidRPr="00761CFB" w:rsidRDefault="002F3D8F" w:rsidP="00637372">
      <w:pPr>
        <w:spacing w:line="320" w:lineRule="exact"/>
        <w:ind w:left="3354" w:hangingChars="1597" w:hanging="3354"/>
        <w:jc w:val="left"/>
        <w:rPr>
          <w:rFonts w:ascii="ＭＳ 明朝" w:hAnsi="ＭＳ 明朝"/>
        </w:rPr>
      </w:pPr>
      <w:r w:rsidRPr="00761CFB">
        <w:rPr>
          <w:rFonts w:ascii="ＭＳ 明朝" w:hAnsi="ＭＳ 明朝"/>
          <w:lang w:eastAsia="zh-CN"/>
        </w:rPr>
        <w:t xml:space="preserve">横浜市環境創造局環境保全部環境管理課    </w:t>
      </w:r>
      <w:r w:rsidR="00F10761" w:rsidRPr="00761CFB">
        <w:rPr>
          <w:rFonts w:ascii="ＭＳ 明朝" w:hAnsi="ＭＳ 明朝"/>
        </w:rPr>
        <w:t xml:space="preserve">植松 義博　　</w:t>
      </w:r>
      <w:r w:rsidR="00B24244" w:rsidRPr="00761CFB">
        <w:rPr>
          <w:rFonts w:ascii="ＭＳ 明朝" w:hAnsi="ＭＳ 明朝"/>
        </w:rPr>
        <w:t xml:space="preserve"> </w:t>
      </w:r>
      <w:r w:rsidRPr="00761CFB">
        <w:rPr>
          <w:rFonts w:ascii="ＭＳ 明朝" w:hAnsi="ＭＳ 明朝"/>
        </w:rPr>
        <w:t>白砂 裕一郎</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小澤 宏樹</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横浜市環境科学研究所</w:t>
      </w:r>
      <w:r w:rsidRPr="00761CFB">
        <w:rPr>
          <w:rFonts w:ascii="ＭＳ 明朝" w:hAnsi="ＭＳ 明朝"/>
          <w:lang w:eastAsia="zh-CN"/>
        </w:rPr>
        <w:tab/>
      </w:r>
      <w:r w:rsidRPr="00761CFB">
        <w:rPr>
          <w:rFonts w:ascii="ＭＳ 明朝" w:hAnsi="ＭＳ 明朝"/>
          <w:lang w:eastAsia="zh-CN"/>
        </w:rPr>
        <w:tab/>
        <w:t xml:space="preserve">     </w:t>
      </w:r>
      <w:r w:rsidRPr="00761CFB">
        <w:rPr>
          <w:rFonts w:ascii="ＭＳ 明朝" w:hAnsi="ＭＳ 明朝"/>
        </w:rPr>
        <w:t xml:space="preserve">　 田邉 孝二　　</w:t>
      </w:r>
      <w:r w:rsidR="00B24244" w:rsidRPr="00761CFB">
        <w:rPr>
          <w:rFonts w:ascii="ＭＳ 明朝" w:hAnsi="ＭＳ 明朝"/>
        </w:rPr>
        <w:t xml:space="preserve"> </w:t>
      </w:r>
      <w:r w:rsidRPr="00761CFB">
        <w:rPr>
          <w:rFonts w:ascii="ＭＳ 明朝" w:hAnsi="ＭＳ 明朝"/>
        </w:rPr>
        <w:t>志村 徹</w:t>
      </w:r>
      <w:r w:rsidR="00F10761" w:rsidRPr="00761CFB">
        <w:rPr>
          <w:rFonts w:ascii="ＭＳ 明朝" w:hAnsi="ＭＳ 明朝"/>
        </w:rPr>
        <w:t xml:space="preserve">　　　</w:t>
      </w:r>
      <w:r w:rsidR="00B24244" w:rsidRPr="00761CFB">
        <w:rPr>
          <w:rFonts w:ascii="ＭＳ 明朝" w:hAnsi="ＭＳ 明朝"/>
        </w:rPr>
        <w:t xml:space="preserve"> </w:t>
      </w:r>
      <w:r w:rsidR="00F10761" w:rsidRPr="00761CFB">
        <w:rPr>
          <w:rFonts w:ascii="ＭＳ 明朝" w:hAnsi="ＭＳ 明朝"/>
        </w:rPr>
        <w:t>福</w:t>
      </w:r>
      <w:r w:rsidR="009E38A9" w:rsidRPr="00761CFB">
        <w:rPr>
          <w:rFonts w:ascii="ＭＳ 明朝" w:hAnsi="ＭＳ 明朝"/>
        </w:rPr>
        <w:t>﨑</w:t>
      </w:r>
      <w:r w:rsidR="00B24244" w:rsidRPr="00761CFB">
        <w:rPr>
          <w:rFonts w:ascii="ＭＳ 明朝" w:hAnsi="ＭＳ 明朝"/>
        </w:rPr>
        <w:t xml:space="preserve"> </w:t>
      </w:r>
      <w:r w:rsidR="00F10761" w:rsidRPr="00761CFB">
        <w:rPr>
          <w:rFonts w:ascii="ＭＳ 明朝" w:hAnsi="ＭＳ 明朝"/>
        </w:rPr>
        <w:t>有希子</w:t>
      </w:r>
    </w:p>
    <w:p w:rsidR="002F3D8F" w:rsidRPr="00761CFB" w:rsidRDefault="00F10761" w:rsidP="003D5EBD">
      <w:pPr>
        <w:spacing w:line="320" w:lineRule="exact"/>
        <w:ind w:firstLineChars="1988" w:firstLine="4175"/>
        <w:jc w:val="left"/>
        <w:rPr>
          <w:rFonts w:ascii="ＭＳ 明朝" w:hAnsi="ＭＳ 明朝"/>
        </w:rPr>
      </w:pPr>
      <w:r w:rsidRPr="00761CFB">
        <w:rPr>
          <w:rFonts w:ascii="ＭＳ 明朝" w:hAnsi="ＭＳ 明朝"/>
        </w:rPr>
        <w:t xml:space="preserve">小森 陽昇　　</w:t>
      </w:r>
      <w:r w:rsidR="00B24244" w:rsidRPr="00761CFB">
        <w:rPr>
          <w:rFonts w:ascii="ＭＳ 明朝" w:hAnsi="ＭＳ 明朝"/>
        </w:rPr>
        <w:t xml:space="preserve"> </w:t>
      </w:r>
      <w:r w:rsidRPr="00761CFB">
        <w:rPr>
          <w:rFonts w:ascii="ＭＳ 明朝" w:hAnsi="ＭＳ 明朝"/>
        </w:rPr>
        <w:t>石原 充也</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川崎市環境局環境対策部環境対策課</w:t>
      </w:r>
      <w:r w:rsidRPr="00761CFB">
        <w:rPr>
          <w:rFonts w:ascii="ＭＳ 明朝" w:hAnsi="ＭＳ 明朝"/>
        </w:rPr>
        <w:tab/>
        <w:t>喜内 博子</w:t>
      </w:r>
      <w:r w:rsidR="00B24244" w:rsidRPr="00761CFB">
        <w:rPr>
          <w:rFonts w:ascii="ＭＳ 明朝" w:hAnsi="ＭＳ 明朝"/>
        </w:rPr>
        <w:t xml:space="preserve">　　 平山 学</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kern w:val="0"/>
        </w:rPr>
        <w:t xml:space="preserve">川崎市環境総合研究所　　　　　　　　　　</w:t>
      </w:r>
      <w:r w:rsidRPr="00761CFB">
        <w:rPr>
          <w:rFonts w:ascii="ＭＳ 明朝" w:hAnsi="ＭＳ 明朝"/>
        </w:rPr>
        <w:t>鈴木 義浩</w:t>
      </w:r>
      <w:r w:rsidR="002E4B7E" w:rsidRPr="00761CFB">
        <w:rPr>
          <w:rFonts w:ascii="ＭＳ 明朝" w:hAnsi="ＭＳ 明朝"/>
        </w:rPr>
        <w:t xml:space="preserve">　　 田中 佑典</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 xml:space="preserve">相模原市環境経済局環境共生部環境保全課　小川 恵美　　</w:t>
      </w:r>
      <w:r w:rsidR="00B24244" w:rsidRPr="00761CFB">
        <w:rPr>
          <w:rFonts w:ascii="ＭＳ 明朝" w:hAnsi="ＭＳ 明朝"/>
        </w:rPr>
        <w:t xml:space="preserve"> </w:t>
      </w:r>
      <w:r w:rsidRPr="00761CFB">
        <w:rPr>
          <w:rFonts w:ascii="ＭＳ 明朝" w:hAnsi="ＭＳ 明朝"/>
        </w:rPr>
        <w:t>佐藤 祐旭</w:t>
      </w:r>
    </w:p>
    <w:p w:rsidR="00B24244" w:rsidRPr="00761CFB" w:rsidRDefault="00B24244" w:rsidP="003D5EBD">
      <w:pPr>
        <w:spacing w:line="320" w:lineRule="exact"/>
        <w:ind w:left="3354" w:hangingChars="1597" w:hanging="3354"/>
        <w:jc w:val="left"/>
        <w:rPr>
          <w:rFonts w:ascii="ＭＳ 明朝" w:hAnsi="ＭＳ 明朝"/>
        </w:rPr>
      </w:pPr>
      <w:r w:rsidRPr="00761CFB">
        <w:rPr>
          <w:rFonts w:ascii="ＭＳ 明朝" w:hAnsi="ＭＳ 明朝"/>
        </w:rPr>
        <w:tab/>
      </w:r>
      <w:r w:rsidRPr="00761CFB">
        <w:rPr>
          <w:rFonts w:ascii="ＭＳ 明朝" w:hAnsi="ＭＳ 明朝"/>
        </w:rPr>
        <w:tab/>
      </w:r>
      <w:r w:rsidRPr="00761CFB">
        <w:rPr>
          <w:rFonts w:ascii="ＭＳ 明朝" w:hAnsi="ＭＳ 明朝"/>
        </w:rPr>
        <w:tab/>
        <w:t>秋元 諒　　　 伊達 司</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rPr>
        <w:t xml:space="preserve">相模原市衛生試験所                      望月 有　　　</w:t>
      </w:r>
      <w:r w:rsidR="00B24244" w:rsidRPr="00761CFB">
        <w:rPr>
          <w:rFonts w:ascii="ＭＳ 明朝" w:hAnsi="ＭＳ 明朝"/>
        </w:rPr>
        <w:t xml:space="preserve"> </w:t>
      </w:r>
      <w:r w:rsidRPr="00761CFB">
        <w:rPr>
          <w:rFonts w:ascii="ＭＳ 明朝" w:hAnsi="ＭＳ 明朝"/>
        </w:rPr>
        <w:t>小野瀬 絵里</w:t>
      </w:r>
      <w:r w:rsidR="00B24244" w:rsidRPr="00761CFB">
        <w:rPr>
          <w:rFonts w:ascii="ＭＳ 明朝" w:hAnsi="ＭＳ 明朝"/>
        </w:rPr>
        <w:t xml:space="preserve">　 池川 智子</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静岡市環境局環境創造部環境保全課</w:t>
      </w:r>
      <w:r w:rsidRPr="00761CFB">
        <w:rPr>
          <w:rFonts w:ascii="ＭＳ 明朝" w:hAnsi="ＭＳ 明朝"/>
          <w:lang w:eastAsia="zh-CN"/>
        </w:rPr>
        <w:tab/>
      </w:r>
      <w:r w:rsidRPr="00761CFB">
        <w:rPr>
          <w:rFonts w:ascii="ＭＳ 明朝" w:hAnsi="ＭＳ 明朝"/>
        </w:rPr>
        <w:t>望月 智博</w:t>
      </w:r>
      <w:r w:rsidR="00B24244" w:rsidRPr="00761CFB">
        <w:rPr>
          <w:rFonts w:ascii="ＭＳ 明朝" w:hAnsi="ＭＳ 明朝"/>
        </w:rPr>
        <w:t xml:space="preserve">　　 伊藤 誠</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静岡市環境保健研究所</w:t>
      </w:r>
      <w:r w:rsidRPr="00761CFB">
        <w:rPr>
          <w:rFonts w:ascii="ＭＳ 明朝" w:hAnsi="ＭＳ 明朝"/>
          <w:lang w:eastAsia="zh-CN"/>
        </w:rPr>
        <w:tab/>
      </w:r>
      <w:r w:rsidRPr="00761CFB">
        <w:rPr>
          <w:rFonts w:ascii="ＭＳ 明朝" w:hAnsi="ＭＳ 明朝"/>
          <w:lang w:eastAsia="zh-CN"/>
        </w:rPr>
        <w:tab/>
        <w:t xml:space="preserve">       </w:t>
      </w:r>
      <w:r w:rsidRPr="00761CFB">
        <w:rPr>
          <w:rFonts w:ascii="ＭＳ 明朝" w:hAnsi="ＭＳ 明朝"/>
        </w:rPr>
        <w:t xml:space="preserve"> 原 弘</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 xml:space="preserve">浜松市環境部環境保全課　　　　　　　　　</w:t>
      </w:r>
      <w:r w:rsidRPr="00761CFB">
        <w:rPr>
          <w:rFonts w:ascii="ＭＳ 明朝" w:hAnsi="ＭＳ 明朝"/>
        </w:rPr>
        <w:t>鶴見 達典</w:t>
      </w:r>
      <w:r w:rsidR="00B24244" w:rsidRPr="00761CFB">
        <w:rPr>
          <w:rFonts w:ascii="ＭＳ 明朝" w:hAnsi="ＭＳ 明朝"/>
        </w:rPr>
        <w:t xml:space="preserve">　　 畑 潤平</w:t>
      </w:r>
    </w:p>
    <w:p w:rsidR="002F3D8F" w:rsidRPr="00761CFB" w:rsidRDefault="002F3D8F" w:rsidP="003D5EBD">
      <w:pPr>
        <w:spacing w:line="320" w:lineRule="exact"/>
        <w:ind w:left="3354" w:hangingChars="1597" w:hanging="3354"/>
        <w:jc w:val="left"/>
        <w:rPr>
          <w:rFonts w:ascii="ＭＳ 明朝" w:hAnsi="ＭＳ 明朝"/>
        </w:rPr>
      </w:pPr>
      <w:r w:rsidRPr="00761CFB">
        <w:rPr>
          <w:rFonts w:ascii="ＭＳ 明朝" w:hAnsi="ＭＳ 明朝"/>
          <w:lang w:eastAsia="zh-CN"/>
        </w:rPr>
        <w:t xml:space="preserve">浜松市保健環境研究所　　　　　　　　　　</w:t>
      </w:r>
      <w:r w:rsidRPr="00761CFB">
        <w:rPr>
          <w:rFonts w:ascii="ＭＳ 明朝" w:hAnsi="ＭＳ 明朝"/>
        </w:rPr>
        <w:t>米澤 真梨子</w:t>
      </w:r>
      <w:r w:rsidR="00B24244" w:rsidRPr="00761CFB">
        <w:rPr>
          <w:rFonts w:ascii="ＭＳ 明朝" w:hAnsi="ＭＳ 明朝"/>
        </w:rPr>
        <w:t xml:space="preserve">　 無州 孝哲</w:t>
      </w:r>
    </w:p>
    <w:p w:rsidR="002F3D8F" w:rsidRPr="00761CFB" w:rsidRDefault="002F3D8F" w:rsidP="003606B6">
      <w:pPr>
        <w:jc w:val="center"/>
        <w:rPr>
          <w:rFonts w:ascii="ＭＳ 明朝" w:hAnsi="ＭＳ 明朝"/>
          <w:sz w:val="28"/>
          <w:szCs w:val="28"/>
        </w:rPr>
      </w:pPr>
    </w:p>
    <w:p w:rsidR="003C663B" w:rsidRPr="00761CFB" w:rsidRDefault="002F3D8F" w:rsidP="003C663B">
      <w:pPr>
        <w:jc w:val="center"/>
        <w:rPr>
          <w:rFonts w:ascii="ＭＳ 明朝" w:hAnsi="ＭＳ 明朝"/>
        </w:rPr>
      </w:pPr>
      <w:r w:rsidRPr="00761CFB">
        <w:rPr>
          <w:rFonts w:ascii="ＭＳ 明朝" w:hAnsi="ＭＳ 明朝"/>
          <w:sz w:val="28"/>
          <w:szCs w:val="28"/>
        </w:rPr>
        <w:t>目　　次</w:t>
      </w:r>
    </w:p>
    <w:p w:rsidR="002F3D8F" w:rsidRPr="00761CFB" w:rsidRDefault="002F3D8F" w:rsidP="003606B6">
      <w:pPr>
        <w:rPr>
          <w:rFonts w:ascii="ＭＳ 明朝" w:hAnsi="ＭＳ 明朝"/>
        </w:rPr>
      </w:pPr>
    </w:p>
    <w:p w:rsidR="002F3D8F" w:rsidRPr="00761CFB" w:rsidRDefault="002F3D8F" w:rsidP="003606B6">
      <w:pPr>
        <w:jc w:val="left"/>
        <w:rPr>
          <w:rFonts w:ascii="ＭＳ 明朝" w:hAnsi="ＭＳ 明朝"/>
        </w:rPr>
      </w:pPr>
      <w:r w:rsidRPr="00761CFB">
        <w:rPr>
          <w:rFonts w:ascii="ＭＳ 明朝" w:hAnsi="ＭＳ 明朝" w:cs="ＭＳ 明朝" w:hint="eastAsia"/>
        </w:rPr>
        <w:t>Ⅰ</w:t>
      </w:r>
      <w:r w:rsidRPr="00761CFB">
        <w:rPr>
          <w:rFonts w:ascii="ＭＳ 明朝" w:hAnsi="ＭＳ 明朝"/>
        </w:rPr>
        <w:t xml:space="preserve">　本　編</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1   はじめに　　　　・・・・・・・・・・・・・・・・・・・・・・・・・</w:t>
      </w:r>
      <w:r w:rsidR="00EF4C4D" w:rsidRPr="00761CFB">
        <w:rPr>
          <w:rFonts w:ascii="ＭＳ 明朝" w:hAnsi="ＭＳ 明朝"/>
          <w:noProof/>
          <w:webHidden/>
        </w:rPr>
        <w:t>1</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2   調査方法　　　　</w:t>
      </w:r>
    </w:p>
    <w:p w:rsidR="002F3D8F" w:rsidRPr="00761CFB" w:rsidRDefault="002F3D8F" w:rsidP="002C2AC5">
      <w:pPr>
        <w:tabs>
          <w:tab w:val="left" w:pos="7938"/>
        </w:tabs>
        <w:jc w:val="left"/>
        <w:rPr>
          <w:rFonts w:ascii="ＭＳ 明朝" w:hAnsi="ＭＳ 明朝"/>
        </w:rPr>
      </w:pPr>
      <w:r w:rsidRPr="00761CFB">
        <w:rPr>
          <w:rFonts w:ascii="ＭＳ 明朝" w:hAnsi="ＭＳ 明朝"/>
        </w:rPr>
        <w:t xml:space="preserve">　　　　 2.1 調査時期　　・・・・・・・・・・・・・・・・・・・・・・・・ 2</w:t>
      </w:r>
    </w:p>
    <w:p w:rsidR="002F3D8F" w:rsidRPr="00761CFB" w:rsidRDefault="002F3D8F" w:rsidP="002C2AC5">
      <w:pPr>
        <w:tabs>
          <w:tab w:val="num" w:pos="1418"/>
          <w:tab w:val="left" w:pos="7938"/>
        </w:tabs>
        <w:jc w:val="left"/>
        <w:rPr>
          <w:rFonts w:ascii="ＭＳ 明朝" w:hAnsi="ＭＳ 明朝"/>
        </w:rPr>
      </w:pPr>
      <w:r w:rsidRPr="00761CFB">
        <w:rPr>
          <w:rFonts w:ascii="ＭＳ 明朝" w:hAnsi="ＭＳ 明朝"/>
        </w:rPr>
        <w:t xml:space="preserve">         2.2 参加自治体及び調査解析地点　　  ・・・・・・・・・・・・・・ 2</w:t>
      </w:r>
    </w:p>
    <w:p w:rsidR="002F3D8F" w:rsidRPr="00761CFB" w:rsidRDefault="002F3D8F" w:rsidP="002C2AC5">
      <w:pPr>
        <w:tabs>
          <w:tab w:val="num" w:pos="1418"/>
          <w:tab w:val="left" w:pos="7938"/>
        </w:tabs>
        <w:jc w:val="left"/>
        <w:rPr>
          <w:rFonts w:ascii="ＭＳ 明朝" w:hAnsi="ＭＳ 明朝"/>
        </w:rPr>
      </w:pPr>
      <w:r w:rsidRPr="00761CFB">
        <w:rPr>
          <w:rFonts w:ascii="ＭＳ 明朝" w:hAnsi="ＭＳ 明朝"/>
        </w:rPr>
        <w:t xml:space="preserve">         2.3 試料の採取方法及び測定方法　  　・・・・・・・・・・・・・・ 4</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3   調査期間中の気象概況　　・・・・・・・・・・・・・・・・・・・・  </w:t>
      </w:r>
      <w:r w:rsidRPr="00E92B63">
        <w:rPr>
          <w:rFonts w:ascii="ＭＳ 明朝" w:hAnsi="ＭＳ 明朝"/>
        </w:rPr>
        <w:t>6</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4   調査結果</w:t>
      </w:r>
    </w:p>
    <w:p w:rsidR="002F3D8F" w:rsidRPr="00761CFB" w:rsidRDefault="002F3D8F" w:rsidP="002C2AC5">
      <w:pPr>
        <w:tabs>
          <w:tab w:val="num" w:pos="1418"/>
          <w:tab w:val="left" w:pos="7938"/>
        </w:tabs>
        <w:ind w:leftChars="450" w:left="945"/>
        <w:jc w:val="left"/>
        <w:rPr>
          <w:rFonts w:ascii="ＭＳ 明朝" w:hAnsi="ＭＳ 明朝"/>
        </w:rPr>
      </w:pPr>
      <w:r w:rsidRPr="00761CFB">
        <w:rPr>
          <w:rFonts w:ascii="ＭＳ 明朝" w:hAnsi="ＭＳ 明朝"/>
        </w:rPr>
        <w:t>4.1 粒子状物質濃度　　・・・・・・・・・・・・・・・・・・・・・</w:t>
      </w:r>
      <w:r w:rsidRPr="00E92B63">
        <w:rPr>
          <w:rFonts w:ascii="ＭＳ 明朝" w:hAnsi="ＭＳ 明朝"/>
        </w:rPr>
        <w:t>1</w:t>
      </w:r>
      <w:r w:rsidR="00E92B63">
        <w:rPr>
          <w:rFonts w:ascii="ＭＳ 明朝" w:hAnsi="ＭＳ 明朝" w:hint="eastAsia"/>
        </w:rPr>
        <w:t>1</w:t>
      </w:r>
    </w:p>
    <w:p w:rsidR="002F3D8F" w:rsidRPr="00761CFB" w:rsidRDefault="002F3D8F" w:rsidP="002C2AC5">
      <w:pPr>
        <w:tabs>
          <w:tab w:val="num" w:pos="1418"/>
          <w:tab w:val="left" w:pos="7938"/>
        </w:tabs>
        <w:ind w:leftChars="450" w:left="945"/>
        <w:jc w:val="left"/>
        <w:rPr>
          <w:rFonts w:ascii="ＭＳ 明朝" w:hAnsi="ＭＳ 明朝"/>
        </w:rPr>
      </w:pPr>
      <w:r w:rsidRPr="00761CFB">
        <w:rPr>
          <w:rFonts w:ascii="ＭＳ 明朝" w:hAnsi="ＭＳ 明朝"/>
        </w:rPr>
        <w:t>4.2 水溶性イオン成分</w:t>
      </w:r>
      <w:r w:rsidRPr="00E92B63">
        <w:rPr>
          <w:rFonts w:ascii="ＭＳ 明朝" w:hAnsi="ＭＳ 明朝"/>
          <w:highlight w:val="yellow"/>
        </w:rPr>
        <w:t>濃度</w:t>
      </w:r>
      <w:r w:rsidRPr="00761CFB">
        <w:rPr>
          <w:rFonts w:ascii="ＭＳ 明朝" w:hAnsi="ＭＳ 明朝"/>
        </w:rPr>
        <w:t xml:space="preserve">　　・・・・・・・・・・・・・・・・・・</w:t>
      </w:r>
      <w:r w:rsidRPr="00761CFB">
        <w:rPr>
          <w:rFonts w:ascii="ＭＳ 明朝" w:hAnsi="ＭＳ 明朝"/>
          <w:dstrike/>
        </w:rPr>
        <w:t>17</w:t>
      </w:r>
    </w:p>
    <w:p w:rsidR="002F3D8F" w:rsidRPr="00761CFB" w:rsidRDefault="002F3D8F" w:rsidP="002C2AC5">
      <w:pPr>
        <w:tabs>
          <w:tab w:val="num" w:pos="1418"/>
          <w:tab w:val="left" w:pos="7938"/>
        </w:tabs>
        <w:ind w:leftChars="450" w:left="945"/>
        <w:jc w:val="left"/>
        <w:rPr>
          <w:rFonts w:ascii="ＭＳ 明朝" w:hAnsi="ＭＳ 明朝"/>
        </w:rPr>
      </w:pPr>
      <w:r w:rsidRPr="00761CFB">
        <w:rPr>
          <w:rFonts w:ascii="ＭＳ 明朝" w:hAnsi="ＭＳ 明朝"/>
        </w:rPr>
        <w:t>4.3 炭素成分</w:t>
      </w:r>
      <w:r w:rsidRPr="00E92B63">
        <w:rPr>
          <w:rFonts w:ascii="ＭＳ 明朝" w:hAnsi="ＭＳ 明朝"/>
          <w:highlight w:val="yellow"/>
        </w:rPr>
        <w:t>濃度</w:t>
      </w:r>
      <w:r w:rsidRPr="00761CFB">
        <w:rPr>
          <w:rFonts w:ascii="ＭＳ 明朝" w:hAnsi="ＭＳ 明朝"/>
        </w:rPr>
        <w:t xml:space="preserve">　　・・・・・・・・・・・・・・・・・・・・・・</w:t>
      </w:r>
      <w:r w:rsidRPr="00761CFB">
        <w:rPr>
          <w:rFonts w:ascii="ＭＳ 明朝" w:hAnsi="ＭＳ 明朝"/>
          <w:dstrike/>
        </w:rPr>
        <w:t>24</w:t>
      </w:r>
    </w:p>
    <w:p w:rsidR="002F3D8F" w:rsidRPr="00761CFB" w:rsidRDefault="002F3D8F" w:rsidP="002C2AC5">
      <w:pPr>
        <w:tabs>
          <w:tab w:val="num" w:pos="1418"/>
          <w:tab w:val="left" w:pos="7938"/>
        </w:tabs>
        <w:jc w:val="left"/>
        <w:rPr>
          <w:rFonts w:ascii="ＭＳ 明朝" w:hAnsi="ＭＳ 明朝"/>
        </w:rPr>
      </w:pPr>
      <w:r w:rsidRPr="00761CFB">
        <w:rPr>
          <w:rFonts w:ascii="ＭＳ 明朝" w:hAnsi="ＭＳ 明朝"/>
        </w:rPr>
        <w:t xml:space="preserve">　　　　 4.4 無機</w:t>
      </w:r>
      <w:r w:rsidRPr="00E92B63">
        <w:rPr>
          <w:rFonts w:ascii="ＭＳ 明朝" w:hAnsi="ＭＳ 明朝"/>
          <w:highlight w:val="yellow"/>
        </w:rPr>
        <w:t>元素</w:t>
      </w:r>
      <w:r w:rsidRPr="00761CFB">
        <w:rPr>
          <w:rFonts w:ascii="ＭＳ 明朝" w:hAnsi="ＭＳ 明朝"/>
        </w:rPr>
        <w:t>成分濃度　　・・・・・・・・・・・・・・・・・・・・</w:t>
      </w:r>
      <w:r w:rsidRPr="00761CFB">
        <w:rPr>
          <w:rFonts w:ascii="ＭＳ 明朝" w:hAnsi="ＭＳ 明朝"/>
          <w:dstrike/>
        </w:rPr>
        <w:t>36</w:t>
      </w:r>
    </w:p>
    <w:p w:rsidR="002F3D8F" w:rsidRPr="00761CFB" w:rsidRDefault="002F3D8F" w:rsidP="002C2AC5">
      <w:pPr>
        <w:tabs>
          <w:tab w:val="num" w:pos="1418"/>
          <w:tab w:val="left" w:pos="7938"/>
        </w:tabs>
        <w:ind w:leftChars="450" w:left="945"/>
        <w:jc w:val="left"/>
        <w:rPr>
          <w:rFonts w:ascii="ＭＳ 明朝" w:hAnsi="ＭＳ 明朝"/>
        </w:rPr>
      </w:pPr>
      <w:r w:rsidRPr="00761CFB">
        <w:rPr>
          <w:rFonts w:ascii="ＭＳ 明朝" w:hAnsi="ＭＳ 明朝"/>
        </w:rPr>
        <w:t>4.5 発生源寄与の推定　　・・・・・・・・・・・・・・・・・・・・</w:t>
      </w:r>
      <w:r w:rsidRPr="00761CFB">
        <w:rPr>
          <w:rFonts w:ascii="ＭＳ 明朝" w:hAnsi="ＭＳ 明朝"/>
          <w:dstrike/>
        </w:rPr>
        <w:t>44</w:t>
      </w:r>
    </w:p>
    <w:p w:rsidR="002F3D8F" w:rsidRPr="00761CFB" w:rsidRDefault="002F3D8F" w:rsidP="002C2AC5">
      <w:pPr>
        <w:tabs>
          <w:tab w:val="left" w:pos="7938"/>
        </w:tabs>
        <w:ind w:leftChars="450" w:left="945"/>
        <w:jc w:val="left"/>
        <w:rPr>
          <w:rFonts w:ascii="ＭＳ 明朝" w:hAnsi="ＭＳ 明朝"/>
        </w:rPr>
      </w:pPr>
      <w:r w:rsidRPr="00761CFB">
        <w:rPr>
          <w:rFonts w:ascii="ＭＳ 明朝" w:hAnsi="ＭＳ 明朝"/>
        </w:rPr>
        <w:t>4.6 フィルターパック法によるガス状成分、エアロゾル成分濃度  ・・</w:t>
      </w:r>
      <w:r w:rsidRPr="00761CFB">
        <w:rPr>
          <w:rFonts w:ascii="ＭＳ 明朝" w:hAnsi="ＭＳ 明朝"/>
          <w:dstrike/>
        </w:rPr>
        <w:t>51</w:t>
      </w:r>
    </w:p>
    <w:p w:rsidR="000171A3" w:rsidRPr="00761CFB" w:rsidRDefault="000171A3" w:rsidP="002C2AC5">
      <w:pPr>
        <w:tabs>
          <w:tab w:val="left" w:pos="7938"/>
        </w:tabs>
        <w:ind w:firstLineChars="200" w:firstLine="420"/>
        <w:jc w:val="left"/>
        <w:rPr>
          <w:rFonts w:ascii="ＭＳ 明朝" w:hAnsi="ＭＳ 明朝"/>
        </w:rPr>
      </w:pPr>
      <w:r w:rsidRPr="00761CFB">
        <w:rPr>
          <w:rFonts w:ascii="ＭＳ 明朝" w:hAnsi="ＭＳ 明朝"/>
        </w:rPr>
        <w:t xml:space="preserve">5   </w:t>
      </w:r>
      <w:r w:rsidR="002F3D8F" w:rsidRPr="00761CFB">
        <w:rPr>
          <w:rFonts w:ascii="ＭＳ 明朝" w:hAnsi="ＭＳ 明朝"/>
        </w:rPr>
        <w:t>年間を通</w:t>
      </w:r>
      <w:r w:rsidR="00DE4F12" w:rsidRPr="00761CFB">
        <w:rPr>
          <w:rFonts w:ascii="ＭＳ 明朝" w:hAnsi="ＭＳ 明朝"/>
        </w:rPr>
        <w:t>じ</w:t>
      </w:r>
      <w:r w:rsidR="002F3D8F" w:rsidRPr="00761CFB">
        <w:rPr>
          <w:rFonts w:ascii="ＭＳ 明朝" w:hAnsi="ＭＳ 明朝"/>
        </w:rPr>
        <w:t>たPM2.5高濃度の出現状況</w:t>
      </w:r>
    </w:p>
    <w:p w:rsidR="002F3D8F" w:rsidRPr="00761CFB" w:rsidRDefault="000171A3" w:rsidP="002C2AC5">
      <w:pPr>
        <w:tabs>
          <w:tab w:val="left" w:pos="7938"/>
        </w:tabs>
        <w:ind w:leftChars="440" w:left="924"/>
        <w:jc w:val="left"/>
        <w:rPr>
          <w:rFonts w:ascii="ＭＳ 明朝" w:hAnsi="ＭＳ 明朝"/>
        </w:rPr>
      </w:pPr>
      <w:r w:rsidRPr="00761CFB">
        <w:rPr>
          <w:rFonts w:ascii="ＭＳ 明朝" w:hAnsi="ＭＳ 明朝"/>
        </w:rPr>
        <w:t xml:space="preserve">5.1 常時監視データによるPM2.5高濃度日出現状況の把握 </w:t>
      </w:r>
      <w:r w:rsidR="002F3D8F" w:rsidRPr="00761CFB">
        <w:rPr>
          <w:rFonts w:ascii="ＭＳ 明朝" w:hAnsi="ＭＳ 明朝"/>
        </w:rPr>
        <w:t xml:space="preserve">・・・・・ </w:t>
      </w:r>
      <w:r w:rsidR="002F3D8F" w:rsidRPr="00761CFB">
        <w:rPr>
          <w:rFonts w:ascii="ＭＳ 明朝" w:hAnsi="ＭＳ 明朝"/>
          <w:dstrike/>
        </w:rPr>
        <w:t>57</w:t>
      </w:r>
    </w:p>
    <w:p w:rsidR="00637372" w:rsidRPr="00761CFB" w:rsidRDefault="000171A3" w:rsidP="002C2AC5">
      <w:pPr>
        <w:tabs>
          <w:tab w:val="right" w:pos="7881"/>
          <w:tab w:val="left" w:pos="7938"/>
        </w:tabs>
        <w:ind w:leftChars="450" w:left="945"/>
        <w:jc w:val="left"/>
        <w:rPr>
          <w:rFonts w:ascii="ＭＳ 明朝" w:hAnsi="ＭＳ 明朝"/>
          <w:dstrike/>
        </w:rPr>
      </w:pPr>
      <w:r w:rsidRPr="00761CFB">
        <w:rPr>
          <w:rFonts w:ascii="ＭＳ 明朝" w:hAnsi="ＭＳ 明朝"/>
        </w:rPr>
        <w:t>5.2</w:t>
      </w:r>
      <w:r w:rsidR="00637372" w:rsidRPr="00761CFB">
        <w:rPr>
          <w:rFonts w:ascii="ＭＳ 明朝" w:hAnsi="ＭＳ 明朝"/>
        </w:rPr>
        <w:t xml:space="preserve"> </w:t>
      </w:r>
      <w:r w:rsidRPr="00761CFB">
        <w:rPr>
          <w:rFonts w:ascii="ＭＳ 明朝" w:hAnsi="ＭＳ 明朝"/>
        </w:rPr>
        <w:t>PM2.5</w:t>
      </w:r>
      <w:r w:rsidR="00637372" w:rsidRPr="00761CFB">
        <w:rPr>
          <w:rFonts w:ascii="ＭＳ 明朝" w:hAnsi="ＭＳ 明朝"/>
        </w:rPr>
        <w:t>高濃度</w:t>
      </w:r>
      <w:r w:rsidRPr="00761CFB">
        <w:rPr>
          <w:rFonts w:ascii="ＭＳ 明朝" w:hAnsi="ＭＳ 明朝"/>
        </w:rPr>
        <w:t>事象</w:t>
      </w:r>
      <w:r w:rsidR="00637372" w:rsidRPr="00761CFB">
        <w:rPr>
          <w:rFonts w:ascii="ＭＳ 明朝" w:hAnsi="ＭＳ 明朝"/>
        </w:rPr>
        <w:t>の詳細解析</w:t>
      </w:r>
      <w:r w:rsidR="002C2AC5" w:rsidRPr="00761CFB">
        <w:rPr>
          <w:rFonts w:ascii="ＭＳ 明朝" w:hAnsi="ＭＳ 明朝"/>
        </w:rPr>
        <w:tab/>
      </w:r>
      <w:r w:rsidRPr="00761CFB">
        <w:rPr>
          <w:rFonts w:ascii="ＭＳ 明朝" w:hAnsi="ＭＳ 明朝"/>
        </w:rPr>
        <w:t>・・・・・・・・・</w:t>
      </w:r>
      <w:r w:rsidR="00637372" w:rsidRPr="00761CFB">
        <w:rPr>
          <w:rFonts w:ascii="ＭＳ 明朝" w:hAnsi="ＭＳ 明朝"/>
        </w:rPr>
        <w:t xml:space="preserve">・・・・・・・ </w:t>
      </w:r>
      <w:r w:rsidR="00637372" w:rsidRPr="00761CFB">
        <w:rPr>
          <w:rFonts w:ascii="ＭＳ 明朝" w:hAnsi="ＭＳ 明朝"/>
          <w:dstrike/>
        </w:rPr>
        <w:t>57</w:t>
      </w:r>
    </w:p>
    <w:p w:rsidR="002F3D8F" w:rsidRPr="00761CFB" w:rsidRDefault="00DE4F12" w:rsidP="002C2AC5">
      <w:pPr>
        <w:tabs>
          <w:tab w:val="left" w:pos="7938"/>
        </w:tabs>
        <w:ind w:leftChars="200" w:left="420"/>
        <w:jc w:val="left"/>
        <w:rPr>
          <w:rFonts w:ascii="ＭＳ 明朝" w:hAnsi="ＭＳ 明朝"/>
        </w:rPr>
      </w:pPr>
      <w:r w:rsidRPr="00761CFB">
        <w:rPr>
          <w:rFonts w:ascii="ＭＳ 明朝" w:hAnsi="ＭＳ 明朝"/>
        </w:rPr>
        <w:t>6</w:t>
      </w:r>
      <w:r w:rsidR="002F3D8F" w:rsidRPr="00761CFB">
        <w:rPr>
          <w:rFonts w:ascii="ＭＳ 明朝" w:hAnsi="ＭＳ 明朝"/>
        </w:rPr>
        <w:t xml:space="preserve">　 今後の課題    ・・・・・・・・・・・・・・・・・・・・・・・・・ </w:t>
      </w:r>
      <w:r w:rsidR="002F3D8F" w:rsidRPr="00761CFB">
        <w:rPr>
          <w:rFonts w:ascii="ＭＳ 明朝" w:hAnsi="ＭＳ 明朝"/>
          <w:dstrike/>
        </w:rPr>
        <w:t>69</w:t>
      </w:r>
    </w:p>
    <w:p w:rsidR="002F3D8F" w:rsidRPr="00761CFB" w:rsidRDefault="002F3D8F" w:rsidP="002C2AC5">
      <w:pPr>
        <w:tabs>
          <w:tab w:val="left" w:pos="7938"/>
        </w:tabs>
        <w:jc w:val="left"/>
        <w:rPr>
          <w:rFonts w:ascii="ＭＳ 明朝" w:hAnsi="ＭＳ 明朝"/>
        </w:rPr>
      </w:pPr>
    </w:p>
    <w:p w:rsidR="002F3D8F" w:rsidRPr="00761CFB" w:rsidRDefault="002F3D8F" w:rsidP="002C2AC5">
      <w:pPr>
        <w:tabs>
          <w:tab w:val="left" w:pos="7938"/>
        </w:tabs>
        <w:jc w:val="left"/>
        <w:rPr>
          <w:rFonts w:ascii="ＭＳ 明朝" w:hAnsi="ＭＳ 明朝"/>
        </w:rPr>
      </w:pPr>
    </w:p>
    <w:p w:rsidR="002F3D8F" w:rsidRPr="00761CFB" w:rsidRDefault="002F3D8F" w:rsidP="002C2AC5">
      <w:pPr>
        <w:tabs>
          <w:tab w:val="left" w:pos="7938"/>
        </w:tabs>
        <w:jc w:val="left"/>
        <w:rPr>
          <w:rFonts w:ascii="ＭＳ 明朝" w:hAnsi="ＭＳ 明朝"/>
        </w:rPr>
      </w:pPr>
      <w:r w:rsidRPr="00761CFB">
        <w:rPr>
          <w:rFonts w:ascii="ＭＳ 明朝" w:hAnsi="ＭＳ 明朝" w:cs="ＭＳ 明朝" w:hint="eastAsia"/>
        </w:rPr>
        <w:t>Ⅱ</w:t>
      </w:r>
      <w:r w:rsidRPr="00761CFB">
        <w:rPr>
          <w:rFonts w:ascii="ＭＳ 明朝" w:hAnsi="ＭＳ 明朝"/>
        </w:rPr>
        <w:t xml:space="preserve">　資料編</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1   試料採取方法　　・・・・・・・・・・・・・・・・・・・・・・・・ </w:t>
      </w:r>
      <w:r w:rsidRPr="00761CFB">
        <w:rPr>
          <w:rFonts w:ascii="ＭＳ 明朝" w:hAnsi="ＭＳ 明朝"/>
          <w:dstrike/>
        </w:rPr>
        <w:t>70</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2   測定方法及び検出下限・定量下限　　・・・・・・・・・・・・・・・ </w:t>
      </w:r>
      <w:r w:rsidRPr="00761CFB">
        <w:rPr>
          <w:rFonts w:ascii="ＭＳ 明朝" w:hAnsi="ＭＳ 明朝"/>
          <w:dstrike/>
        </w:rPr>
        <w:t>73</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3   調査期間の常時監視データ　　・・・・・・・・・・・・・・・・・・ </w:t>
      </w:r>
      <w:r w:rsidRPr="00761CFB">
        <w:rPr>
          <w:rFonts w:ascii="ＭＳ 明朝" w:hAnsi="ＭＳ 明朝"/>
          <w:dstrike/>
        </w:rPr>
        <w:t>86</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4   成分分析測定結果　　・・・・・・・・・・・・・・・・・・・・・・ </w:t>
      </w:r>
      <w:r w:rsidRPr="00761CFB">
        <w:rPr>
          <w:rFonts w:ascii="ＭＳ 明朝" w:hAnsi="ＭＳ 明朝"/>
          <w:dstrike/>
        </w:rPr>
        <w:t>94</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5   調査地点の概況　　・・・・・・・・・・・・・・・・・・・・・・・</w:t>
      </w:r>
      <w:r w:rsidRPr="00761CFB">
        <w:rPr>
          <w:rFonts w:ascii="ＭＳ 明朝" w:hAnsi="ＭＳ 明朝"/>
          <w:dstrike/>
        </w:rPr>
        <w:t>108</w:t>
      </w:r>
    </w:p>
    <w:p w:rsidR="002F3D8F" w:rsidRPr="00761CFB" w:rsidRDefault="002F3D8F" w:rsidP="002C2AC5">
      <w:pPr>
        <w:tabs>
          <w:tab w:val="left" w:pos="7938"/>
        </w:tabs>
        <w:ind w:leftChars="200" w:left="420"/>
        <w:jc w:val="left"/>
        <w:rPr>
          <w:rFonts w:ascii="ＭＳ 明朝" w:hAnsi="ＭＳ 明朝"/>
        </w:rPr>
      </w:pPr>
      <w:r w:rsidRPr="00761CFB">
        <w:rPr>
          <w:rFonts w:ascii="ＭＳ 明朝" w:hAnsi="ＭＳ 明朝"/>
        </w:rPr>
        <w:t xml:space="preserve">6   精度管理結果　 ・・・・・・・・・・・・・・・・・・・・・・・・ </w:t>
      </w:r>
      <w:r w:rsidRPr="00761CFB">
        <w:rPr>
          <w:rFonts w:ascii="ＭＳ 明朝" w:hAnsi="ＭＳ 明朝"/>
          <w:dstrike/>
        </w:rPr>
        <w:t>128</w:t>
      </w:r>
    </w:p>
    <w:p w:rsidR="002F3D8F" w:rsidRPr="00761CFB" w:rsidRDefault="002F3D8F" w:rsidP="002C2AC5">
      <w:pPr>
        <w:tabs>
          <w:tab w:val="left" w:pos="7938"/>
        </w:tabs>
        <w:ind w:leftChars="200" w:left="420"/>
        <w:rPr>
          <w:rFonts w:ascii="ＭＳ 明朝" w:hAnsi="ＭＳ 明朝"/>
        </w:rPr>
      </w:pPr>
      <w:r w:rsidRPr="00761CFB">
        <w:rPr>
          <w:rFonts w:ascii="ＭＳ 明朝" w:hAnsi="ＭＳ 明朝"/>
        </w:rPr>
        <w:t>7   年間高濃度事象解析（本編</w:t>
      </w:r>
      <w:r w:rsidR="00E92B63">
        <w:rPr>
          <w:rFonts w:ascii="ＭＳ 明朝" w:hAnsi="ＭＳ 明朝" w:hint="eastAsia"/>
        </w:rPr>
        <w:t>5.1</w:t>
      </w:r>
      <w:r w:rsidRPr="00761CFB">
        <w:rPr>
          <w:rFonts w:ascii="ＭＳ 明朝" w:hAnsi="ＭＳ 明朝"/>
        </w:rPr>
        <w:t>節）の対象地点　　・・・・・・・・・</w:t>
      </w:r>
      <w:r w:rsidRPr="00761CFB">
        <w:rPr>
          <w:rFonts w:ascii="ＭＳ 明朝" w:hAnsi="ＭＳ 明朝"/>
          <w:dstrike/>
        </w:rPr>
        <w:t>132</w:t>
      </w:r>
    </w:p>
    <w:p w:rsidR="002F3D8F" w:rsidRPr="00761CFB" w:rsidRDefault="002F3D8F" w:rsidP="002C2AC5">
      <w:pPr>
        <w:tabs>
          <w:tab w:val="left" w:pos="7938"/>
        </w:tabs>
        <w:ind w:leftChars="200" w:left="420"/>
        <w:rPr>
          <w:rFonts w:ascii="ＭＳ 明朝" w:hAnsi="ＭＳ 明朝"/>
        </w:rPr>
      </w:pPr>
      <w:r w:rsidRPr="00761CFB">
        <w:rPr>
          <w:rFonts w:ascii="ＭＳ 明朝" w:hAnsi="ＭＳ 明朝"/>
        </w:rPr>
        <w:t>8　 調査結果の発表及び投稿一覧　　・・・・・・・・・・・・・・・・・</w:t>
      </w:r>
      <w:r w:rsidRPr="00761CFB">
        <w:rPr>
          <w:rFonts w:ascii="ＭＳ 明朝" w:hAnsi="ＭＳ 明朝"/>
          <w:dstrike/>
        </w:rPr>
        <w:t>133</w:t>
      </w:r>
    </w:p>
    <w:p w:rsidR="002F3D8F" w:rsidRPr="00761CFB" w:rsidRDefault="002F3D8F" w:rsidP="003606B6">
      <w:pPr>
        <w:rPr>
          <w:rFonts w:ascii="ＭＳ 明朝" w:hAnsi="ＭＳ 明朝"/>
          <w:b/>
        </w:rPr>
      </w:pPr>
    </w:p>
    <w:p w:rsidR="002F3D8F" w:rsidRPr="00761CFB" w:rsidRDefault="002F3D8F" w:rsidP="003606B6">
      <w:pPr>
        <w:rPr>
          <w:rFonts w:ascii="ＭＳ 明朝" w:hAnsi="ＭＳ 明朝"/>
          <w:sz w:val="24"/>
        </w:rPr>
      </w:pPr>
      <w:r w:rsidRPr="00761CFB">
        <w:rPr>
          <w:rFonts w:ascii="ＭＳ 明朝" w:hAnsi="ＭＳ 明朝"/>
          <w:b/>
          <w:sz w:val="24"/>
        </w:rPr>
        <w:t xml:space="preserve">　　　　</w:t>
      </w:r>
      <w:r w:rsidRPr="00761CFB">
        <w:rPr>
          <w:rFonts w:ascii="ＭＳ 明朝" w:hAnsi="ＭＳ 明朝"/>
          <w:sz w:val="24"/>
        </w:rPr>
        <w:br w:type="page"/>
      </w: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rPr>
          <w:rFonts w:ascii="ＭＳ 明朝" w:hAnsi="ＭＳ 明朝"/>
          <w:sz w:val="24"/>
        </w:rPr>
      </w:pPr>
    </w:p>
    <w:p w:rsidR="002F3D8F" w:rsidRPr="00761CFB" w:rsidRDefault="002F3D8F" w:rsidP="003606B6">
      <w:pPr>
        <w:jc w:val="center"/>
        <w:rPr>
          <w:rFonts w:ascii="ＭＳ 明朝" w:hAnsi="ＭＳ 明朝"/>
          <w:sz w:val="56"/>
          <w:szCs w:val="56"/>
        </w:rPr>
      </w:pPr>
      <w:r w:rsidRPr="00761CFB">
        <w:rPr>
          <w:rFonts w:ascii="ＭＳ 明朝" w:hAnsi="ＭＳ 明朝" w:cs="ＭＳ 明朝" w:hint="eastAsia"/>
          <w:sz w:val="56"/>
          <w:szCs w:val="56"/>
        </w:rPr>
        <w:t>Ⅰ</w:t>
      </w:r>
      <w:r w:rsidRPr="00761CFB">
        <w:rPr>
          <w:rFonts w:ascii="ＭＳ 明朝" w:hAnsi="ＭＳ 明朝"/>
          <w:sz w:val="56"/>
          <w:szCs w:val="56"/>
        </w:rPr>
        <w:t xml:space="preserve">　本　編</w:t>
      </w: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2F3D8F" w:rsidP="003606B6">
      <w:pPr>
        <w:widowControl/>
        <w:jc w:val="left"/>
        <w:rPr>
          <w:rFonts w:ascii="ＭＳ 明朝" w:hAnsi="ＭＳ 明朝"/>
          <w:sz w:val="24"/>
        </w:rPr>
      </w:pPr>
    </w:p>
    <w:p w:rsidR="002F3D8F" w:rsidRPr="00761CFB" w:rsidRDefault="008726F8" w:rsidP="003606B6">
      <w:pPr>
        <w:widowControl/>
        <w:jc w:val="left"/>
        <w:rPr>
          <w:rFonts w:ascii="ＭＳ 明朝" w:hAnsi="ＭＳ 明朝"/>
          <w:sz w:val="24"/>
        </w:rPr>
        <w:sectPr w:rsidR="002F3D8F" w:rsidRPr="00761CFB" w:rsidSect="00594B7F">
          <w:footerReference w:type="even" r:id="rId9"/>
          <w:footerReference w:type="default" r:id="rId10"/>
          <w:type w:val="continuous"/>
          <w:pgSz w:w="11906" w:h="16838" w:code="9"/>
          <w:pgMar w:top="1701" w:right="1701" w:bottom="1701" w:left="1701" w:header="851" w:footer="680" w:gutter="0"/>
          <w:pgNumType w:start="1"/>
          <w:cols w:space="425"/>
          <w:titlePg/>
          <w:docGrid w:type="linesAndChars" w:linePitch="335"/>
        </w:sectPr>
      </w:pPr>
      <w:r>
        <w:rPr>
          <w:rFonts w:ascii="ＭＳ 明朝" w:hAnsi="ＭＳ 明朝"/>
          <w:noProof/>
        </w:rPr>
        <w:pict>
          <v:rect id="_x0000_s1031" style="position:absolute;margin-left:199.5pt;margin-top:50.25pt;width:36.75pt;height:33.5pt;z-index:3" strokecolor="white">
            <v:textbox inset="5.85pt,.7pt,5.85pt,.7pt"/>
          </v:rect>
        </w:pict>
      </w:r>
    </w:p>
    <w:p w:rsidR="0078507B" w:rsidRPr="00594B7F" w:rsidRDefault="0078507B" w:rsidP="003C663B">
      <w:pPr>
        <w:pStyle w:val="1"/>
        <w:jc w:val="left"/>
        <w:rPr>
          <w:rFonts w:ascii="Times New Roman" w:eastAsia="ＭＳ 明朝" w:hAnsi="Times New Roman"/>
          <w:sz w:val="24"/>
          <w:szCs w:val="24"/>
        </w:rPr>
        <w:sectPr w:rsidR="0078507B" w:rsidRPr="00594B7F" w:rsidSect="00594B7F">
          <w:type w:val="continuous"/>
          <w:pgSz w:w="11906" w:h="16838" w:code="9"/>
          <w:pgMar w:top="1701" w:right="1701" w:bottom="1701" w:left="1701" w:header="851" w:footer="992" w:gutter="0"/>
          <w:pgNumType w:start="1"/>
          <w:cols w:space="425"/>
          <w:docGrid w:type="linesAndChars" w:linePitch="335"/>
        </w:sectPr>
      </w:pPr>
      <w:bookmarkStart w:id="0" w:name="_Toc423350908"/>
    </w:p>
    <w:p w:rsidR="002F3D8F" w:rsidRPr="00761CFB" w:rsidRDefault="002F3D8F" w:rsidP="003C663B">
      <w:pPr>
        <w:pStyle w:val="1"/>
        <w:jc w:val="left"/>
        <w:rPr>
          <w:rFonts w:ascii="ＭＳ ゴシック" w:eastAsia="ＭＳ ゴシック" w:hAnsi="ＭＳ ゴシック"/>
          <w:sz w:val="24"/>
          <w:szCs w:val="24"/>
        </w:rPr>
      </w:pPr>
      <w:r w:rsidRPr="00761CFB">
        <w:rPr>
          <w:rFonts w:ascii="ＭＳ ゴシック" w:eastAsia="ＭＳ ゴシック" w:hAnsi="ＭＳ ゴシック"/>
          <w:sz w:val="24"/>
          <w:szCs w:val="24"/>
        </w:rPr>
        <w:lastRenderedPageBreak/>
        <w:t>１　はじめに</w:t>
      </w:r>
      <w:bookmarkEnd w:id="0"/>
    </w:p>
    <w:p w:rsidR="002F3D8F" w:rsidRPr="00594B7F" w:rsidRDefault="002F3D8F" w:rsidP="003606B6">
      <w:r w:rsidRPr="00594B7F">
        <w:t xml:space="preserve">　本浮遊粒子状物質調査会議は、広域的な課題である微小粒子状物質（以下、</w:t>
      </w:r>
      <w:r w:rsidRPr="00594B7F">
        <w:t>PM2.5</w:t>
      </w:r>
      <w:r w:rsidRPr="00594B7F">
        <w:t>という）に対する取り組みの一環として、その汚染実態や発生源等を把握し、今後の対策に資することを目的に、関東甲信静</w:t>
      </w:r>
      <w:r w:rsidRPr="00594B7F">
        <w:t>1</w:t>
      </w:r>
      <w:r w:rsidRPr="00594B7F">
        <w:t>都</w:t>
      </w:r>
      <w:r w:rsidRPr="00594B7F">
        <w:t>9</w:t>
      </w:r>
      <w:r w:rsidRPr="00594B7F">
        <w:t>県</w:t>
      </w:r>
      <w:r w:rsidRPr="00594B7F">
        <w:t>7</w:t>
      </w:r>
      <w:r w:rsidRPr="00594B7F">
        <w:t>市の自治体が共同して調査を行うこととしている。</w:t>
      </w:r>
    </w:p>
    <w:p w:rsidR="002F3D8F" w:rsidRPr="00594B7F" w:rsidRDefault="002F3D8F" w:rsidP="003606B6">
      <w:r w:rsidRPr="00594B7F">
        <w:t xml:space="preserve">　これまでの本調査会議の調査結果によると、平成</w:t>
      </w:r>
      <w:r w:rsidRPr="00594B7F">
        <w:t>15</w:t>
      </w:r>
      <w:r w:rsidRPr="00594B7F">
        <w:t>年からのディーゼル車運行規制以降の</w:t>
      </w:r>
      <w:r w:rsidRPr="00594B7F">
        <w:t>PM2.5</w:t>
      </w:r>
      <w:r w:rsidRPr="00594B7F">
        <w:t>に対する自動車排出ガスの寄与は減少傾向にあるが、二次生成粒子の寄与については顕著な変化が見られていない。特に、夏季における二次生成粒子の高濃度化は関東広域に広がる傾向にあり、二次生成粒子の由来等については解析が必要であることが明らかとなった。</w:t>
      </w:r>
    </w:p>
    <w:p w:rsidR="002F3D8F" w:rsidRPr="00594B7F" w:rsidRDefault="002F3D8F" w:rsidP="003606B6">
      <w:r w:rsidRPr="00594B7F">
        <w:t xml:space="preserve">　一方、平成</w:t>
      </w:r>
      <w:r w:rsidRPr="00594B7F">
        <w:t>22</w:t>
      </w:r>
      <w:r w:rsidRPr="00594B7F">
        <w:t>年度の環境省の事務処理基準改正により、</w:t>
      </w:r>
      <w:r w:rsidRPr="00594B7F">
        <w:t>PM2.5</w:t>
      </w:r>
      <w:r w:rsidRPr="00594B7F">
        <w:t>の成分分析は自動測定機による質量濃度測定と同様に常時監視項目に位置づけられた。平成</w:t>
      </w:r>
      <w:r w:rsidRPr="00594B7F">
        <w:t>25</w:t>
      </w:r>
      <w:r w:rsidRPr="00594B7F">
        <w:t>年度から分析が義務化され、全国の各自治体で分析が行われている。</w:t>
      </w:r>
    </w:p>
    <w:p w:rsidR="002F3D8F" w:rsidRPr="00594B7F" w:rsidRDefault="002F3D8F" w:rsidP="003D5EBD">
      <w:pPr>
        <w:ind w:firstLineChars="100" w:firstLine="210"/>
      </w:pPr>
      <w:r w:rsidRPr="00594B7F">
        <w:t>こうした経緯の中で、本調査会議においては、平成</w:t>
      </w:r>
      <w:r w:rsidRPr="00594B7F">
        <w:t>23</w:t>
      </w:r>
      <w:r w:rsidRPr="00594B7F">
        <w:t>年度試料までは調査会で採取し、採取試料について分析項目毎に担当自治体にて全地点の分析を行っていたが、平成</w:t>
      </w:r>
      <w:r w:rsidRPr="00594B7F">
        <w:t>24</w:t>
      </w:r>
      <w:r w:rsidRPr="00594B7F">
        <w:t>年度以降は原則、各自治体の責任において採取、分析を行い、分析結果を集約し、本調査会議において解析を行うというスタイルへと変更した。</w:t>
      </w:r>
    </w:p>
    <w:p w:rsidR="002F3D8F" w:rsidRPr="00594B7F" w:rsidRDefault="002F3D8F" w:rsidP="003D5EBD">
      <w:pPr>
        <w:ind w:firstLineChars="100" w:firstLine="210"/>
      </w:pPr>
      <w:r w:rsidRPr="00594B7F">
        <w:t>調査解析時期等については、平成</w:t>
      </w:r>
      <w:r w:rsidRPr="00594B7F">
        <w:t>2</w:t>
      </w:r>
      <w:r w:rsidR="002F5DC7" w:rsidRPr="00594B7F">
        <w:t>6</w:t>
      </w:r>
      <w:r w:rsidRPr="00594B7F">
        <w:t>年度は一般環境における夏季の梅雨明け後</w:t>
      </w:r>
      <w:r w:rsidR="00CD47C7" w:rsidRPr="00594B7F">
        <w:t>を</w:t>
      </w:r>
      <w:r w:rsidR="00CD47C7" w:rsidRPr="00594B7F">
        <w:rPr>
          <w:color w:val="000000"/>
        </w:rPr>
        <w:t>中心</w:t>
      </w:r>
      <w:r w:rsidRPr="00594B7F">
        <w:rPr>
          <w:color w:val="000000"/>
        </w:rPr>
        <w:t>とし</w:t>
      </w:r>
      <w:r w:rsidR="006D734C" w:rsidRPr="00594B7F">
        <w:rPr>
          <w:color w:val="000000"/>
        </w:rPr>
        <w:t>て解析を行い</w:t>
      </w:r>
      <w:r w:rsidR="00CD47C7" w:rsidRPr="00594B7F">
        <w:rPr>
          <w:color w:val="000000"/>
        </w:rPr>
        <w:t>、その他の季節についても、高濃度事例の解析を行っ</w:t>
      </w:r>
      <w:r w:rsidRPr="00594B7F">
        <w:rPr>
          <w:color w:val="000000"/>
        </w:rPr>
        <w:t>た。</w:t>
      </w:r>
      <w:r w:rsidRPr="00594B7F">
        <w:t>また、</w:t>
      </w:r>
      <w:r w:rsidRPr="00594B7F">
        <w:t>PM2.5</w:t>
      </w:r>
      <w:r w:rsidRPr="00594B7F">
        <w:t>調査に加え、一部自治体においてはフィルターパック法により捕集される、二次生成粒子の主な前駆物質と考えられている</w:t>
      </w:r>
      <w:r w:rsidRPr="00594B7F">
        <w:t>SO</w:t>
      </w:r>
      <w:r w:rsidRPr="00594B7F">
        <w:rPr>
          <w:vertAlign w:val="subscript"/>
        </w:rPr>
        <w:t>2</w:t>
      </w:r>
      <w:r w:rsidRPr="00594B7F">
        <w:t>、</w:t>
      </w:r>
      <w:r w:rsidRPr="00594B7F">
        <w:t>HNO</w:t>
      </w:r>
      <w:r w:rsidRPr="00594B7F">
        <w:rPr>
          <w:vertAlign w:val="subscript"/>
        </w:rPr>
        <w:t>3</w:t>
      </w:r>
      <w:r w:rsidRPr="00594B7F">
        <w:t>、</w:t>
      </w:r>
      <w:r w:rsidRPr="00594B7F">
        <w:t>HCl</w:t>
      </w:r>
      <w:r w:rsidRPr="00594B7F">
        <w:t>、</w:t>
      </w:r>
      <w:r w:rsidRPr="00594B7F">
        <w:t>NH</w:t>
      </w:r>
      <w:r w:rsidRPr="00594B7F">
        <w:rPr>
          <w:vertAlign w:val="subscript"/>
        </w:rPr>
        <w:t>3</w:t>
      </w:r>
      <w:r w:rsidRPr="00594B7F">
        <w:t>（以降、これらをガス状成分と呼ぶ）、及びエアロゾルと呼ばれる気体中に浮遊する微小な液体又は固体の粒子に含まれる成分の内、</w:t>
      </w:r>
      <w:r w:rsidRPr="00594B7F">
        <w:t>SO</w:t>
      </w:r>
      <w:r w:rsidRPr="00594B7F">
        <w:rPr>
          <w:vertAlign w:val="subscript"/>
        </w:rPr>
        <w:t>4</w:t>
      </w:r>
      <w:r w:rsidRPr="00594B7F">
        <w:rPr>
          <w:vertAlign w:val="superscript"/>
        </w:rPr>
        <w:t>2-</w:t>
      </w:r>
      <w:r w:rsidRPr="00594B7F">
        <w:t>、</w:t>
      </w:r>
      <w:r w:rsidRPr="00594B7F">
        <w:t>NO</w:t>
      </w:r>
      <w:r w:rsidRPr="00594B7F">
        <w:rPr>
          <w:vertAlign w:val="subscript"/>
        </w:rPr>
        <w:t>3</w:t>
      </w:r>
      <w:r w:rsidRPr="00594B7F">
        <w:rPr>
          <w:vertAlign w:val="superscript"/>
        </w:rPr>
        <w:t>-</w:t>
      </w:r>
      <w:r w:rsidRPr="00594B7F">
        <w:t>、</w:t>
      </w:r>
      <w:r w:rsidRPr="00594B7F">
        <w:t>Cl</w:t>
      </w:r>
      <w:r w:rsidRPr="00594B7F">
        <w:rPr>
          <w:vertAlign w:val="superscript"/>
        </w:rPr>
        <w:t>-</w:t>
      </w:r>
      <w:r w:rsidRPr="00594B7F">
        <w:t>、</w:t>
      </w:r>
      <w:r w:rsidRPr="00594B7F">
        <w:t>NH</w:t>
      </w:r>
      <w:r w:rsidRPr="00594B7F">
        <w:rPr>
          <w:vertAlign w:val="subscript"/>
        </w:rPr>
        <w:t>4</w:t>
      </w:r>
      <w:r w:rsidRPr="00594B7F">
        <w:rPr>
          <w:vertAlign w:val="superscript"/>
        </w:rPr>
        <w:t>+</w:t>
      </w:r>
      <w:r w:rsidRPr="00594B7F">
        <w:t>、</w:t>
      </w:r>
      <w:r w:rsidRPr="00594B7F">
        <w:t>Na</w:t>
      </w:r>
      <w:r w:rsidRPr="00594B7F">
        <w:rPr>
          <w:vertAlign w:val="superscript"/>
        </w:rPr>
        <w:t>+</w:t>
      </w:r>
      <w:r w:rsidRPr="00594B7F">
        <w:t>、</w:t>
      </w:r>
      <w:r w:rsidRPr="00594B7F">
        <w:t>K</w:t>
      </w:r>
      <w:r w:rsidRPr="00594B7F">
        <w:rPr>
          <w:vertAlign w:val="superscript"/>
        </w:rPr>
        <w:t>+</w:t>
      </w:r>
      <w:r w:rsidRPr="00594B7F">
        <w:t>、</w:t>
      </w:r>
      <w:r w:rsidRPr="00594B7F">
        <w:t>Mg</w:t>
      </w:r>
      <w:r w:rsidRPr="00594B7F">
        <w:rPr>
          <w:vertAlign w:val="superscript"/>
        </w:rPr>
        <w:t>2+</w:t>
      </w:r>
      <w:r w:rsidRPr="00594B7F">
        <w:t>、</w:t>
      </w:r>
      <w:r w:rsidRPr="00594B7F">
        <w:t>Ca</w:t>
      </w:r>
      <w:r w:rsidRPr="00594B7F">
        <w:rPr>
          <w:vertAlign w:val="superscript"/>
        </w:rPr>
        <w:t>2+</w:t>
      </w:r>
      <w:r w:rsidRPr="00594B7F">
        <w:t>（以降、これらをエアロゾル成分と呼ぶ）についての調査を実施した。</w:t>
      </w:r>
    </w:p>
    <w:p w:rsidR="002F3D8F" w:rsidRPr="00594B7F" w:rsidRDefault="002F3D8F" w:rsidP="003D5EBD">
      <w:pPr>
        <w:ind w:firstLineChars="100" w:firstLine="210"/>
      </w:pPr>
      <w:r w:rsidRPr="00594B7F">
        <w:t>ここでは、広域的な</w:t>
      </w:r>
      <w:r w:rsidRPr="00594B7F">
        <w:t>PM2.5</w:t>
      </w:r>
      <w:r w:rsidRPr="00594B7F">
        <w:t>濃度実態等の把握を中心に、二次生成粒子の成分濃度とその前駆物質成分濃度</w:t>
      </w:r>
      <w:r w:rsidRPr="00594B7F">
        <w:t>(</w:t>
      </w:r>
      <w:r w:rsidRPr="00594B7F">
        <w:t>ガス状成分濃度</w:t>
      </w:r>
      <w:r w:rsidRPr="00594B7F">
        <w:t>)</w:t>
      </w:r>
      <w:r w:rsidRPr="00594B7F">
        <w:t>も測定し、夏季を中心とした広域的な二次生成粒子汚染のメカニズムの解明に資することを目的とした。また、他の季節においては自動測定機による</w:t>
      </w:r>
      <w:r w:rsidRPr="00594B7F">
        <w:t>PM2.5</w:t>
      </w:r>
      <w:r w:rsidRPr="00594B7F">
        <w:t>の質量濃度測定結果と成分分析結果をリンクさせ、季節別による高濃度要因の解析を行った</w:t>
      </w:r>
      <w:r w:rsidR="00E92CC9" w:rsidRPr="00594B7F">
        <w:rPr>
          <w:color w:val="000000"/>
        </w:rPr>
        <w:t>他、</w:t>
      </w:r>
      <w:r w:rsidR="003E3BE4" w:rsidRPr="00594B7F">
        <w:rPr>
          <w:color w:val="000000"/>
        </w:rPr>
        <w:t>関東甲信静に発生した高濃度事例について、大気常時監視データを用い時間分解能を高めた</w:t>
      </w:r>
      <w:r w:rsidR="00E92CC9" w:rsidRPr="00594B7F">
        <w:rPr>
          <w:color w:val="000000"/>
        </w:rPr>
        <w:t>高濃度要因の解析を行った</w:t>
      </w:r>
      <w:r w:rsidRPr="00594B7F">
        <w:rPr>
          <w:color w:val="000000"/>
        </w:rPr>
        <w:t>。</w:t>
      </w:r>
    </w:p>
    <w:p w:rsidR="002F3D8F" w:rsidRPr="00594B7F" w:rsidRDefault="002F3D8F" w:rsidP="003606B6"/>
    <w:p w:rsidR="002F3D8F" w:rsidRPr="00594B7F" w:rsidRDefault="002F3D8F" w:rsidP="003606B6"/>
    <w:p w:rsidR="002F3D8F" w:rsidRPr="00594B7F" w:rsidRDefault="002F3D8F" w:rsidP="003606B6"/>
    <w:p w:rsidR="002F3D8F" w:rsidRPr="00594B7F" w:rsidRDefault="002F3D8F" w:rsidP="003606B6"/>
    <w:p w:rsidR="002F3D8F" w:rsidRPr="00761CFB" w:rsidRDefault="003E3BE4" w:rsidP="003E3BE4">
      <w:pPr>
        <w:rPr>
          <w:rFonts w:ascii="ＭＳ ゴシック" w:eastAsia="ＭＳ ゴシック" w:hAnsi="ＭＳ ゴシック"/>
          <w:sz w:val="24"/>
          <w:szCs w:val="24"/>
        </w:rPr>
      </w:pPr>
      <w:r w:rsidRPr="00594B7F">
        <w:br w:type="page"/>
      </w:r>
      <w:r w:rsidR="002F3D8F" w:rsidRPr="00761CFB">
        <w:rPr>
          <w:rFonts w:ascii="ＭＳ ゴシック" w:eastAsia="ＭＳ ゴシック" w:hAnsi="ＭＳ ゴシック"/>
          <w:sz w:val="24"/>
          <w:szCs w:val="24"/>
        </w:rPr>
        <w:lastRenderedPageBreak/>
        <w:t>２　調査方法</w:t>
      </w:r>
    </w:p>
    <w:p w:rsidR="002F3D8F" w:rsidRPr="00761CFB" w:rsidRDefault="002F3D8F" w:rsidP="00EF4C4D">
      <w:pPr>
        <w:pStyle w:val="1"/>
        <w:jc w:val="left"/>
        <w:rPr>
          <w:rFonts w:ascii="ＭＳ ゴシック" w:eastAsia="ＭＳ ゴシック" w:hAnsi="ＭＳ ゴシック"/>
        </w:rPr>
      </w:pPr>
      <w:r w:rsidRPr="00761CFB">
        <w:rPr>
          <w:rFonts w:ascii="ＭＳ ゴシック" w:eastAsia="ＭＳ ゴシック" w:hAnsi="ＭＳ ゴシック"/>
        </w:rPr>
        <w:t>2.1　調査時期</w:t>
      </w:r>
    </w:p>
    <w:p w:rsidR="002F3D8F" w:rsidRPr="00594B7F" w:rsidRDefault="002F3D8F" w:rsidP="003606B6">
      <w:pPr>
        <w:rPr>
          <w:dstrike/>
        </w:rPr>
      </w:pPr>
      <w:r w:rsidRPr="00594B7F">
        <w:t xml:space="preserve">　調査時期は表</w:t>
      </w:r>
      <w:r w:rsidRPr="00594B7F">
        <w:t>2-1-1</w:t>
      </w:r>
      <w:r w:rsidRPr="00594B7F">
        <w:t>のとおり環境省が設定した調査時期（試料捕集期間）に従い、夏季の梅雨明け後の平成</w:t>
      </w:r>
      <w:r w:rsidRPr="00594B7F">
        <w:t>2</w:t>
      </w:r>
      <w:r w:rsidR="00E92CC9" w:rsidRPr="00594B7F">
        <w:t>6</w:t>
      </w:r>
      <w:r w:rsidRPr="00594B7F">
        <w:t>年</w:t>
      </w:r>
      <w:r w:rsidRPr="00594B7F">
        <w:t>7</w:t>
      </w:r>
      <w:r w:rsidRPr="00594B7F">
        <w:t>月</w:t>
      </w:r>
      <w:r w:rsidRPr="00594B7F">
        <w:t>2</w:t>
      </w:r>
      <w:r w:rsidR="00E92CC9" w:rsidRPr="00594B7F">
        <w:t>3</w:t>
      </w:r>
      <w:r w:rsidRPr="00594B7F">
        <w:t>日（水）から</w:t>
      </w:r>
      <w:r w:rsidRPr="00594B7F">
        <w:t>8</w:t>
      </w:r>
      <w:r w:rsidRPr="00594B7F">
        <w:t>月</w:t>
      </w:r>
      <w:r w:rsidR="00E92CC9" w:rsidRPr="00594B7F">
        <w:t>6</w:t>
      </w:r>
      <w:r w:rsidRPr="00594B7F">
        <w:t>日（水）の間に</w:t>
      </w:r>
      <w:r w:rsidRPr="00594B7F">
        <w:t>24</w:t>
      </w:r>
      <w:r w:rsidRPr="00594B7F">
        <w:t>時間採取を連続して実施した。また、平成</w:t>
      </w:r>
      <w:r w:rsidRPr="00594B7F">
        <w:t>2</w:t>
      </w:r>
      <w:r w:rsidR="00E92CC9" w:rsidRPr="00594B7F">
        <w:t>6</w:t>
      </w:r>
      <w:r w:rsidRPr="00594B7F">
        <w:t>年</w:t>
      </w:r>
      <w:r w:rsidRPr="00594B7F">
        <w:t>7</w:t>
      </w:r>
      <w:r w:rsidRPr="00594B7F">
        <w:t>月</w:t>
      </w:r>
      <w:r w:rsidR="00E92CC9" w:rsidRPr="00594B7F">
        <w:t>28</w:t>
      </w:r>
      <w:r w:rsidRPr="00594B7F">
        <w:t>日（月）から</w:t>
      </w:r>
      <w:r w:rsidRPr="00594B7F">
        <w:t>8</w:t>
      </w:r>
      <w:r w:rsidRPr="00594B7F">
        <w:t>月</w:t>
      </w:r>
      <w:r w:rsidR="00E92CC9" w:rsidRPr="00594B7F">
        <w:t>4</w:t>
      </w:r>
      <w:r w:rsidRPr="00594B7F">
        <w:t>日（月）までの</w:t>
      </w:r>
      <w:r w:rsidRPr="00594B7F">
        <w:t>1</w:t>
      </w:r>
      <w:r w:rsidRPr="00594B7F">
        <w:t>週間をコア期間として解析を行った。</w:t>
      </w:r>
    </w:p>
    <w:p w:rsidR="002F3D8F" w:rsidRPr="00181894" w:rsidRDefault="002F3D8F" w:rsidP="003D5EBD">
      <w:pPr>
        <w:spacing w:beforeLines="50" w:before="167"/>
        <w:ind w:firstLineChars="100" w:firstLine="210"/>
        <w:rPr>
          <w:rFonts w:ascii="ＭＳ Ｐゴシック" w:eastAsia="ＭＳ Ｐゴシック" w:hAnsi="ＭＳ Ｐゴシック"/>
        </w:rPr>
      </w:pPr>
      <w:r w:rsidRPr="00181894">
        <w:rPr>
          <w:rFonts w:ascii="ＭＳ Ｐゴシック" w:eastAsia="ＭＳ Ｐゴシック" w:hAnsi="ＭＳ Ｐゴシック"/>
        </w:rPr>
        <w:t>表2-1-1　調査時期（試料採取の開始時刻は原則として10時とした）</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2F3D8F" w:rsidRPr="00181894" w:rsidTr="003606B6">
        <w:tc>
          <w:tcPr>
            <w:tcW w:w="6487" w:type="dxa"/>
            <w:tcBorders>
              <w:left w:val="nil"/>
              <w:right w:val="nil"/>
            </w:tcBorders>
            <w:vAlign w:val="center"/>
          </w:tcPr>
          <w:p w:rsidR="002F3D8F" w:rsidRPr="00181894" w:rsidRDefault="002F3D8F" w:rsidP="003606B6">
            <w:pPr>
              <w:spacing w:line="380" w:lineRule="exact"/>
              <w:rPr>
                <w:rFonts w:ascii="ＭＳ Ｐゴシック" w:eastAsia="ＭＳ Ｐゴシック" w:hAnsi="ＭＳ Ｐゴシック"/>
              </w:rPr>
            </w:pPr>
            <w:r w:rsidRPr="00181894">
              <w:rPr>
                <w:rFonts w:ascii="ＭＳ Ｐゴシック" w:eastAsia="ＭＳ Ｐゴシック" w:hAnsi="ＭＳ Ｐゴシック"/>
              </w:rPr>
              <w:t xml:space="preserve">　試料捕集期間　　平成2</w:t>
            </w:r>
            <w:r w:rsidR="00E92CC9" w:rsidRPr="00181894">
              <w:rPr>
                <w:rFonts w:ascii="ＭＳ Ｐゴシック" w:eastAsia="ＭＳ Ｐゴシック" w:hAnsi="ＭＳ Ｐゴシック"/>
              </w:rPr>
              <w:t>6</w:t>
            </w:r>
            <w:r w:rsidRPr="00181894">
              <w:rPr>
                <w:rFonts w:ascii="ＭＳ Ｐゴシック" w:eastAsia="ＭＳ Ｐゴシック" w:hAnsi="ＭＳ Ｐゴシック"/>
              </w:rPr>
              <w:t>年 7月2</w:t>
            </w:r>
            <w:r w:rsidR="00E92CC9" w:rsidRPr="00181894">
              <w:rPr>
                <w:rFonts w:ascii="ＭＳ Ｐゴシック" w:eastAsia="ＭＳ Ｐゴシック" w:hAnsi="ＭＳ Ｐゴシック"/>
              </w:rPr>
              <w:t>3</w:t>
            </w:r>
            <w:r w:rsidRPr="00181894">
              <w:rPr>
                <w:rFonts w:ascii="ＭＳ Ｐゴシック" w:eastAsia="ＭＳ Ｐゴシック" w:hAnsi="ＭＳ Ｐゴシック"/>
              </w:rPr>
              <w:t>日（水）～ 8月</w:t>
            </w:r>
            <w:r w:rsidR="00E92CC9" w:rsidRPr="00181894">
              <w:rPr>
                <w:rFonts w:ascii="ＭＳ Ｐゴシック" w:eastAsia="ＭＳ Ｐゴシック" w:hAnsi="ＭＳ Ｐゴシック"/>
              </w:rPr>
              <w:t>6</w:t>
            </w:r>
            <w:r w:rsidRPr="00181894">
              <w:rPr>
                <w:rFonts w:ascii="ＭＳ Ｐゴシック" w:eastAsia="ＭＳ Ｐゴシック" w:hAnsi="ＭＳ Ｐゴシック"/>
              </w:rPr>
              <w:t>日（水）</w:t>
            </w:r>
          </w:p>
        </w:tc>
      </w:tr>
      <w:tr w:rsidR="002F3D8F" w:rsidRPr="00181894" w:rsidTr="003606B6">
        <w:tc>
          <w:tcPr>
            <w:tcW w:w="6487" w:type="dxa"/>
            <w:tcBorders>
              <w:left w:val="nil"/>
              <w:right w:val="nil"/>
            </w:tcBorders>
            <w:vAlign w:val="center"/>
          </w:tcPr>
          <w:p w:rsidR="002F3D8F" w:rsidRPr="00181894" w:rsidRDefault="002F3D8F" w:rsidP="003D5EBD">
            <w:pPr>
              <w:spacing w:line="380" w:lineRule="exact"/>
              <w:ind w:firstLineChars="100" w:firstLine="210"/>
              <w:rPr>
                <w:rFonts w:ascii="ＭＳ Ｐゴシック" w:eastAsia="ＭＳ Ｐゴシック" w:hAnsi="ＭＳ Ｐゴシック"/>
              </w:rPr>
            </w:pPr>
            <w:r w:rsidRPr="00181894">
              <w:rPr>
                <w:rFonts w:ascii="ＭＳ Ｐゴシック" w:eastAsia="ＭＳ Ｐゴシック" w:hAnsi="ＭＳ Ｐゴシック"/>
              </w:rPr>
              <w:t xml:space="preserve">　コア期間　　　平成2</w:t>
            </w:r>
            <w:r w:rsidR="00E92CC9" w:rsidRPr="00181894">
              <w:rPr>
                <w:rFonts w:ascii="ＭＳ Ｐゴシック" w:eastAsia="ＭＳ Ｐゴシック" w:hAnsi="ＭＳ Ｐゴシック"/>
              </w:rPr>
              <w:t>6</w:t>
            </w:r>
            <w:r w:rsidRPr="00181894">
              <w:rPr>
                <w:rFonts w:ascii="ＭＳ Ｐゴシック" w:eastAsia="ＭＳ Ｐゴシック" w:hAnsi="ＭＳ Ｐゴシック"/>
              </w:rPr>
              <w:t>年 7月2</w:t>
            </w:r>
            <w:r w:rsidR="00E92CC9" w:rsidRPr="00181894">
              <w:rPr>
                <w:rFonts w:ascii="ＭＳ Ｐゴシック" w:eastAsia="ＭＳ Ｐゴシック" w:hAnsi="ＭＳ Ｐゴシック"/>
              </w:rPr>
              <w:t>8</w:t>
            </w:r>
            <w:r w:rsidRPr="00181894">
              <w:rPr>
                <w:rFonts w:ascii="ＭＳ Ｐゴシック" w:eastAsia="ＭＳ Ｐゴシック" w:hAnsi="ＭＳ Ｐゴシック"/>
              </w:rPr>
              <w:t>日（月）～ 8月</w:t>
            </w:r>
            <w:r w:rsidR="00E92CC9" w:rsidRPr="00181894">
              <w:rPr>
                <w:rFonts w:ascii="ＭＳ Ｐゴシック" w:eastAsia="ＭＳ Ｐゴシック" w:hAnsi="ＭＳ Ｐゴシック"/>
              </w:rPr>
              <w:t>4</w:t>
            </w:r>
            <w:r w:rsidRPr="00181894">
              <w:rPr>
                <w:rFonts w:ascii="ＭＳ Ｐゴシック" w:eastAsia="ＭＳ Ｐゴシック" w:hAnsi="ＭＳ Ｐゴシック"/>
              </w:rPr>
              <w:t>日（月）</w:t>
            </w:r>
          </w:p>
        </w:tc>
      </w:tr>
    </w:tbl>
    <w:p w:rsidR="002F3D8F" w:rsidRPr="00594B7F" w:rsidRDefault="002F3D8F" w:rsidP="003606B6">
      <w:pPr>
        <w:rPr>
          <w:sz w:val="22"/>
          <w:szCs w:val="22"/>
        </w:rPr>
      </w:pPr>
    </w:p>
    <w:p w:rsidR="002F3D8F" w:rsidRPr="00761CFB" w:rsidRDefault="002F3D8F" w:rsidP="003606B6">
      <w:pPr>
        <w:rPr>
          <w:rFonts w:ascii="ＭＳ ゴシック" w:eastAsia="ＭＳ ゴシック" w:hAnsi="ＭＳ ゴシック"/>
          <w:sz w:val="22"/>
          <w:szCs w:val="22"/>
        </w:rPr>
      </w:pPr>
      <w:r w:rsidRPr="00761CFB">
        <w:rPr>
          <w:rFonts w:ascii="ＭＳ ゴシック" w:eastAsia="ＭＳ ゴシック" w:hAnsi="ＭＳ ゴシック"/>
          <w:sz w:val="22"/>
          <w:szCs w:val="22"/>
        </w:rPr>
        <w:t>2.2　参加自治体及び調査解析地点</w:t>
      </w:r>
    </w:p>
    <w:p w:rsidR="002F3D8F" w:rsidRPr="00594B7F" w:rsidRDefault="002F3D8F" w:rsidP="003606B6">
      <w:r w:rsidRPr="00594B7F">
        <w:t>（</w:t>
      </w:r>
      <w:r w:rsidRPr="00594B7F">
        <w:t>1</w:t>
      </w:r>
      <w:r w:rsidRPr="00594B7F">
        <w:t>）参加自治体</w:t>
      </w:r>
    </w:p>
    <w:p w:rsidR="002F3D8F" w:rsidRPr="00594B7F" w:rsidRDefault="002F3D8F" w:rsidP="003D5EBD">
      <w:pPr>
        <w:ind w:left="210" w:hangingChars="100" w:hanging="210"/>
      </w:pPr>
      <w:r w:rsidRPr="00594B7F">
        <w:t xml:space="preserve">　</w:t>
      </w:r>
      <w:r w:rsidRPr="00594B7F">
        <w:t xml:space="preserve">  </w:t>
      </w:r>
      <w:r w:rsidRPr="00594B7F">
        <w:t>調査解析には、関東地方と長野県、山梨県及び静岡県の、次の</w:t>
      </w:r>
      <w:r w:rsidRPr="00594B7F">
        <w:t>1</w:t>
      </w:r>
      <w:r w:rsidRPr="00594B7F">
        <w:t>都</w:t>
      </w:r>
      <w:r w:rsidRPr="00594B7F">
        <w:t>9</w:t>
      </w:r>
      <w:r w:rsidRPr="00594B7F">
        <w:t>県</w:t>
      </w:r>
      <w:r w:rsidRPr="00594B7F">
        <w:t>7</w:t>
      </w:r>
      <w:r w:rsidRPr="00594B7F">
        <w:t>市が参加した。茨城県、栃木県、群馬県、埼玉県、千葉県、東京都、神奈川県、長野県、山梨県、静岡県の各都県及びさいたま市、千葉市、横浜市、川崎市、相模原市、静岡市、浜松市の各市</w:t>
      </w:r>
    </w:p>
    <w:p w:rsidR="002F3D8F" w:rsidRPr="00594B7F" w:rsidRDefault="002F3D8F" w:rsidP="003606B6"/>
    <w:p w:rsidR="002F3D8F" w:rsidRPr="00594B7F" w:rsidRDefault="002F3D8F" w:rsidP="003606B6">
      <w:r w:rsidRPr="00594B7F">
        <w:t>（</w:t>
      </w:r>
      <w:r w:rsidRPr="00594B7F">
        <w:t>2</w:t>
      </w:r>
      <w:r w:rsidRPr="00594B7F">
        <w:t>）調査解析地点</w:t>
      </w:r>
    </w:p>
    <w:p w:rsidR="00525B50" w:rsidRPr="00594B7F" w:rsidRDefault="002F3D8F" w:rsidP="003D5EBD">
      <w:pPr>
        <w:ind w:left="210" w:hangingChars="100" w:hanging="210"/>
      </w:pPr>
      <w:r w:rsidRPr="00594B7F">
        <w:t xml:space="preserve">　</w:t>
      </w:r>
      <w:r w:rsidRPr="00594B7F">
        <w:t xml:space="preserve">  </w:t>
      </w:r>
      <w:r w:rsidRPr="00594B7F">
        <w:t>調査解析地点名、場所</w:t>
      </w:r>
      <w:r w:rsidR="006D734C" w:rsidRPr="00594B7F">
        <w:t>、沿岸・内陸の区分</w:t>
      </w:r>
      <w:r w:rsidRPr="00594B7F">
        <w:t>及び担当自治体を表</w:t>
      </w:r>
      <w:r w:rsidRPr="00594B7F">
        <w:t>2-2-1</w:t>
      </w:r>
      <w:r w:rsidRPr="00594B7F">
        <w:t>に、調査解析地点については図</w:t>
      </w:r>
      <w:r w:rsidRPr="00594B7F">
        <w:t>2-2-1</w:t>
      </w:r>
      <w:r w:rsidRPr="00594B7F">
        <w:t>に示した。</w:t>
      </w:r>
    </w:p>
    <w:p w:rsidR="00525B50" w:rsidRPr="009C5661" w:rsidRDefault="00525B50" w:rsidP="00525B50">
      <w:pPr>
        <w:ind w:leftChars="100" w:left="210" w:firstLineChars="100" w:firstLine="210"/>
        <w:rPr>
          <w:u w:val="single"/>
        </w:rPr>
      </w:pPr>
      <w:r w:rsidRPr="009C5661">
        <w:rPr>
          <w:rFonts w:hint="eastAsia"/>
          <w:u w:val="single"/>
        </w:rPr>
        <w:t>これまでの報告書によると、</w:t>
      </w:r>
      <w:r w:rsidR="00B10E45" w:rsidRPr="009C5661">
        <w:rPr>
          <w:rFonts w:hint="eastAsia"/>
          <w:u w:val="single"/>
        </w:rPr>
        <w:t>沿岸・内陸</w:t>
      </w:r>
      <w:r w:rsidRPr="009C5661">
        <w:rPr>
          <w:rFonts w:hint="eastAsia"/>
          <w:u w:val="single"/>
        </w:rPr>
        <w:t>で</w:t>
      </w:r>
      <w:r w:rsidRPr="009C5661">
        <w:rPr>
          <w:rFonts w:hint="eastAsia"/>
          <w:u w:val="single"/>
        </w:rPr>
        <w:t>PM2.5</w:t>
      </w:r>
      <w:r w:rsidRPr="009C5661">
        <w:rPr>
          <w:rFonts w:hint="eastAsia"/>
          <w:u w:val="single"/>
        </w:rPr>
        <w:t>の成分</w:t>
      </w:r>
      <w:r w:rsidR="00FD5A4A" w:rsidRPr="009C5661">
        <w:rPr>
          <w:rFonts w:hint="eastAsia"/>
          <w:u w:val="single"/>
        </w:rPr>
        <w:t>や発生源</w:t>
      </w:r>
      <w:r w:rsidRPr="009C5661">
        <w:rPr>
          <w:rFonts w:hint="eastAsia"/>
          <w:u w:val="single"/>
        </w:rPr>
        <w:t>に違いが見られて</w:t>
      </w:r>
      <w:r w:rsidR="002D11A1" w:rsidRPr="009C5661">
        <w:rPr>
          <w:rFonts w:hint="eastAsia"/>
          <w:u w:val="single"/>
        </w:rPr>
        <w:t>いることから</w:t>
      </w:r>
      <w:r w:rsidRPr="009C5661">
        <w:rPr>
          <w:rFonts w:hint="eastAsia"/>
          <w:u w:val="single"/>
        </w:rPr>
        <w:t>、本報告書についても、沿岸・内陸による違いを明らかにすることを目的に、比較・解析を行</w:t>
      </w:r>
      <w:r w:rsidR="0067308B" w:rsidRPr="009C5661">
        <w:rPr>
          <w:rFonts w:hint="eastAsia"/>
          <w:u w:val="single"/>
        </w:rPr>
        <w:t>な</w:t>
      </w:r>
      <w:r w:rsidRPr="009C5661">
        <w:rPr>
          <w:rFonts w:hint="eastAsia"/>
          <w:u w:val="single"/>
        </w:rPr>
        <w:t>っ</w:t>
      </w:r>
      <w:r w:rsidR="0067308B" w:rsidRPr="009C5661">
        <w:rPr>
          <w:rFonts w:hint="eastAsia"/>
          <w:u w:val="single"/>
        </w:rPr>
        <w:t>た</w:t>
      </w:r>
      <w:r w:rsidRPr="009C5661">
        <w:rPr>
          <w:rFonts w:hint="eastAsia"/>
          <w:u w:val="single"/>
        </w:rPr>
        <w:t>。</w:t>
      </w:r>
      <w:r w:rsidR="00FD5A4A" w:rsidRPr="009C5661">
        <w:rPr>
          <w:rFonts w:hint="eastAsia"/>
          <w:u w:val="single"/>
        </w:rPr>
        <w:t>ただ、</w:t>
      </w:r>
      <w:r w:rsidR="00B10E45" w:rsidRPr="009C5661">
        <w:rPr>
          <w:rFonts w:hint="eastAsia"/>
          <w:u w:val="single"/>
        </w:rPr>
        <w:t>以前の報告書では、</w:t>
      </w:r>
      <w:r w:rsidR="00FD5A4A" w:rsidRPr="009C5661">
        <w:rPr>
          <w:rFonts w:hint="eastAsia"/>
          <w:u w:val="single"/>
        </w:rPr>
        <w:t>各</w:t>
      </w:r>
      <w:r w:rsidR="00B10E45" w:rsidRPr="009C5661">
        <w:rPr>
          <w:rFonts w:hint="eastAsia"/>
          <w:u w:val="single"/>
        </w:rPr>
        <w:t>章</w:t>
      </w:r>
      <w:r w:rsidR="00181894" w:rsidRPr="009C5661">
        <w:rPr>
          <w:rFonts w:hint="eastAsia"/>
          <w:u w:val="single"/>
        </w:rPr>
        <w:t>・節</w:t>
      </w:r>
      <w:r w:rsidR="00B10E45" w:rsidRPr="009C5661">
        <w:rPr>
          <w:rFonts w:hint="eastAsia"/>
          <w:u w:val="single"/>
        </w:rPr>
        <w:t>によって</w:t>
      </w:r>
      <w:r w:rsidR="00FD5A4A" w:rsidRPr="009C5661">
        <w:rPr>
          <w:rFonts w:hint="eastAsia"/>
          <w:u w:val="single"/>
        </w:rPr>
        <w:t>沿岸・内陸の</w:t>
      </w:r>
      <w:r w:rsidR="00B10E45" w:rsidRPr="009C5661">
        <w:rPr>
          <w:rFonts w:hint="eastAsia"/>
          <w:u w:val="single"/>
        </w:rPr>
        <w:t>区分が</w:t>
      </w:r>
      <w:r w:rsidRPr="009C5661">
        <w:rPr>
          <w:rFonts w:hint="eastAsia"/>
          <w:u w:val="single"/>
        </w:rPr>
        <w:t>異なって</w:t>
      </w:r>
      <w:r w:rsidR="00B10E45" w:rsidRPr="009C5661">
        <w:rPr>
          <w:rFonts w:hint="eastAsia"/>
          <w:u w:val="single"/>
        </w:rPr>
        <w:t>いることがあった</w:t>
      </w:r>
      <w:r w:rsidR="0067308B" w:rsidRPr="009C5661">
        <w:rPr>
          <w:rFonts w:hint="eastAsia"/>
          <w:u w:val="single"/>
        </w:rPr>
        <w:t>ため、本</w:t>
      </w:r>
      <w:r w:rsidR="00B10E45" w:rsidRPr="009C5661">
        <w:rPr>
          <w:rFonts w:hint="eastAsia"/>
          <w:u w:val="single"/>
        </w:rPr>
        <w:t>報告書では、各自治体の判断で</w:t>
      </w:r>
      <w:r w:rsidR="002D11A1" w:rsidRPr="009C5661">
        <w:rPr>
          <w:rFonts w:hint="eastAsia"/>
          <w:u w:val="single"/>
        </w:rPr>
        <w:t>地点毎の</w:t>
      </w:r>
      <w:r w:rsidR="00B10E45" w:rsidRPr="009C5661">
        <w:rPr>
          <w:rFonts w:hint="eastAsia"/>
          <w:u w:val="single"/>
        </w:rPr>
        <w:t>区分を</w:t>
      </w:r>
      <w:r w:rsidRPr="009C5661">
        <w:rPr>
          <w:rFonts w:hint="eastAsia"/>
          <w:u w:val="single"/>
        </w:rPr>
        <w:t>行い、</w:t>
      </w:r>
      <w:r w:rsidR="00FD5A4A" w:rsidRPr="009C5661">
        <w:rPr>
          <w:rFonts w:hint="eastAsia"/>
          <w:u w:val="single"/>
        </w:rPr>
        <w:t>区分を</w:t>
      </w:r>
      <w:r w:rsidRPr="009C5661">
        <w:rPr>
          <w:rFonts w:hint="eastAsia"/>
          <w:u w:val="single"/>
        </w:rPr>
        <w:t>統一し</w:t>
      </w:r>
      <w:r w:rsidR="00FD5A4A" w:rsidRPr="009C5661">
        <w:rPr>
          <w:rFonts w:hint="eastAsia"/>
          <w:u w:val="single"/>
        </w:rPr>
        <w:t>て解析を行なっ</w:t>
      </w:r>
      <w:r w:rsidRPr="009C5661">
        <w:rPr>
          <w:rFonts w:hint="eastAsia"/>
          <w:u w:val="single"/>
        </w:rPr>
        <w:t>た。</w:t>
      </w:r>
    </w:p>
    <w:p w:rsidR="002F3D8F" w:rsidRPr="00594B7F" w:rsidRDefault="002F3D8F" w:rsidP="00525B50">
      <w:pPr>
        <w:ind w:leftChars="100" w:left="210" w:firstLineChars="100" w:firstLine="210"/>
      </w:pPr>
      <w:r w:rsidRPr="00594B7F">
        <w:t>各調査解析地点の周辺の状況については「</w:t>
      </w:r>
      <w:r w:rsidRPr="00594B7F">
        <w:rPr>
          <w:rFonts w:cs="ＭＳ 明朝" w:hint="eastAsia"/>
        </w:rPr>
        <w:t>Ⅱ</w:t>
      </w:r>
      <w:r w:rsidRPr="00594B7F">
        <w:t>資料編」に示した。</w:t>
      </w:r>
    </w:p>
    <w:p w:rsidR="009E38A9" w:rsidRPr="00594B7F" w:rsidRDefault="009E38A9" w:rsidP="003D5EBD">
      <w:pPr>
        <w:ind w:left="210" w:hangingChars="100" w:hanging="210"/>
      </w:pPr>
    </w:p>
    <w:p w:rsidR="009E38A9" w:rsidRPr="00181894" w:rsidRDefault="00525B50" w:rsidP="009E38A9">
      <w:pPr>
        <w:rPr>
          <w:rFonts w:ascii="ＭＳ Ｐゴシック" w:eastAsia="ＭＳ Ｐゴシック" w:hAnsi="ＭＳ Ｐゴシック"/>
          <w:color w:val="000000"/>
        </w:rPr>
      </w:pPr>
      <w:r w:rsidRPr="00594B7F">
        <w:rPr>
          <w:color w:val="000000"/>
        </w:rPr>
        <w:br w:type="page"/>
      </w:r>
      <w:r w:rsidR="009E38A9" w:rsidRPr="00181894">
        <w:rPr>
          <w:rFonts w:ascii="ＭＳ Ｐゴシック" w:eastAsia="ＭＳ Ｐゴシック" w:hAnsi="ＭＳ Ｐゴシック"/>
          <w:color w:val="000000"/>
        </w:rPr>
        <w:lastRenderedPageBreak/>
        <w:t>表2-2-1　調査解析地点名、場所及び担当自治体について</w:t>
      </w:r>
    </w:p>
    <w:p w:rsidR="002F3D8F" w:rsidRPr="00594B7F" w:rsidRDefault="00861330" w:rsidP="00A22BC7">
      <w:pPr>
        <w:ind w:left="210" w:hangingChars="100" w:hanging="21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41.5pt">
            <v:imagedata r:id="rId11" o:title=""/>
          </v:shape>
        </w:pict>
      </w:r>
    </w:p>
    <w:p w:rsidR="002F3D8F" w:rsidRPr="00594B7F" w:rsidRDefault="002F3D8F" w:rsidP="003606B6"/>
    <w:p w:rsidR="002F3D8F" w:rsidRPr="00594B7F" w:rsidRDefault="00861330" w:rsidP="003606B6">
      <w:r>
        <w:pict w14:anchorId="6E2258CF">
          <v:shape id="_x0000_i1026" type="#_x0000_t75" style="width:438.75pt;height:342.75pt;mso-left-percent:-10001;mso-top-percent:-10001;mso-position-horizontal:absolute;mso-position-horizontal-relative:char;mso-position-vertical:absolute;mso-position-vertical-relative:line;mso-left-percent:-10001;mso-top-percent:-10001">
            <v:imagedata r:id="rId12" o:title=""/>
          </v:shape>
        </w:pict>
      </w:r>
    </w:p>
    <w:p w:rsidR="002F3D8F" w:rsidRPr="00594B7F" w:rsidRDefault="008726F8" w:rsidP="003606B6">
      <w:r>
        <w:rPr>
          <w:noProof/>
        </w:rPr>
        <w:pict>
          <v:shape id="_x0000_s1057" type="#_x0000_t202" style="position:absolute;left:0;text-align:left;margin-left:94.2pt;margin-top:14.45pt;width:225.75pt;height:16.75pt;z-index:1" filled="f" stroked="f">
            <v:textbox style="mso-next-textbox:#_x0000_s1057" inset="5.85pt,.7pt,5.85pt,.7pt">
              <w:txbxContent>
                <w:p w:rsidR="00A4380D" w:rsidRPr="003509CE" w:rsidRDefault="00A4380D" w:rsidP="003606B6">
                  <w:pPr>
                    <w:jc w:val="center"/>
                    <w:rPr>
                      <w:rFonts w:ascii="ＭＳ 明朝"/>
                      <w:color w:val="000000"/>
                    </w:rPr>
                  </w:pPr>
                  <w:r w:rsidRPr="003509CE">
                    <w:rPr>
                      <w:rFonts w:ascii="ＭＳ Ｐゴシック" w:eastAsia="ＭＳ Ｐゴシック" w:hAnsi="ＭＳ Ｐゴシック" w:hint="eastAsia"/>
                      <w:color w:val="000000"/>
                      <w:sz w:val="22"/>
                      <w:szCs w:val="22"/>
                    </w:rPr>
                    <w:t>図</w:t>
                  </w:r>
                  <w:r w:rsidRPr="003509CE">
                    <w:rPr>
                      <w:rFonts w:ascii="ＭＳ Ｐゴシック" w:eastAsia="ＭＳ Ｐゴシック" w:hAnsi="ＭＳ Ｐゴシック"/>
                      <w:color w:val="000000"/>
                      <w:sz w:val="22"/>
                      <w:szCs w:val="22"/>
                    </w:rPr>
                    <w:t>2-2-1</w:t>
                  </w:r>
                  <w:r w:rsidRPr="003509CE">
                    <w:rPr>
                      <w:rFonts w:ascii="ＭＳ Ｐゴシック" w:eastAsia="ＭＳ Ｐゴシック" w:hAnsi="ＭＳ Ｐゴシック" w:hint="eastAsia"/>
                      <w:color w:val="000000"/>
                      <w:sz w:val="22"/>
                      <w:szCs w:val="22"/>
                    </w:rPr>
                    <w:t xml:space="preserve">　調査解析地点</w:t>
                  </w:r>
                </w:p>
                <w:p w:rsidR="00A4380D" w:rsidRDefault="00A4380D" w:rsidP="003606B6"/>
              </w:txbxContent>
            </v:textbox>
          </v:shape>
        </w:pict>
      </w:r>
    </w:p>
    <w:p w:rsidR="002F3D8F" w:rsidRPr="00761CFB" w:rsidRDefault="00FD5A4A" w:rsidP="00FD5A4A">
      <w:pPr>
        <w:rPr>
          <w:rFonts w:ascii="ＭＳ ゴシック" w:eastAsia="ＭＳ ゴシック" w:hAnsi="ＭＳ ゴシック"/>
          <w:sz w:val="22"/>
          <w:szCs w:val="22"/>
        </w:rPr>
      </w:pPr>
      <w:r w:rsidRPr="00594B7F">
        <w:br w:type="page"/>
      </w:r>
      <w:r w:rsidR="002F3D8F" w:rsidRPr="00761CFB">
        <w:rPr>
          <w:rFonts w:ascii="ＭＳ ゴシック" w:eastAsia="ＭＳ ゴシック" w:hAnsi="ＭＳ ゴシック"/>
          <w:sz w:val="22"/>
          <w:szCs w:val="22"/>
        </w:rPr>
        <w:lastRenderedPageBreak/>
        <w:t>2.3　試料の採取方法及び測定方法</w:t>
      </w:r>
    </w:p>
    <w:p w:rsidR="002F3D8F" w:rsidRPr="00594B7F" w:rsidRDefault="002F3D8F" w:rsidP="003606B6">
      <w:r w:rsidRPr="00594B7F">
        <w:t>（</w:t>
      </w:r>
      <w:r w:rsidRPr="00594B7F">
        <w:t>1</w:t>
      </w:r>
      <w:r w:rsidRPr="00594B7F">
        <w:t>）試料の捕集方法（試料採取方法の詳細は、「</w:t>
      </w:r>
      <w:r w:rsidRPr="00594B7F">
        <w:rPr>
          <w:rFonts w:cs="ＭＳ 明朝" w:hint="eastAsia"/>
        </w:rPr>
        <w:t>Ⅱ</w:t>
      </w:r>
      <w:r w:rsidRPr="00594B7F">
        <w:t>資料編」に示した）</w:t>
      </w:r>
    </w:p>
    <w:p w:rsidR="002F3D8F" w:rsidRPr="00594B7F" w:rsidRDefault="002F3D8F" w:rsidP="003D5EBD">
      <w:pPr>
        <w:ind w:firstLineChars="100" w:firstLine="210"/>
      </w:pPr>
      <w:r w:rsidRPr="00594B7F">
        <w:t>・</w:t>
      </w:r>
      <w:r w:rsidRPr="00594B7F">
        <w:t>PM2.5</w:t>
      </w:r>
      <w:r w:rsidRPr="00594B7F">
        <w:t>調査：</w:t>
      </w:r>
    </w:p>
    <w:p w:rsidR="002F3D8F" w:rsidRPr="00594B7F" w:rsidRDefault="002F3D8F" w:rsidP="003D5EBD">
      <w:pPr>
        <w:ind w:leftChars="100" w:left="210" w:firstLineChars="100" w:firstLine="210"/>
      </w:pPr>
      <w:r w:rsidRPr="00594B7F">
        <w:t>PTFE</w:t>
      </w:r>
      <w:r w:rsidRPr="00594B7F">
        <w:t>ろ紙及び石英繊維ろ紙を装着した</w:t>
      </w:r>
      <w:r w:rsidRPr="00594B7F">
        <w:t>PM2.5</w:t>
      </w:r>
      <w:r w:rsidRPr="00594B7F">
        <w:t>サンプラー又はこれと同等なサンプラーを用いて、</w:t>
      </w:r>
      <w:r w:rsidRPr="00594B7F">
        <w:t>PM2.5</w:t>
      </w:r>
      <w:r w:rsidRPr="00594B7F">
        <w:t>を捕集した。（使用したサンプラーは、「</w:t>
      </w:r>
      <w:r w:rsidRPr="00594B7F">
        <w:rPr>
          <w:rFonts w:cs="ＭＳ 明朝" w:hint="eastAsia"/>
        </w:rPr>
        <w:t>Ⅱ</w:t>
      </w:r>
      <w:r w:rsidRPr="00594B7F">
        <w:t>資料編」に示した）</w:t>
      </w:r>
    </w:p>
    <w:p w:rsidR="002F3D8F" w:rsidRPr="00594B7F" w:rsidRDefault="002F3D8F" w:rsidP="003606B6"/>
    <w:p w:rsidR="002F3D8F" w:rsidRPr="00594B7F" w:rsidRDefault="002F3D8F" w:rsidP="003D5EBD">
      <w:pPr>
        <w:ind w:firstLineChars="100" w:firstLine="210"/>
      </w:pPr>
      <w:r w:rsidRPr="00594B7F">
        <w:t>・フィルターパック法による調査：</w:t>
      </w:r>
    </w:p>
    <w:p w:rsidR="002F3D8F" w:rsidRPr="00594B7F" w:rsidRDefault="002F3D8F" w:rsidP="003D5EBD">
      <w:pPr>
        <w:ind w:leftChars="100" w:left="210" w:firstLineChars="100" w:firstLine="210"/>
      </w:pPr>
      <w:r w:rsidRPr="00594B7F">
        <w:t>ガス状物質についてはフィルターパック法を用いて調査を行った。詳細は資料編「</w:t>
      </w:r>
      <w:r w:rsidRPr="00594B7F">
        <w:t>1.2</w:t>
      </w:r>
      <w:r w:rsidRPr="00594B7F">
        <w:t>フィルターパック法による調査」に記した。</w:t>
      </w:r>
    </w:p>
    <w:p w:rsidR="002F3D8F" w:rsidRPr="00594B7F" w:rsidRDefault="002F3D8F" w:rsidP="003D5EBD">
      <w:pPr>
        <w:ind w:firstLineChars="100" w:firstLine="210"/>
      </w:pPr>
    </w:p>
    <w:p w:rsidR="002F3D8F" w:rsidRPr="00594B7F" w:rsidRDefault="002F3D8F" w:rsidP="003606B6">
      <w:r w:rsidRPr="00594B7F">
        <w:t>（</w:t>
      </w:r>
      <w:r w:rsidRPr="00594B7F">
        <w:t>2</w:t>
      </w:r>
      <w:r w:rsidRPr="00594B7F">
        <w:t>）測定項目と測定方法</w:t>
      </w:r>
    </w:p>
    <w:p w:rsidR="002F3D8F" w:rsidRPr="00594B7F" w:rsidRDefault="002F3D8F" w:rsidP="003D5EBD">
      <w:pPr>
        <w:ind w:leftChars="100" w:left="210" w:firstLineChars="100" w:firstLine="210"/>
      </w:pPr>
      <w:r w:rsidRPr="00594B7F">
        <w:t>事務処理基準の改正により、都道府県及び政令市の自治体は平成</w:t>
      </w:r>
      <w:r w:rsidRPr="00594B7F">
        <w:t>25</w:t>
      </w:r>
      <w:r w:rsidRPr="00594B7F">
        <w:t>年度までに</w:t>
      </w:r>
      <w:r w:rsidRPr="00594B7F">
        <w:t>PM2.5</w:t>
      </w:r>
      <w:r w:rsidRPr="00594B7F">
        <w:t>の成分分析調査（</w:t>
      </w:r>
      <w:r w:rsidRPr="00594B7F">
        <w:t>PM2.5</w:t>
      </w:r>
      <w:r w:rsidRPr="00594B7F">
        <w:t>濃度、水溶性イオン成分、炭素成分</w:t>
      </w:r>
      <w:r w:rsidRPr="00594B7F">
        <w:t>[</w:t>
      </w:r>
      <w:r w:rsidRPr="00594B7F">
        <w:t>元素状炭素成分、有機炭素成分</w:t>
      </w:r>
      <w:r w:rsidRPr="00594B7F">
        <w:t>]</w:t>
      </w:r>
      <w:r w:rsidRPr="00594B7F">
        <w:t>及び</w:t>
      </w:r>
      <w:r w:rsidR="000E2519">
        <w:rPr>
          <w:rFonts w:hint="eastAsia"/>
        </w:rPr>
        <w:t>無機元素</w:t>
      </w:r>
      <w:r w:rsidRPr="00594B7F">
        <w:t>成分を測定する調査）を行うことになって</w:t>
      </w:r>
      <w:r w:rsidR="000E06E8" w:rsidRPr="00594B7F">
        <w:t>おり</w:t>
      </w:r>
      <w:r w:rsidRPr="00594B7F">
        <w:t>、</w:t>
      </w:r>
      <w:r w:rsidR="003E3BE4" w:rsidRPr="00594B7F">
        <w:t>今年度は、</w:t>
      </w:r>
      <w:r w:rsidR="000E06E8" w:rsidRPr="00594B7F">
        <w:t>原則、各自治体の責任により分析を実施した。ただし、水溶性有機炭素成分については、</w:t>
      </w:r>
      <w:r w:rsidRPr="00594B7F">
        <w:t>いくつかの自治体では平成</w:t>
      </w:r>
      <w:r w:rsidRPr="00594B7F">
        <w:t>2</w:t>
      </w:r>
      <w:r w:rsidR="000E06E8" w:rsidRPr="00594B7F">
        <w:t>6</w:t>
      </w:r>
      <w:r w:rsidRPr="00594B7F">
        <w:t>年度中に体制が整わなかったため、自治体間の協力により分析を実施した。また、フィルターパック法による調査は、</w:t>
      </w:r>
      <w:r w:rsidR="000E06E8" w:rsidRPr="00594B7F">
        <w:t>夏季の</w:t>
      </w:r>
      <w:r w:rsidRPr="00594B7F">
        <w:t>コア期間について実施可能な自治体でガス状成分とエアロゾル成分を測定した。測定項目及び分析実施状況を表</w:t>
      </w:r>
      <w:r w:rsidRPr="00594B7F">
        <w:t>2-3-1</w:t>
      </w:r>
      <w:r w:rsidRPr="00594B7F">
        <w:t>に示した。</w:t>
      </w:r>
    </w:p>
    <w:p w:rsidR="002F3D8F" w:rsidRPr="00594B7F" w:rsidRDefault="008B5AF8" w:rsidP="003D5EBD">
      <w:pPr>
        <w:ind w:leftChars="100" w:left="210" w:firstLineChars="100" w:firstLine="210"/>
      </w:pPr>
      <w:r w:rsidRPr="00594B7F">
        <w:t>なお</w:t>
      </w:r>
      <w:r w:rsidR="002F3D8F" w:rsidRPr="00594B7F">
        <w:t>、測定方法は基本的には環境省が平成</w:t>
      </w:r>
      <w:r w:rsidR="002F3D8F" w:rsidRPr="00594B7F">
        <w:t>24</w:t>
      </w:r>
      <w:r w:rsidR="002F3D8F" w:rsidRPr="00594B7F">
        <w:t>年</w:t>
      </w:r>
      <w:r w:rsidR="002F3D8F" w:rsidRPr="00594B7F">
        <w:t>4</w:t>
      </w:r>
      <w:r w:rsidR="002F3D8F" w:rsidRPr="00594B7F">
        <w:t>月</w:t>
      </w:r>
      <w:r w:rsidR="002F3D8F" w:rsidRPr="00594B7F">
        <w:t>19</w:t>
      </w:r>
      <w:r w:rsidR="002F3D8F" w:rsidRPr="00594B7F">
        <w:t>日に策定し</w:t>
      </w:r>
      <w:r w:rsidR="000E06E8" w:rsidRPr="00594B7F">
        <w:t>、平成</w:t>
      </w:r>
      <w:r w:rsidR="000E06E8" w:rsidRPr="00594B7F">
        <w:t>25</w:t>
      </w:r>
      <w:r w:rsidR="000E06E8" w:rsidRPr="00594B7F">
        <w:t>年</w:t>
      </w:r>
      <w:r w:rsidR="000E06E8" w:rsidRPr="00594B7F">
        <w:t>6</w:t>
      </w:r>
      <w:r w:rsidR="000E06E8" w:rsidRPr="00594B7F">
        <w:t>月</w:t>
      </w:r>
      <w:r w:rsidR="000E06E8" w:rsidRPr="00594B7F">
        <w:t>28</w:t>
      </w:r>
      <w:r w:rsidR="006A4C58" w:rsidRPr="00594B7F">
        <w:t>日付けで一部</w:t>
      </w:r>
      <w:r w:rsidR="000E06E8" w:rsidRPr="00594B7F">
        <w:t>改訂され</w:t>
      </w:r>
      <w:r w:rsidR="002F3D8F" w:rsidRPr="00594B7F">
        <w:t>た「大気中微小粒子状物質</w:t>
      </w:r>
      <w:r w:rsidR="002F3D8F" w:rsidRPr="00594B7F">
        <w:t>(PM2.5)</w:t>
      </w:r>
      <w:r w:rsidR="002F3D8F" w:rsidRPr="00594B7F">
        <w:t>成分測定マニュアル」に準拠しているが、詳細については自治体間で多少違いがある。なお、詳細は、「</w:t>
      </w:r>
      <w:r w:rsidR="002F3D8F" w:rsidRPr="00594B7F">
        <w:rPr>
          <w:rFonts w:cs="ＭＳ 明朝" w:hint="eastAsia"/>
        </w:rPr>
        <w:t>Ⅱ</w:t>
      </w:r>
      <w:r w:rsidR="002F3D8F" w:rsidRPr="00594B7F">
        <w:t>資料編」に示した。</w:t>
      </w: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2F3D8F" w:rsidRPr="00594B7F" w:rsidRDefault="002F3D8F" w:rsidP="003D5EBD">
      <w:pPr>
        <w:ind w:firstLineChars="100" w:firstLine="210"/>
      </w:pPr>
    </w:p>
    <w:p w:rsidR="008B5AF8" w:rsidRPr="00594B7F" w:rsidRDefault="008B5AF8" w:rsidP="003D5EBD">
      <w:pPr>
        <w:ind w:firstLineChars="100" w:firstLine="210"/>
      </w:pPr>
    </w:p>
    <w:p w:rsidR="002F3D8F" w:rsidRPr="00594B7F" w:rsidRDefault="002F3D8F" w:rsidP="003606B6">
      <w:pPr>
        <w:spacing w:line="240" w:lineRule="exact"/>
      </w:pPr>
    </w:p>
    <w:p w:rsidR="002F3D8F" w:rsidRPr="002A7DD9" w:rsidRDefault="002F3D8F" w:rsidP="003D5EBD">
      <w:pPr>
        <w:ind w:firstLineChars="100" w:firstLine="210"/>
        <w:rPr>
          <w:rFonts w:ascii="ＭＳ Ｐゴシック" w:eastAsia="ＭＳ Ｐゴシック" w:hAnsi="ＭＳ Ｐゴシック"/>
          <w:highlight w:val="yellow"/>
        </w:rPr>
      </w:pPr>
      <w:r w:rsidRPr="002A7DD9">
        <w:rPr>
          <w:rFonts w:ascii="ＭＳ Ｐゴシック" w:eastAsia="ＭＳ Ｐゴシック" w:hAnsi="ＭＳ Ｐゴシック"/>
        </w:rPr>
        <w:t>表2-3-1　測定項目及び分析実施状況</w:t>
      </w:r>
    </w:p>
    <w:tbl>
      <w:tblPr>
        <w:tblW w:w="8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9"/>
        <w:gridCol w:w="1129"/>
        <w:gridCol w:w="1129"/>
        <w:gridCol w:w="1129"/>
        <w:gridCol w:w="1129"/>
        <w:gridCol w:w="1129"/>
        <w:gridCol w:w="1130"/>
      </w:tblGrid>
      <w:tr w:rsidR="002F3D8F" w:rsidRPr="002A7DD9" w:rsidTr="003606B6">
        <w:trPr>
          <w:trHeight w:val="750"/>
        </w:trPr>
        <w:tc>
          <w:tcPr>
            <w:tcW w:w="675"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番号</w:t>
            </w:r>
          </w:p>
        </w:tc>
        <w:tc>
          <w:tcPr>
            <w:tcW w:w="89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地点名</w:t>
            </w:r>
          </w:p>
        </w:tc>
        <w:tc>
          <w:tcPr>
            <w:tcW w:w="112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質量濃度</w:t>
            </w:r>
          </w:p>
        </w:tc>
        <w:tc>
          <w:tcPr>
            <w:tcW w:w="1129" w:type="dxa"/>
            <w:tcBorders>
              <w:bottom w:val="double" w:sz="4" w:space="0" w:color="auto"/>
            </w:tcBorders>
            <w:vAlign w:val="center"/>
          </w:tcPr>
          <w:p w:rsidR="002F3D8F" w:rsidRPr="002A7DD9" w:rsidRDefault="002F3D8F" w:rsidP="003606B6">
            <w:pPr>
              <w:spacing w:line="240" w:lineRule="exact"/>
              <w:jc w:val="center"/>
              <w:rPr>
                <w:rFonts w:ascii="ＭＳ Ｐゴシック" w:eastAsia="ＭＳ Ｐゴシック" w:hAnsi="ＭＳ Ｐゴシック"/>
              </w:rPr>
            </w:pPr>
            <w:r w:rsidRPr="002A7DD9">
              <w:rPr>
                <w:rFonts w:ascii="ＭＳ Ｐゴシック" w:eastAsia="ＭＳ Ｐゴシック" w:hAnsi="ＭＳ Ｐゴシック"/>
              </w:rPr>
              <w:t>イオン</w:t>
            </w:r>
          </w:p>
        </w:tc>
        <w:tc>
          <w:tcPr>
            <w:tcW w:w="112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炭素</w:t>
            </w:r>
          </w:p>
        </w:tc>
        <w:tc>
          <w:tcPr>
            <w:tcW w:w="1129" w:type="dxa"/>
            <w:tcBorders>
              <w:bottom w:val="double" w:sz="4" w:space="0" w:color="auto"/>
            </w:tcBorders>
            <w:vAlign w:val="center"/>
          </w:tcPr>
          <w:p w:rsidR="002F3D8F" w:rsidRPr="002A7DD9" w:rsidRDefault="002F3D8F" w:rsidP="003606B6">
            <w:pPr>
              <w:spacing w:line="240" w:lineRule="exact"/>
              <w:jc w:val="center"/>
              <w:rPr>
                <w:rFonts w:ascii="ＭＳ Ｐゴシック" w:eastAsia="ＭＳ Ｐゴシック" w:hAnsi="ＭＳ Ｐゴシック"/>
              </w:rPr>
            </w:pPr>
            <w:r w:rsidRPr="002A7DD9">
              <w:rPr>
                <w:rFonts w:ascii="ＭＳ Ｐゴシック" w:eastAsia="ＭＳ Ｐゴシック" w:hAnsi="ＭＳ Ｐゴシック"/>
              </w:rPr>
              <w:t>水溶性</w:t>
            </w:r>
          </w:p>
          <w:p w:rsidR="002F3D8F" w:rsidRPr="002A7DD9" w:rsidRDefault="002F3D8F" w:rsidP="003606B6">
            <w:pPr>
              <w:spacing w:line="240" w:lineRule="exact"/>
              <w:jc w:val="center"/>
              <w:rPr>
                <w:rFonts w:ascii="ＭＳ Ｐゴシック" w:eastAsia="ＭＳ Ｐゴシック" w:hAnsi="ＭＳ Ｐゴシック"/>
              </w:rPr>
            </w:pPr>
            <w:r w:rsidRPr="002A7DD9">
              <w:rPr>
                <w:rFonts w:ascii="ＭＳ Ｐゴシック" w:eastAsia="ＭＳ Ｐゴシック" w:hAnsi="ＭＳ Ｐゴシック"/>
              </w:rPr>
              <w:t>有機炭素WSOC</w:t>
            </w:r>
          </w:p>
        </w:tc>
        <w:tc>
          <w:tcPr>
            <w:tcW w:w="1129"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無機元素</w:t>
            </w:r>
          </w:p>
        </w:tc>
        <w:tc>
          <w:tcPr>
            <w:tcW w:w="1130" w:type="dxa"/>
            <w:tcBorders>
              <w:bottom w:val="double" w:sz="4" w:space="0" w:color="auto"/>
            </w:tcBorders>
            <w:vAlign w:val="center"/>
          </w:tcPr>
          <w:p w:rsidR="002F3D8F" w:rsidRPr="002A7DD9" w:rsidRDefault="002F3D8F" w:rsidP="003606B6">
            <w:pPr>
              <w:jc w:val="center"/>
              <w:rPr>
                <w:rFonts w:ascii="ＭＳ Ｐゴシック" w:eastAsia="ＭＳ Ｐゴシック" w:hAnsi="ＭＳ Ｐゴシック"/>
              </w:rPr>
            </w:pPr>
            <w:r w:rsidRPr="008726F8">
              <w:rPr>
                <w:rFonts w:ascii="ＭＳ Ｐゴシック" w:eastAsia="ＭＳ Ｐゴシック" w:hAnsi="ＭＳ Ｐゴシック"/>
                <w:w w:val="82"/>
                <w:kern w:val="0"/>
                <w:fitText w:val="835" w:id="948602112"/>
              </w:rPr>
              <w:t>ガス状物</w:t>
            </w:r>
            <w:r w:rsidRPr="008726F8">
              <w:rPr>
                <w:rFonts w:ascii="ＭＳ Ｐゴシック" w:eastAsia="ＭＳ Ｐゴシック" w:hAnsi="ＭＳ Ｐゴシック"/>
                <w:spacing w:val="5"/>
                <w:w w:val="82"/>
                <w:kern w:val="0"/>
                <w:fitText w:val="835" w:id="948602112"/>
              </w:rPr>
              <w:t>質</w:t>
            </w:r>
          </w:p>
        </w:tc>
      </w:tr>
      <w:tr w:rsidR="0051520D" w:rsidRPr="002A7DD9" w:rsidTr="00637372">
        <w:trPr>
          <w:trHeight w:hRule="exact" w:val="357"/>
        </w:trPr>
        <w:tc>
          <w:tcPr>
            <w:tcW w:w="675" w:type="dxa"/>
            <w:tcBorders>
              <w:top w:val="double" w:sz="4" w:space="0" w:color="auto"/>
            </w:tcBorders>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w:t>
            </w:r>
          </w:p>
        </w:tc>
        <w:tc>
          <w:tcPr>
            <w:tcW w:w="899" w:type="dxa"/>
            <w:tcBorders>
              <w:top w:val="double" w:sz="4" w:space="0" w:color="auto"/>
            </w:tcBorders>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土浦</w:t>
            </w:r>
          </w:p>
        </w:tc>
        <w:tc>
          <w:tcPr>
            <w:tcW w:w="1129" w:type="dxa"/>
            <w:tcBorders>
              <w:top w:val="double" w:sz="4" w:space="0" w:color="auto"/>
            </w:tcBorders>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Borders>
              <w:top w:val="double" w:sz="4" w:space="0" w:color="auto"/>
            </w:tcBorders>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p>
        </w:tc>
        <w:tc>
          <w:tcPr>
            <w:tcW w:w="899" w:type="dxa"/>
          </w:tcPr>
          <w:p w:rsidR="0051520D" w:rsidRPr="002A7DD9" w:rsidRDefault="0051520D" w:rsidP="003606B6">
            <w:pPr>
              <w:jc w:val="center"/>
              <w:rPr>
                <w:rFonts w:ascii="ＭＳ Ｐゴシック" w:eastAsia="ＭＳ Ｐゴシック" w:hAnsi="ＭＳ Ｐゴシック"/>
                <w:highlight w:val="yellow"/>
              </w:rPr>
            </w:pPr>
            <w:r w:rsidRPr="002A7DD9">
              <w:rPr>
                <w:rFonts w:ascii="ＭＳ Ｐゴシック" w:eastAsia="ＭＳ Ｐゴシック" w:hAnsi="ＭＳ Ｐゴシック"/>
              </w:rPr>
              <w:t>真岡</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3</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前橋</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4</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富岡</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5</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鴻巣</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6</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日高</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7</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秩父</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8</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城南</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9</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市原</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10</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勝浦</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highlight w:val="yellow"/>
              </w:rPr>
            </w:pPr>
            <w:r w:rsidRPr="002A7DD9">
              <w:rPr>
                <w:rFonts w:ascii="ＭＳ Ｐゴシック" w:eastAsia="ＭＳ Ｐゴシック" w:hAnsi="ＭＳ Ｐゴシック"/>
              </w:rPr>
              <w:t>11</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佐倉</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12</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富津</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13</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千葉</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14</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綾瀬</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2C68C7" w:rsidRPr="002A7DD9" w:rsidRDefault="002C68C7"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p w:rsidR="0051520D" w:rsidRPr="002A7DD9" w:rsidRDefault="0051520D" w:rsidP="0051520D">
            <w:pPr>
              <w:jc w:val="center"/>
              <w:rPr>
                <w:rFonts w:ascii="ＭＳ Ｐゴシック" w:eastAsia="ＭＳ Ｐゴシック" w:hAnsi="ＭＳ Ｐゴシック"/>
              </w:rPr>
            </w:pP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15</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多摩</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16</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大和</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17</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横浜</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18</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川崎</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19</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相模原</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0</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甲府</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cs="ＭＳ 明朝" w:hint="eastAsia"/>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1</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東山梨</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cs="ＭＳ 明朝" w:hint="eastAsia"/>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2</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長野</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3</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富士</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4</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湖西</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cs="Cambria Math"/>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5</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静岡</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r w:rsidR="0051520D" w:rsidRPr="002A7DD9" w:rsidTr="00637372">
        <w:trPr>
          <w:trHeight w:hRule="exact" w:val="357"/>
        </w:trPr>
        <w:tc>
          <w:tcPr>
            <w:tcW w:w="675" w:type="dxa"/>
            <w:vAlign w:val="center"/>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2</w:t>
            </w:r>
            <w:r w:rsidR="0078507B" w:rsidRPr="002A7DD9">
              <w:rPr>
                <w:rFonts w:ascii="ＭＳ Ｐゴシック" w:eastAsia="ＭＳ Ｐゴシック" w:hAnsi="ＭＳ Ｐゴシック"/>
              </w:rPr>
              <w:t>6</w:t>
            </w:r>
          </w:p>
        </w:tc>
        <w:tc>
          <w:tcPr>
            <w:tcW w:w="89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浜松</w:t>
            </w:r>
          </w:p>
        </w:tc>
        <w:tc>
          <w:tcPr>
            <w:tcW w:w="1129" w:type="dxa"/>
          </w:tcPr>
          <w:p w:rsidR="0051520D" w:rsidRPr="002A7DD9" w:rsidRDefault="0051520D" w:rsidP="003606B6">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29"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c>
          <w:tcPr>
            <w:tcW w:w="1130" w:type="dxa"/>
          </w:tcPr>
          <w:p w:rsidR="0051520D" w:rsidRPr="002A7DD9" w:rsidRDefault="0051520D" w:rsidP="0051520D">
            <w:pPr>
              <w:jc w:val="center"/>
              <w:rPr>
                <w:rFonts w:ascii="ＭＳ Ｐゴシック" w:eastAsia="ＭＳ Ｐゴシック" w:hAnsi="ＭＳ Ｐゴシック"/>
              </w:rPr>
            </w:pPr>
            <w:r w:rsidRPr="002A7DD9">
              <w:rPr>
                <w:rFonts w:ascii="ＭＳ Ｐゴシック" w:eastAsia="ＭＳ Ｐゴシック" w:hAnsi="ＭＳ Ｐゴシック"/>
              </w:rPr>
              <w:t>－</w:t>
            </w:r>
          </w:p>
        </w:tc>
      </w:tr>
    </w:tbl>
    <w:p w:rsidR="002F3D8F" w:rsidRPr="002A7DD9" w:rsidRDefault="002F3D8F" w:rsidP="003D5EBD">
      <w:pPr>
        <w:ind w:leftChars="100" w:left="420" w:hangingChars="100" w:hanging="210"/>
        <w:rPr>
          <w:rFonts w:ascii="ＭＳ Ｐゴシック" w:eastAsia="ＭＳ Ｐゴシック" w:hAnsi="ＭＳ Ｐゴシック"/>
        </w:rPr>
      </w:pPr>
      <w:r w:rsidRPr="002A7DD9">
        <w:rPr>
          <w:rFonts w:ascii="ＭＳ Ｐゴシック" w:eastAsia="ＭＳ Ｐゴシック" w:hAnsi="ＭＳ Ｐゴシック"/>
        </w:rPr>
        <w:t>注）「○」：</w:t>
      </w:r>
      <w:r w:rsidR="0095166E" w:rsidRPr="002A7DD9">
        <w:rPr>
          <w:rFonts w:ascii="ＭＳ Ｐゴシック" w:eastAsia="ＭＳ Ｐゴシック" w:hAnsi="ＭＳ Ｐゴシック"/>
        </w:rPr>
        <w:t>各</w:t>
      </w:r>
      <w:r w:rsidRPr="002A7DD9">
        <w:rPr>
          <w:rFonts w:ascii="ＭＳ Ｐゴシック" w:eastAsia="ＭＳ Ｐゴシック" w:hAnsi="ＭＳ Ｐゴシック"/>
        </w:rPr>
        <w:t xml:space="preserve">自治体が分析を実施　</w:t>
      </w:r>
      <w:r w:rsidR="0095166E" w:rsidRPr="002A7DD9">
        <w:rPr>
          <w:rFonts w:ascii="ＭＳ Ｐゴシック" w:eastAsia="ＭＳ Ｐゴシック" w:hAnsi="ＭＳ Ｐゴシック"/>
        </w:rPr>
        <w:t xml:space="preserve">　</w:t>
      </w:r>
      <w:r w:rsidRPr="002A7DD9">
        <w:rPr>
          <w:rFonts w:ascii="ＭＳ Ｐゴシック" w:eastAsia="ＭＳ Ｐゴシック" w:hAnsi="ＭＳ Ｐゴシック"/>
        </w:rPr>
        <w:t>「</w:t>
      </w:r>
      <w:r w:rsidRPr="002A7DD9">
        <w:rPr>
          <w:rFonts w:ascii="ＭＳ Ｐゴシック" w:eastAsia="ＭＳ Ｐゴシック" w:hAnsi="ＭＳ Ｐゴシック" w:cs="Cambria Math"/>
        </w:rPr>
        <w:t>△</w:t>
      </w:r>
      <w:r w:rsidRPr="002A7DD9">
        <w:rPr>
          <w:rFonts w:ascii="ＭＳ Ｐゴシック" w:eastAsia="ＭＳ Ｐゴシック" w:hAnsi="ＭＳ Ｐゴシック"/>
        </w:rPr>
        <w:t xml:space="preserve">」：さいたま市が分析を担当　</w:t>
      </w:r>
    </w:p>
    <w:p w:rsidR="002F3D8F" w:rsidRPr="002A7DD9" w:rsidRDefault="002F3D8F" w:rsidP="003D5EBD">
      <w:pPr>
        <w:ind w:firstLineChars="250" w:firstLine="525"/>
        <w:rPr>
          <w:rFonts w:ascii="ＭＳ Ｐゴシック" w:eastAsia="ＭＳ Ｐゴシック" w:hAnsi="ＭＳ Ｐゴシック"/>
        </w:rPr>
      </w:pPr>
      <w:r w:rsidRPr="002A7DD9">
        <w:rPr>
          <w:rFonts w:ascii="ＭＳ Ｐゴシック" w:eastAsia="ＭＳ Ｐゴシック" w:hAnsi="ＭＳ Ｐゴシック"/>
        </w:rPr>
        <w:t>「</w:t>
      </w:r>
      <w:r w:rsidRPr="002A7DD9">
        <w:rPr>
          <w:rFonts w:ascii="ＭＳ Ｐゴシック" w:eastAsia="ＭＳ Ｐゴシック" w:hAnsi="ＭＳ Ｐゴシック" w:cs="ＭＳ 明朝" w:hint="eastAsia"/>
        </w:rPr>
        <w:t>※</w:t>
      </w:r>
      <w:r w:rsidRPr="002A7DD9">
        <w:rPr>
          <w:rFonts w:ascii="ＭＳ Ｐゴシック" w:eastAsia="ＭＳ Ｐゴシック" w:hAnsi="ＭＳ Ｐゴシック"/>
        </w:rPr>
        <w:t>」：自動測定機データで代用　「－」：未測定</w:t>
      </w:r>
    </w:p>
    <w:p w:rsidR="002F3D8F" w:rsidRPr="00594B7F" w:rsidRDefault="002F3D8F" w:rsidP="003606B6"/>
    <w:p w:rsidR="002F3D8F" w:rsidRPr="00594B7F" w:rsidRDefault="002F3D8F" w:rsidP="003606B6"/>
    <w:p w:rsidR="002F3D8F" w:rsidRPr="00594B7F" w:rsidRDefault="002F3D8F" w:rsidP="003606B6"/>
    <w:p w:rsidR="002F3D8F" w:rsidRPr="00594B7F" w:rsidRDefault="002F3D8F" w:rsidP="003606B6"/>
    <w:p w:rsidR="002F3D8F" w:rsidRDefault="002F3D8F" w:rsidP="007C26E7">
      <w:pPr>
        <w:rPr>
          <w:rFonts w:hint="eastAsia"/>
        </w:rPr>
      </w:pPr>
    </w:p>
    <w:p w:rsidR="002F3D8F" w:rsidRPr="008726F8" w:rsidRDefault="00861330" w:rsidP="00861330">
      <w:pPr>
        <w:rPr>
          <w:rFonts w:ascii="ＭＳ ゴシック" w:eastAsia="ＭＳ ゴシック" w:hAnsi="ＭＳ ゴシック"/>
          <w:sz w:val="24"/>
          <w:szCs w:val="24"/>
          <w:highlight w:val="yellow"/>
        </w:rPr>
      </w:pPr>
      <w:r>
        <w:br w:type="page"/>
      </w:r>
      <w:r w:rsidR="00DE4F12" w:rsidRPr="008726F8">
        <w:rPr>
          <w:rFonts w:ascii="ＭＳ ゴシック" w:eastAsia="ＭＳ ゴシック" w:hAnsi="ＭＳ ゴシック"/>
          <w:sz w:val="24"/>
          <w:szCs w:val="24"/>
        </w:rPr>
        <w:lastRenderedPageBreak/>
        <w:t>６</w:t>
      </w:r>
      <w:r w:rsidR="002F3D8F" w:rsidRPr="008726F8">
        <w:rPr>
          <w:rFonts w:ascii="ＭＳ ゴシック" w:eastAsia="ＭＳ ゴシック" w:hAnsi="ＭＳ ゴシック"/>
          <w:sz w:val="24"/>
          <w:szCs w:val="24"/>
        </w:rPr>
        <w:t xml:space="preserve">　今後の課題</w:t>
      </w:r>
    </w:p>
    <w:p w:rsidR="002F3D8F" w:rsidRPr="00594B7F" w:rsidRDefault="002F3D8F" w:rsidP="003D5EBD">
      <w:pPr>
        <w:ind w:leftChars="67" w:left="141" w:firstLineChars="67" w:firstLine="141"/>
        <w:rPr>
          <w:color w:val="000000"/>
        </w:rPr>
      </w:pPr>
      <w:r w:rsidRPr="00594B7F">
        <w:rPr>
          <w:color w:val="000000"/>
        </w:rPr>
        <w:t>本調査会議は、昭和</w:t>
      </w:r>
      <w:r w:rsidRPr="00594B7F">
        <w:rPr>
          <w:color w:val="000000"/>
        </w:rPr>
        <w:t>56</w:t>
      </w:r>
      <w:r w:rsidRPr="00594B7F">
        <w:rPr>
          <w:color w:val="000000"/>
        </w:rPr>
        <w:t>年から浮遊粒子状物質に係る調査研究を開始し、平成</w:t>
      </w:r>
      <w:r w:rsidRPr="00594B7F">
        <w:rPr>
          <w:color w:val="000000"/>
        </w:rPr>
        <w:t>20</w:t>
      </w:r>
      <w:r w:rsidRPr="00594B7F">
        <w:rPr>
          <w:color w:val="000000"/>
        </w:rPr>
        <w:t>年度以降は</w:t>
      </w:r>
      <w:r w:rsidRPr="00594B7F">
        <w:rPr>
          <w:color w:val="000000"/>
        </w:rPr>
        <w:t>PM2.5</w:t>
      </w:r>
      <w:r w:rsidRPr="00594B7F">
        <w:rPr>
          <w:color w:val="000000"/>
        </w:rPr>
        <w:t>に着目した新たな調査を実施してきたところである。一方で平成</w:t>
      </w:r>
      <w:r w:rsidRPr="00594B7F">
        <w:rPr>
          <w:color w:val="000000"/>
        </w:rPr>
        <w:t>21</w:t>
      </w:r>
      <w:r w:rsidRPr="00594B7F">
        <w:rPr>
          <w:color w:val="000000"/>
        </w:rPr>
        <w:t>年には環境基準が告示され、その後、環境省より平</w:t>
      </w:r>
      <w:bookmarkStart w:id="1" w:name="_GoBack"/>
      <w:bookmarkEnd w:id="1"/>
      <w:r w:rsidRPr="00594B7F">
        <w:rPr>
          <w:color w:val="000000"/>
        </w:rPr>
        <w:t>成</w:t>
      </w:r>
      <w:r w:rsidRPr="00594B7F">
        <w:rPr>
          <w:color w:val="000000"/>
        </w:rPr>
        <w:t>24</w:t>
      </w:r>
      <w:r w:rsidRPr="00594B7F">
        <w:rPr>
          <w:color w:val="000000"/>
        </w:rPr>
        <w:t>年には成分測定マニュアルが策定されるなど、国の動きを受け、全国の自治体では常時監視としての成分分析の体制整備が進められ</w:t>
      </w:r>
      <w:r w:rsidRPr="00594B7F">
        <w:t>た</w:t>
      </w:r>
      <w:r w:rsidRPr="00594B7F">
        <w:rPr>
          <w:color w:val="000000"/>
        </w:rPr>
        <w:t>。</w:t>
      </w:r>
    </w:p>
    <w:p w:rsidR="002F3D8F" w:rsidRPr="00594B7F" w:rsidRDefault="002F3D8F" w:rsidP="003D5EBD">
      <w:pPr>
        <w:ind w:leftChars="67" w:left="141" w:firstLineChars="67" w:firstLine="141"/>
        <w:rPr>
          <w:color w:val="000000"/>
        </w:rPr>
      </w:pPr>
      <w:r w:rsidRPr="00594B7F">
        <w:rPr>
          <w:color w:val="000000"/>
        </w:rPr>
        <w:t>こうした状況のもとで、本年度は昨年度と同様に常時監視としての成分分析を行った平成</w:t>
      </w:r>
      <w:r w:rsidRPr="00594B7F">
        <w:rPr>
          <w:color w:val="000000"/>
        </w:rPr>
        <w:t>2</w:t>
      </w:r>
      <w:r w:rsidR="00A14677" w:rsidRPr="00594B7F">
        <w:rPr>
          <w:color w:val="000000"/>
        </w:rPr>
        <w:t>6</w:t>
      </w:r>
      <w:r w:rsidRPr="00594B7F">
        <w:rPr>
          <w:color w:val="000000"/>
        </w:rPr>
        <w:t>年度の試料について、持ち寄ったデータの解析を行うとともに、平成</w:t>
      </w:r>
      <w:r w:rsidRPr="00594B7F">
        <w:rPr>
          <w:color w:val="000000"/>
        </w:rPr>
        <w:t>2</w:t>
      </w:r>
      <w:r w:rsidR="00A14677" w:rsidRPr="00594B7F">
        <w:rPr>
          <w:color w:val="000000"/>
        </w:rPr>
        <w:t>7</w:t>
      </w:r>
      <w:r w:rsidRPr="00594B7F">
        <w:rPr>
          <w:color w:val="000000"/>
        </w:rPr>
        <w:t>年度の調査を実施した。</w:t>
      </w:r>
      <w:r w:rsidRPr="00594B7F">
        <w:rPr>
          <w:color w:val="000000"/>
        </w:rPr>
        <w:t>PM2.5</w:t>
      </w:r>
      <w:r w:rsidRPr="00594B7F">
        <w:rPr>
          <w:color w:val="000000"/>
        </w:rPr>
        <w:t>の成分分析の分析体制</w:t>
      </w:r>
      <w:r w:rsidR="00A14677" w:rsidRPr="00594B7F">
        <w:rPr>
          <w:color w:val="000000"/>
        </w:rPr>
        <w:t>は</w:t>
      </w:r>
      <w:r w:rsidRPr="00594B7F">
        <w:rPr>
          <w:color w:val="000000"/>
        </w:rPr>
        <w:t>ほぼ整備されたことから、基本的には各自治体が実施する調査結果を持ち寄り、解析を中心とした活動に移行</w:t>
      </w:r>
      <w:r w:rsidR="00A14677" w:rsidRPr="00594B7F">
        <w:rPr>
          <w:color w:val="000000"/>
        </w:rPr>
        <w:t>している</w:t>
      </w:r>
      <w:r w:rsidRPr="00594B7F">
        <w:rPr>
          <w:color w:val="000000"/>
        </w:rPr>
        <w:t>。こうした中で、自治体間での分析手法の統一や精度の確保</w:t>
      </w:r>
      <w:r w:rsidR="00A14677" w:rsidRPr="00594B7F">
        <w:rPr>
          <w:color w:val="000000"/>
        </w:rPr>
        <w:t>の他、</w:t>
      </w:r>
      <w:r w:rsidR="00A14677" w:rsidRPr="00594B7F">
        <w:rPr>
          <w:color w:val="000000"/>
        </w:rPr>
        <w:t>PM2.5</w:t>
      </w:r>
      <w:r w:rsidR="00A14677" w:rsidRPr="00594B7F">
        <w:rPr>
          <w:color w:val="000000"/>
        </w:rPr>
        <w:t>が高濃度となる要因</w:t>
      </w:r>
      <w:r w:rsidR="00A661A8" w:rsidRPr="00594B7F">
        <w:rPr>
          <w:color w:val="000000"/>
        </w:rPr>
        <w:t>の解析手法</w:t>
      </w:r>
      <w:r w:rsidR="00A14677" w:rsidRPr="00594B7F">
        <w:rPr>
          <w:color w:val="000000"/>
        </w:rPr>
        <w:t>の検討</w:t>
      </w:r>
      <w:r w:rsidRPr="00594B7F">
        <w:rPr>
          <w:color w:val="000000"/>
        </w:rPr>
        <w:t>などの新たな課題も浮上している。</w:t>
      </w:r>
    </w:p>
    <w:p w:rsidR="002F3D8F" w:rsidRPr="00594B7F" w:rsidRDefault="002F3D8F" w:rsidP="003D5EBD">
      <w:pPr>
        <w:ind w:leftChars="67" w:left="141" w:firstLineChars="67" w:firstLine="141"/>
        <w:rPr>
          <w:color w:val="000000"/>
        </w:rPr>
      </w:pPr>
      <w:r w:rsidRPr="00594B7F">
        <w:rPr>
          <w:color w:val="000000"/>
        </w:rPr>
        <w:t>そこで、今後は次に挙げる事項について検討していく必要があると考えられる。</w:t>
      </w:r>
    </w:p>
    <w:p w:rsidR="002F3D8F" w:rsidRPr="00594B7F" w:rsidRDefault="002F3D8F" w:rsidP="003606B6">
      <w:pPr>
        <w:rPr>
          <w:color w:val="000000"/>
        </w:rPr>
      </w:pPr>
    </w:p>
    <w:p w:rsidR="002F3D8F" w:rsidRPr="00594B7F" w:rsidRDefault="002F3D8F" w:rsidP="003606B6">
      <w:pPr>
        <w:numPr>
          <w:ilvl w:val="0"/>
          <w:numId w:val="33"/>
        </w:numPr>
        <w:jc w:val="left"/>
        <w:rPr>
          <w:color w:val="000000"/>
        </w:rPr>
      </w:pPr>
      <w:r w:rsidRPr="00594B7F">
        <w:rPr>
          <w:color w:val="000000"/>
        </w:rPr>
        <w:t>PM2.5</w:t>
      </w:r>
      <w:r w:rsidRPr="00594B7F">
        <w:rPr>
          <w:color w:val="000000"/>
        </w:rPr>
        <w:t>高濃度事例の解析</w:t>
      </w:r>
      <w:r w:rsidR="002508FA" w:rsidRPr="00594B7F">
        <w:rPr>
          <w:color w:val="000000"/>
        </w:rPr>
        <w:t>手法</w:t>
      </w:r>
    </w:p>
    <w:p w:rsidR="002F3D8F" w:rsidRPr="00594B7F" w:rsidRDefault="002F3D8F" w:rsidP="003606B6">
      <w:pPr>
        <w:numPr>
          <w:ilvl w:val="0"/>
          <w:numId w:val="33"/>
        </w:numPr>
        <w:jc w:val="left"/>
        <w:rPr>
          <w:color w:val="000000"/>
        </w:rPr>
      </w:pPr>
      <w:r w:rsidRPr="00594B7F">
        <w:rPr>
          <w:color w:val="000000"/>
        </w:rPr>
        <w:t>年間を通じた解析（調査結果解析）</w:t>
      </w:r>
      <w:r w:rsidR="00893853" w:rsidRPr="00594B7F">
        <w:rPr>
          <w:color w:val="000000"/>
        </w:rPr>
        <w:t>方法</w:t>
      </w:r>
    </w:p>
    <w:p w:rsidR="002F3D8F" w:rsidRPr="00594B7F" w:rsidRDefault="002F3D8F" w:rsidP="003606B6">
      <w:pPr>
        <w:numPr>
          <w:ilvl w:val="0"/>
          <w:numId w:val="33"/>
        </w:numPr>
        <w:jc w:val="left"/>
        <w:rPr>
          <w:color w:val="000000"/>
        </w:rPr>
      </w:pPr>
      <w:r w:rsidRPr="00594B7F">
        <w:rPr>
          <w:color w:val="000000"/>
        </w:rPr>
        <w:t>自治体間の分析精度の確保（統一精度管理）</w:t>
      </w:r>
    </w:p>
    <w:p w:rsidR="002F3D8F" w:rsidRPr="00594B7F" w:rsidRDefault="002F3D8F" w:rsidP="003606B6">
      <w:pPr>
        <w:jc w:val="left"/>
        <w:rPr>
          <w:color w:val="000000"/>
        </w:rPr>
      </w:pPr>
    </w:p>
    <w:p w:rsidR="002F3D8F" w:rsidRPr="00594B7F" w:rsidRDefault="002F3D8F" w:rsidP="003606B6">
      <w:pPr>
        <w:jc w:val="left"/>
        <w:rPr>
          <w:color w:val="000000"/>
        </w:rPr>
      </w:pPr>
      <w:r w:rsidRPr="00594B7F">
        <w:rPr>
          <w:color w:val="000000"/>
        </w:rPr>
        <w:t xml:space="preserve">　これらの事項に対して、本調査会では、高濃度事例については自動測定器による常時監視データ</w:t>
      </w:r>
      <w:r w:rsidR="00BE0330" w:rsidRPr="00594B7F">
        <w:rPr>
          <w:color w:val="000000"/>
        </w:rPr>
        <w:t>及び</w:t>
      </w:r>
      <w:r w:rsidRPr="00594B7F">
        <w:rPr>
          <w:color w:val="000000"/>
        </w:rPr>
        <w:t>夏季以外の成分分析結果</w:t>
      </w:r>
      <w:r w:rsidR="00BE0330" w:rsidRPr="00594B7F">
        <w:rPr>
          <w:color w:val="000000"/>
        </w:rPr>
        <w:t>等</w:t>
      </w:r>
      <w:r w:rsidRPr="00594B7F">
        <w:rPr>
          <w:color w:val="000000"/>
        </w:rPr>
        <w:t>による解析</w:t>
      </w:r>
      <w:r w:rsidR="00A661A8" w:rsidRPr="00594B7F">
        <w:rPr>
          <w:color w:val="000000"/>
        </w:rPr>
        <w:t>、</w:t>
      </w:r>
      <w:r w:rsidRPr="00594B7F">
        <w:rPr>
          <w:color w:val="000000"/>
        </w:rPr>
        <w:t>統一精度管理試料を用いた自治体間での分析精度の確保に努めており、今後も継続的な検討が必要と思われる。また、</w:t>
      </w:r>
      <w:r w:rsidR="00A661A8" w:rsidRPr="00594B7F">
        <w:rPr>
          <w:color w:val="000000"/>
        </w:rPr>
        <w:t>昨</w:t>
      </w:r>
      <w:r w:rsidRPr="00594B7F">
        <w:rPr>
          <w:color w:val="000000"/>
        </w:rPr>
        <w:t>年度</w:t>
      </w:r>
      <w:r w:rsidR="00A661A8" w:rsidRPr="00594B7F">
        <w:rPr>
          <w:color w:val="000000"/>
        </w:rPr>
        <w:t>に</w:t>
      </w:r>
      <w:r w:rsidRPr="00594B7F">
        <w:rPr>
          <w:color w:val="000000"/>
        </w:rPr>
        <w:t>新たにホームページを作成したことから、国民への情報発信にも注力していくことが求められる。</w:t>
      </w:r>
    </w:p>
    <w:p w:rsidR="002F3D8F" w:rsidRPr="00594B7F" w:rsidRDefault="002F3D8F" w:rsidP="003606B6">
      <w:pPr>
        <w:jc w:val="left"/>
        <w:rPr>
          <w:color w:val="000000"/>
        </w:rPr>
      </w:pPr>
    </w:p>
    <w:sectPr w:rsidR="002F3D8F" w:rsidRPr="00594B7F" w:rsidSect="00594B7F">
      <w:footerReference w:type="default" r:id="rId13"/>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F8" w:rsidRDefault="008726F8" w:rsidP="00CC4395">
      <w:r>
        <w:separator/>
      </w:r>
    </w:p>
  </w:endnote>
  <w:endnote w:type="continuationSeparator" w:id="0">
    <w:p w:rsidR="008726F8" w:rsidRDefault="008726F8" w:rsidP="00CC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0D" w:rsidRDefault="00A4380D" w:rsidP="000D05D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4380D" w:rsidRDefault="00A4380D" w:rsidP="000D05D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0D" w:rsidRDefault="00A4380D" w:rsidP="003E3BE4">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BD" w:rsidRDefault="00D344BD" w:rsidP="00D344BD">
    <w:pPr>
      <w:pStyle w:val="a6"/>
      <w:jc w:val="center"/>
    </w:pPr>
    <w:r>
      <w:fldChar w:fldCharType="begin"/>
    </w:r>
    <w:r>
      <w:instrText>PAGE   \* MERGEFORMAT</w:instrText>
    </w:r>
    <w:r>
      <w:fldChar w:fldCharType="separate"/>
    </w:r>
    <w:r w:rsidR="00861330" w:rsidRPr="00861330">
      <w:rPr>
        <w:noProof/>
        <w:lang w:val="ja-JP"/>
      </w:rPr>
      <w:t>6</w:t>
    </w:r>
    <w:r>
      <w:fldChar w:fldCharType="end"/>
    </w:r>
  </w:p>
  <w:p w:rsidR="0078507B" w:rsidRDefault="0078507B"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F8" w:rsidRDefault="008726F8" w:rsidP="00CC4395">
      <w:r>
        <w:separator/>
      </w:r>
    </w:p>
  </w:footnote>
  <w:footnote w:type="continuationSeparator" w:id="0">
    <w:p w:rsidR="008726F8" w:rsidRDefault="008726F8" w:rsidP="00CC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0C"/>
    <w:multiLevelType w:val="hybridMultilevel"/>
    <w:tmpl w:val="78EA0732"/>
    <w:lvl w:ilvl="0" w:tplc="F2B4A74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1291EBF"/>
    <w:multiLevelType w:val="hybridMultilevel"/>
    <w:tmpl w:val="4C1C3874"/>
    <w:lvl w:ilvl="0" w:tplc="AEAA26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D9F3873"/>
    <w:multiLevelType w:val="hybridMultilevel"/>
    <w:tmpl w:val="CAD4C4F0"/>
    <w:lvl w:ilvl="0" w:tplc="7F7E7BBE">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nsid w:val="1A573FD3"/>
    <w:multiLevelType w:val="hybridMultilevel"/>
    <w:tmpl w:val="CBECA70A"/>
    <w:lvl w:ilvl="0" w:tplc="F3824680">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1B8E4B6A"/>
    <w:multiLevelType w:val="hybridMultilevel"/>
    <w:tmpl w:val="5218F89C"/>
    <w:lvl w:ilvl="0" w:tplc="FE7678F4">
      <w:start w:val="1"/>
      <w:numFmt w:val="decimal"/>
      <w:lvlText w:val="%1"/>
      <w:lvlJc w:val="left"/>
      <w:pPr>
        <w:tabs>
          <w:tab w:val="num" w:pos="360"/>
        </w:tabs>
        <w:ind w:left="360" w:hanging="360"/>
      </w:pPr>
      <w:rPr>
        <w:rFonts w:cs="Times New Roman" w:hint="eastAsia"/>
      </w:rPr>
    </w:lvl>
    <w:lvl w:ilvl="1" w:tplc="CE7AC4C0">
      <w:numFmt w:val="none"/>
      <w:lvlText w:val=""/>
      <w:lvlJc w:val="left"/>
      <w:pPr>
        <w:tabs>
          <w:tab w:val="num" w:pos="360"/>
        </w:tabs>
      </w:pPr>
      <w:rPr>
        <w:rFonts w:cs="Times New Roman"/>
      </w:rPr>
    </w:lvl>
    <w:lvl w:ilvl="2" w:tplc="AE80D64A">
      <w:numFmt w:val="none"/>
      <w:lvlText w:val=""/>
      <w:lvlJc w:val="left"/>
      <w:pPr>
        <w:tabs>
          <w:tab w:val="num" w:pos="360"/>
        </w:tabs>
      </w:pPr>
      <w:rPr>
        <w:rFonts w:cs="Times New Roman"/>
      </w:rPr>
    </w:lvl>
    <w:lvl w:ilvl="3" w:tplc="8A544FF6">
      <w:numFmt w:val="none"/>
      <w:lvlText w:val=""/>
      <w:lvlJc w:val="left"/>
      <w:pPr>
        <w:tabs>
          <w:tab w:val="num" w:pos="360"/>
        </w:tabs>
      </w:pPr>
      <w:rPr>
        <w:rFonts w:cs="Times New Roman"/>
      </w:rPr>
    </w:lvl>
    <w:lvl w:ilvl="4" w:tplc="0F5231FA">
      <w:numFmt w:val="none"/>
      <w:lvlText w:val=""/>
      <w:lvlJc w:val="left"/>
      <w:pPr>
        <w:tabs>
          <w:tab w:val="num" w:pos="360"/>
        </w:tabs>
      </w:pPr>
      <w:rPr>
        <w:rFonts w:cs="Times New Roman"/>
      </w:rPr>
    </w:lvl>
    <w:lvl w:ilvl="5" w:tplc="ACBA092C">
      <w:numFmt w:val="none"/>
      <w:lvlText w:val=""/>
      <w:lvlJc w:val="left"/>
      <w:pPr>
        <w:tabs>
          <w:tab w:val="num" w:pos="360"/>
        </w:tabs>
      </w:pPr>
      <w:rPr>
        <w:rFonts w:cs="Times New Roman"/>
      </w:rPr>
    </w:lvl>
    <w:lvl w:ilvl="6" w:tplc="584A69F0">
      <w:numFmt w:val="none"/>
      <w:lvlText w:val=""/>
      <w:lvlJc w:val="left"/>
      <w:pPr>
        <w:tabs>
          <w:tab w:val="num" w:pos="360"/>
        </w:tabs>
      </w:pPr>
      <w:rPr>
        <w:rFonts w:cs="Times New Roman"/>
      </w:rPr>
    </w:lvl>
    <w:lvl w:ilvl="7" w:tplc="8EE45A06">
      <w:numFmt w:val="none"/>
      <w:lvlText w:val=""/>
      <w:lvlJc w:val="left"/>
      <w:pPr>
        <w:tabs>
          <w:tab w:val="num" w:pos="360"/>
        </w:tabs>
      </w:pPr>
      <w:rPr>
        <w:rFonts w:cs="Times New Roman"/>
      </w:rPr>
    </w:lvl>
    <w:lvl w:ilvl="8" w:tplc="F1CCA4F0">
      <w:numFmt w:val="none"/>
      <w:lvlText w:val=""/>
      <w:lvlJc w:val="left"/>
      <w:pPr>
        <w:tabs>
          <w:tab w:val="num" w:pos="360"/>
        </w:tabs>
      </w:pPr>
      <w:rPr>
        <w:rFonts w:cs="Times New Roman"/>
      </w:rPr>
    </w:lvl>
  </w:abstractNum>
  <w:abstractNum w:abstractNumId="5">
    <w:nsid w:val="1BE84E57"/>
    <w:multiLevelType w:val="hybridMultilevel"/>
    <w:tmpl w:val="93CA5A92"/>
    <w:lvl w:ilvl="0" w:tplc="B39E42D6">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C77393B"/>
    <w:multiLevelType w:val="hybridMultilevel"/>
    <w:tmpl w:val="994091DC"/>
    <w:lvl w:ilvl="0" w:tplc="BDBC82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76300C"/>
    <w:multiLevelType w:val="hybridMultilevel"/>
    <w:tmpl w:val="66C40C40"/>
    <w:lvl w:ilvl="0" w:tplc="2D64D65E">
      <w:start w:val="1"/>
      <w:numFmt w:val="decimal"/>
      <w:lvlText w:val="（%1）"/>
      <w:lvlJc w:val="left"/>
      <w:pPr>
        <w:tabs>
          <w:tab w:val="num" w:pos="720"/>
        </w:tabs>
        <w:ind w:left="720" w:hanging="720"/>
      </w:pPr>
      <w:rPr>
        <w:rFonts w:ascii="ＭＳ 明朝" w:eastAsia="ＭＳ 明朝"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37D211F"/>
    <w:multiLevelType w:val="multilevel"/>
    <w:tmpl w:val="99E6B3CC"/>
    <w:lvl w:ilvl="0">
      <w:start w:val="4"/>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740F21"/>
    <w:multiLevelType w:val="hybridMultilevel"/>
    <w:tmpl w:val="BA644374"/>
    <w:lvl w:ilvl="0" w:tplc="2C16D64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891E7E"/>
    <w:multiLevelType w:val="hybridMultilevel"/>
    <w:tmpl w:val="E27099F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FF72010"/>
    <w:multiLevelType w:val="hybridMultilevel"/>
    <w:tmpl w:val="ED2C3A46"/>
    <w:lvl w:ilvl="0" w:tplc="87F66E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43E90C54"/>
    <w:multiLevelType w:val="multilevel"/>
    <w:tmpl w:val="43F43DC8"/>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ＭＳ ゴシック" w:eastAsia="ＭＳ ゴシック" w:hAnsi="ＭＳ ゴシック" w:cs="Arial" w:hint="default"/>
        <w:sz w:val="24"/>
        <w:szCs w:val="24"/>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14">
    <w:nsid w:val="527E7307"/>
    <w:multiLevelType w:val="hybridMultilevel"/>
    <w:tmpl w:val="61904EC2"/>
    <w:lvl w:ilvl="0" w:tplc="F332454C">
      <w:numFmt w:val="bullet"/>
      <w:lvlText w:val="・"/>
      <w:lvlJc w:val="left"/>
      <w:pPr>
        <w:tabs>
          <w:tab w:val="num" w:pos="576"/>
        </w:tabs>
        <w:ind w:left="576" w:hanging="360"/>
      </w:pPr>
      <w:rPr>
        <w:rFonts w:ascii="ＭＳ 明朝" w:eastAsia="ＭＳ 明朝" w:hAnsi="ＭＳ 明朝"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nsid w:val="52E2711A"/>
    <w:multiLevelType w:val="hybridMultilevel"/>
    <w:tmpl w:val="7A8CA8FA"/>
    <w:lvl w:ilvl="0" w:tplc="D6AABA2A">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58D776CC"/>
    <w:multiLevelType w:val="hybridMultilevel"/>
    <w:tmpl w:val="B6EE528A"/>
    <w:lvl w:ilvl="0" w:tplc="5FF0D8F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nsid w:val="5980526B"/>
    <w:multiLevelType w:val="hybridMultilevel"/>
    <w:tmpl w:val="03449C34"/>
    <w:lvl w:ilvl="0" w:tplc="B40CBAF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59B1295A"/>
    <w:multiLevelType w:val="hybridMultilevel"/>
    <w:tmpl w:val="0FCA1FE4"/>
    <w:lvl w:ilvl="0" w:tplc="398E84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23302BE"/>
    <w:multiLevelType w:val="hybridMultilevel"/>
    <w:tmpl w:val="E0FA5208"/>
    <w:lvl w:ilvl="0" w:tplc="B9D24D8A">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nsid w:val="641F494A"/>
    <w:multiLevelType w:val="hybridMultilevel"/>
    <w:tmpl w:val="FBC2CC0C"/>
    <w:lvl w:ilvl="0" w:tplc="70FE43F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649E523A"/>
    <w:multiLevelType w:val="hybridMultilevel"/>
    <w:tmpl w:val="AC54B99A"/>
    <w:lvl w:ilvl="0" w:tplc="9E9E87F0">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6655133C"/>
    <w:multiLevelType w:val="hybridMultilevel"/>
    <w:tmpl w:val="32D8FFD2"/>
    <w:lvl w:ilvl="0" w:tplc="FEF6BEB2">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6B91909"/>
    <w:multiLevelType w:val="hybridMultilevel"/>
    <w:tmpl w:val="002AC7AA"/>
    <w:lvl w:ilvl="0" w:tplc="588687BE">
      <w:start w:val="1"/>
      <w:numFmt w:val="decimal"/>
      <w:lvlText w:val="%1"/>
      <w:lvlJc w:val="left"/>
      <w:pPr>
        <w:tabs>
          <w:tab w:val="num" w:pos="360"/>
        </w:tabs>
        <w:ind w:left="360" w:hanging="360"/>
      </w:pPr>
      <w:rPr>
        <w:rFonts w:cs="Times New Roman" w:hint="default"/>
      </w:rPr>
    </w:lvl>
    <w:lvl w:ilvl="1" w:tplc="FFB2EA6C">
      <w:numFmt w:val="none"/>
      <w:lvlText w:val=""/>
      <w:lvlJc w:val="left"/>
      <w:pPr>
        <w:tabs>
          <w:tab w:val="num" w:pos="360"/>
        </w:tabs>
      </w:pPr>
      <w:rPr>
        <w:rFonts w:cs="Times New Roman"/>
      </w:rPr>
    </w:lvl>
    <w:lvl w:ilvl="2" w:tplc="BC80180A">
      <w:numFmt w:val="none"/>
      <w:lvlText w:val=""/>
      <w:lvlJc w:val="left"/>
      <w:pPr>
        <w:tabs>
          <w:tab w:val="num" w:pos="360"/>
        </w:tabs>
      </w:pPr>
      <w:rPr>
        <w:rFonts w:cs="Times New Roman"/>
      </w:rPr>
    </w:lvl>
    <w:lvl w:ilvl="3" w:tplc="A44C8A56">
      <w:numFmt w:val="none"/>
      <w:lvlText w:val=""/>
      <w:lvlJc w:val="left"/>
      <w:pPr>
        <w:tabs>
          <w:tab w:val="num" w:pos="360"/>
        </w:tabs>
      </w:pPr>
      <w:rPr>
        <w:rFonts w:cs="Times New Roman"/>
      </w:rPr>
    </w:lvl>
    <w:lvl w:ilvl="4" w:tplc="78F0F188">
      <w:numFmt w:val="none"/>
      <w:lvlText w:val=""/>
      <w:lvlJc w:val="left"/>
      <w:pPr>
        <w:tabs>
          <w:tab w:val="num" w:pos="360"/>
        </w:tabs>
      </w:pPr>
      <w:rPr>
        <w:rFonts w:cs="Times New Roman"/>
      </w:rPr>
    </w:lvl>
    <w:lvl w:ilvl="5" w:tplc="840E7534">
      <w:numFmt w:val="none"/>
      <w:lvlText w:val=""/>
      <w:lvlJc w:val="left"/>
      <w:pPr>
        <w:tabs>
          <w:tab w:val="num" w:pos="360"/>
        </w:tabs>
      </w:pPr>
      <w:rPr>
        <w:rFonts w:cs="Times New Roman"/>
      </w:rPr>
    </w:lvl>
    <w:lvl w:ilvl="6" w:tplc="B6F6AC26">
      <w:numFmt w:val="none"/>
      <w:lvlText w:val=""/>
      <w:lvlJc w:val="left"/>
      <w:pPr>
        <w:tabs>
          <w:tab w:val="num" w:pos="360"/>
        </w:tabs>
      </w:pPr>
      <w:rPr>
        <w:rFonts w:cs="Times New Roman"/>
      </w:rPr>
    </w:lvl>
    <w:lvl w:ilvl="7" w:tplc="C2408F28">
      <w:numFmt w:val="none"/>
      <w:lvlText w:val=""/>
      <w:lvlJc w:val="left"/>
      <w:pPr>
        <w:tabs>
          <w:tab w:val="num" w:pos="360"/>
        </w:tabs>
      </w:pPr>
      <w:rPr>
        <w:rFonts w:cs="Times New Roman"/>
      </w:rPr>
    </w:lvl>
    <w:lvl w:ilvl="8" w:tplc="87C2B96A">
      <w:numFmt w:val="none"/>
      <w:lvlText w:val=""/>
      <w:lvlJc w:val="left"/>
      <w:pPr>
        <w:tabs>
          <w:tab w:val="num" w:pos="360"/>
        </w:tabs>
      </w:pPr>
      <w:rPr>
        <w:rFonts w:cs="Times New Roman"/>
      </w:rPr>
    </w:lvl>
  </w:abstractNum>
  <w:abstractNum w:abstractNumId="25">
    <w:nsid w:val="6C1A6A3A"/>
    <w:multiLevelType w:val="hybridMultilevel"/>
    <w:tmpl w:val="8F9CCBF0"/>
    <w:lvl w:ilvl="0" w:tplc="242892C8">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1D53E9A"/>
    <w:multiLevelType w:val="hybridMultilevel"/>
    <w:tmpl w:val="B63EDB02"/>
    <w:lvl w:ilvl="0" w:tplc="B9D24D8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2DF2866"/>
    <w:multiLevelType w:val="hybridMultilevel"/>
    <w:tmpl w:val="BF2EBDAA"/>
    <w:lvl w:ilvl="0" w:tplc="2E4C936A">
      <w:start w:val="9"/>
      <w:numFmt w:val="decimal"/>
      <w:lvlText w:val="(%1)"/>
      <w:lvlJc w:val="left"/>
      <w:pPr>
        <w:tabs>
          <w:tab w:val="num" w:pos="456"/>
        </w:tabs>
        <w:ind w:left="456" w:hanging="45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5E225FB"/>
    <w:multiLevelType w:val="hybridMultilevel"/>
    <w:tmpl w:val="AE70A8FC"/>
    <w:lvl w:ilvl="0" w:tplc="D15068B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778C74F8"/>
    <w:multiLevelType w:val="hybridMultilevel"/>
    <w:tmpl w:val="3230A400"/>
    <w:lvl w:ilvl="0" w:tplc="879875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94F2BC8"/>
    <w:multiLevelType w:val="hybridMultilevel"/>
    <w:tmpl w:val="BA1EA83C"/>
    <w:lvl w:ilvl="0" w:tplc="45DEE48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D6154A8"/>
    <w:multiLevelType w:val="hybridMultilevel"/>
    <w:tmpl w:val="D1762434"/>
    <w:lvl w:ilvl="0" w:tplc="CF28E432">
      <w:start w:val="3"/>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nsid w:val="7F49688F"/>
    <w:multiLevelType w:val="hybridMultilevel"/>
    <w:tmpl w:val="64C2E03A"/>
    <w:lvl w:ilvl="0" w:tplc="A9104390">
      <w:start w:val="1"/>
      <w:numFmt w:val="aiueo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7"/>
  </w:num>
  <w:num w:numId="3">
    <w:abstractNumId w:val="4"/>
  </w:num>
  <w:num w:numId="4">
    <w:abstractNumId w:val="17"/>
  </w:num>
  <w:num w:numId="5">
    <w:abstractNumId w:val="28"/>
  </w:num>
  <w:num w:numId="6">
    <w:abstractNumId w:val="8"/>
  </w:num>
  <w:num w:numId="7">
    <w:abstractNumId w:val="13"/>
  </w:num>
  <w:num w:numId="8">
    <w:abstractNumId w:val="9"/>
  </w:num>
  <w:num w:numId="9">
    <w:abstractNumId w:val="14"/>
  </w:num>
  <w:num w:numId="10">
    <w:abstractNumId w:val="16"/>
  </w:num>
  <w:num w:numId="11">
    <w:abstractNumId w:val="11"/>
  </w:num>
  <w:num w:numId="12">
    <w:abstractNumId w:val="10"/>
  </w:num>
  <w:num w:numId="13">
    <w:abstractNumId w:val="27"/>
  </w:num>
  <w:num w:numId="14">
    <w:abstractNumId w:val="15"/>
  </w:num>
  <w:num w:numId="15">
    <w:abstractNumId w:val="1"/>
  </w:num>
  <w:num w:numId="16">
    <w:abstractNumId w:val="20"/>
  </w:num>
  <w:num w:numId="17">
    <w:abstractNumId w:val="0"/>
  </w:num>
  <w:num w:numId="18">
    <w:abstractNumId w:val="30"/>
  </w:num>
  <w:num w:numId="19">
    <w:abstractNumId w:val="21"/>
  </w:num>
  <w:num w:numId="20">
    <w:abstractNumId w:val="31"/>
  </w:num>
  <w:num w:numId="21">
    <w:abstractNumId w:val="3"/>
  </w:num>
  <w:num w:numId="22">
    <w:abstractNumId w:val="23"/>
  </w:num>
  <w:num w:numId="23">
    <w:abstractNumId w:val="25"/>
  </w:num>
  <w:num w:numId="24">
    <w:abstractNumId w:val="5"/>
  </w:num>
  <w:num w:numId="25">
    <w:abstractNumId w:val="32"/>
  </w:num>
  <w:num w:numId="26">
    <w:abstractNumId w:val="6"/>
  </w:num>
  <w:num w:numId="27">
    <w:abstractNumId w:val="18"/>
  </w:num>
  <w:num w:numId="28">
    <w:abstractNumId w:val="26"/>
  </w:num>
  <w:num w:numId="29">
    <w:abstractNumId w:val="12"/>
  </w:num>
  <w:num w:numId="30">
    <w:abstractNumId w:val="29"/>
  </w:num>
  <w:num w:numId="31">
    <w:abstractNumId w:val="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F6"/>
    <w:rsid w:val="0000085E"/>
    <w:rsid w:val="00000911"/>
    <w:rsid w:val="00001F0E"/>
    <w:rsid w:val="000030E8"/>
    <w:rsid w:val="00003743"/>
    <w:rsid w:val="00007D4F"/>
    <w:rsid w:val="0001078D"/>
    <w:rsid w:val="00011377"/>
    <w:rsid w:val="0001435E"/>
    <w:rsid w:val="00014D59"/>
    <w:rsid w:val="000171A3"/>
    <w:rsid w:val="00021550"/>
    <w:rsid w:val="00021AA9"/>
    <w:rsid w:val="00021F6C"/>
    <w:rsid w:val="000226B4"/>
    <w:rsid w:val="000227A0"/>
    <w:rsid w:val="000229E6"/>
    <w:rsid w:val="000237B3"/>
    <w:rsid w:val="00025144"/>
    <w:rsid w:val="00025156"/>
    <w:rsid w:val="00031BE6"/>
    <w:rsid w:val="00032ECA"/>
    <w:rsid w:val="0003301C"/>
    <w:rsid w:val="000335A4"/>
    <w:rsid w:val="00034C8C"/>
    <w:rsid w:val="00034E77"/>
    <w:rsid w:val="000351E1"/>
    <w:rsid w:val="00036530"/>
    <w:rsid w:val="000373FD"/>
    <w:rsid w:val="00037F2F"/>
    <w:rsid w:val="00041AA6"/>
    <w:rsid w:val="00045D45"/>
    <w:rsid w:val="00046682"/>
    <w:rsid w:val="000503BF"/>
    <w:rsid w:val="00050C80"/>
    <w:rsid w:val="00050CAB"/>
    <w:rsid w:val="00051BC0"/>
    <w:rsid w:val="00051EAD"/>
    <w:rsid w:val="00052EF3"/>
    <w:rsid w:val="00057D56"/>
    <w:rsid w:val="000602EC"/>
    <w:rsid w:val="00061FD9"/>
    <w:rsid w:val="00063171"/>
    <w:rsid w:val="00063E1D"/>
    <w:rsid w:val="0006409A"/>
    <w:rsid w:val="0006482E"/>
    <w:rsid w:val="00065422"/>
    <w:rsid w:val="00067E58"/>
    <w:rsid w:val="000703C7"/>
    <w:rsid w:val="00071F61"/>
    <w:rsid w:val="00072840"/>
    <w:rsid w:val="00073237"/>
    <w:rsid w:val="00073D82"/>
    <w:rsid w:val="00077BFA"/>
    <w:rsid w:val="00082E51"/>
    <w:rsid w:val="00083419"/>
    <w:rsid w:val="00086C50"/>
    <w:rsid w:val="00091C45"/>
    <w:rsid w:val="00094BEC"/>
    <w:rsid w:val="00095696"/>
    <w:rsid w:val="000A32CE"/>
    <w:rsid w:val="000A4237"/>
    <w:rsid w:val="000A563E"/>
    <w:rsid w:val="000B0B57"/>
    <w:rsid w:val="000B4857"/>
    <w:rsid w:val="000B4C43"/>
    <w:rsid w:val="000B64A6"/>
    <w:rsid w:val="000B7793"/>
    <w:rsid w:val="000C2446"/>
    <w:rsid w:val="000C56CE"/>
    <w:rsid w:val="000D05D3"/>
    <w:rsid w:val="000D108A"/>
    <w:rsid w:val="000D23A9"/>
    <w:rsid w:val="000D2E25"/>
    <w:rsid w:val="000D3C78"/>
    <w:rsid w:val="000D6EB8"/>
    <w:rsid w:val="000E06E8"/>
    <w:rsid w:val="000E2519"/>
    <w:rsid w:val="000E44B7"/>
    <w:rsid w:val="000E469F"/>
    <w:rsid w:val="000E4ABA"/>
    <w:rsid w:val="000F0574"/>
    <w:rsid w:val="000F0D66"/>
    <w:rsid w:val="000F5AD7"/>
    <w:rsid w:val="000F656D"/>
    <w:rsid w:val="000F68C4"/>
    <w:rsid w:val="00100B25"/>
    <w:rsid w:val="00105179"/>
    <w:rsid w:val="00106770"/>
    <w:rsid w:val="00110F40"/>
    <w:rsid w:val="00111E04"/>
    <w:rsid w:val="00112BB6"/>
    <w:rsid w:val="001134C3"/>
    <w:rsid w:val="00120573"/>
    <w:rsid w:val="0012117D"/>
    <w:rsid w:val="00121F98"/>
    <w:rsid w:val="0012284D"/>
    <w:rsid w:val="001231CB"/>
    <w:rsid w:val="00124C40"/>
    <w:rsid w:val="001321E2"/>
    <w:rsid w:val="00132BD7"/>
    <w:rsid w:val="00132FDA"/>
    <w:rsid w:val="00134A42"/>
    <w:rsid w:val="001351A5"/>
    <w:rsid w:val="0013563D"/>
    <w:rsid w:val="001360AB"/>
    <w:rsid w:val="00140415"/>
    <w:rsid w:val="00144FE4"/>
    <w:rsid w:val="001528B2"/>
    <w:rsid w:val="00154A30"/>
    <w:rsid w:val="00155363"/>
    <w:rsid w:val="00156E65"/>
    <w:rsid w:val="00157AB1"/>
    <w:rsid w:val="0016008C"/>
    <w:rsid w:val="00163193"/>
    <w:rsid w:val="00164A49"/>
    <w:rsid w:val="00164ECE"/>
    <w:rsid w:val="00164F6B"/>
    <w:rsid w:val="001651A7"/>
    <w:rsid w:val="00171253"/>
    <w:rsid w:val="001716C1"/>
    <w:rsid w:val="00171F49"/>
    <w:rsid w:val="00172B87"/>
    <w:rsid w:val="00173656"/>
    <w:rsid w:val="001770A9"/>
    <w:rsid w:val="00177B91"/>
    <w:rsid w:val="00181894"/>
    <w:rsid w:val="00181F22"/>
    <w:rsid w:val="00183465"/>
    <w:rsid w:val="00184355"/>
    <w:rsid w:val="00187318"/>
    <w:rsid w:val="00190B6C"/>
    <w:rsid w:val="0019151C"/>
    <w:rsid w:val="00192E32"/>
    <w:rsid w:val="001939A7"/>
    <w:rsid w:val="001939D8"/>
    <w:rsid w:val="001948B1"/>
    <w:rsid w:val="00196D1B"/>
    <w:rsid w:val="001977B7"/>
    <w:rsid w:val="001A1236"/>
    <w:rsid w:val="001A16E8"/>
    <w:rsid w:val="001A1F27"/>
    <w:rsid w:val="001A771B"/>
    <w:rsid w:val="001A7A03"/>
    <w:rsid w:val="001B18AC"/>
    <w:rsid w:val="001B23F7"/>
    <w:rsid w:val="001B2D3D"/>
    <w:rsid w:val="001B397E"/>
    <w:rsid w:val="001C1493"/>
    <w:rsid w:val="001C204A"/>
    <w:rsid w:val="001C429C"/>
    <w:rsid w:val="001C451F"/>
    <w:rsid w:val="001C45A1"/>
    <w:rsid w:val="001C52C2"/>
    <w:rsid w:val="001C67A3"/>
    <w:rsid w:val="001C6A99"/>
    <w:rsid w:val="001C7D2A"/>
    <w:rsid w:val="001D0ECB"/>
    <w:rsid w:val="001D30D2"/>
    <w:rsid w:val="001D5218"/>
    <w:rsid w:val="001D6E6D"/>
    <w:rsid w:val="001D71A5"/>
    <w:rsid w:val="001D7FD3"/>
    <w:rsid w:val="001D7FEB"/>
    <w:rsid w:val="001E15D6"/>
    <w:rsid w:val="001E2149"/>
    <w:rsid w:val="001E31A1"/>
    <w:rsid w:val="001E372F"/>
    <w:rsid w:val="001E4483"/>
    <w:rsid w:val="001E5FB2"/>
    <w:rsid w:val="001E752C"/>
    <w:rsid w:val="001E7ABE"/>
    <w:rsid w:val="001F062B"/>
    <w:rsid w:val="001F3407"/>
    <w:rsid w:val="001F34C4"/>
    <w:rsid w:val="001F43D1"/>
    <w:rsid w:val="001F4982"/>
    <w:rsid w:val="001F4C03"/>
    <w:rsid w:val="001F571E"/>
    <w:rsid w:val="001F5827"/>
    <w:rsid w:val="00200EFA"/>
    <w:rsid w:val="00207736"/>
    <w:rsid w:val="00211ABD"/>
    <w:rsid w:val="00213381"/>
    <w:rsid w:val="002137CD"/>
    <w:rsid w:val="00215866"/>
    <w:rsid w:val="00221020"/>
    <w:rsid w:val="002219A1"/>
    <w:rsid w:val="00222A6A"/>
    <w:rsid w:val="0022386C"/>
    <w:rsid w:val="002244E5"/>
    <w:rsid w:val="002300DE"/>
    <w:rsid w:val="00233587"/>
    <w:rsid w:val="002339DD"/>
    <w:rsid w:val="00234B8D"/>
    <w:rsid w:val="00235743"/>
    <w:rsid w:val="00240ED0"/>
    <w:rsid w:val="00241276"/>
    <w:rsid w:val="00241410"/>
    <w:rsid w:val="00241658"/>
    <w:rsid w:val="002424BE"/>
    <w:rsid w:val="002508FA"/>
    <w:rsid w:val="00250CAE"/>
    <w:rsid w:val="002547FD"/>
    <w:rsid w:val="00256276"/>
    <w:rsid w:val="00256F64"/>
    <w:rsid w:val="00257492"/>
    <w:rsid w:val="00263431"/>
    <w:rsid w:val="002656AB"/>
    <w:rsid w:val="00266840"/>
    <w:rsid w:val="00266E31"/>
    <w:rsid w:val="002734DF"/>
    <w:rsid w:val="00274766"/>
    <w:rsid w:val="00276E5A"/>
    <w:rsid w:val="00277224"/>
    <w:rsid w:val="00282B87"/>
    <w:rsid w:val="00283E17"/>
    <w:rsid w:val="00283F16"/>
    <w:rsid w:val="002841D0"/>
    <w:rsid w:val="00285010"/>
    <w:rsid w:val="002915A3"/>
    <w:rsid w:val="0029229A"/>
    <w:rsid w:val="00296074"/>
    <w:rsid w:val="00297BDE"/>
    <w:rsid w:val="002A1FCC"/>
    <w:rsid w:val="002A4027"/>
    <w:rsid w:val="002A5A86"/>
    <w:rsid w:val="002A64C1"/>
    <w:rsid w:val="002A7CEC"/>
    <w:rsid w:val="002A7DD9"/>
    <w:rsid w:val="002B5C60"/>
    <w:rsid w:val="002B5F74"/>
    <w:rsid w:val="002B6140"/>
    <w:rsid w:val="002B6B7A"/>
    <w:rsid w:val="002C2020"/>
    <w:rsid w:val="002C25FC"/>
    <w:rsid w:val="002C2700"/>
    <w:rsid w:val="002C2AC5"/>
    <w:rsid w:val="002C30D6"/>
    <w:rsid w:val="002C68C7"/>
    <w:rsid w:val="002C6DE0"/>
    <w:rsid w:val="002C7168"/>
    <w:rsid w:val="002C7511"/>
    <w:rsid w:val="002D0E4D"/>
    <w:rsid w:val="002D11A1"/>
    <w:rsid w:val="002D3DE1"/>
    <w:rsid w:val="002E133A"/>
    <w:rsid w:val="002E1CAB"/>
    <w:rsid w:val="002E1FB5"/>
    <w:rsid w:val="002E2471"/>
    <w:rsid w:val="002E2B27"/>
    <w:rsid w:val="002E3047"/>
    <w:rsid w:val="002E4B7E"/>
    <w:rsid w:val="002E54E6"/>
    <w:rsid w:val="002E613F"/>
    <w:rsid w:val="002E64AF"/>
    <w:rsid w:val="002E6999"/>
    <w:rsid w:val="002F3246"/>
    <w:rsid w:val="002F33EE"/>
    <w:rsid w:val="002F3D8F"/>
    <w:rsid w:val="002F530F"/>
    <w:rsid w:val="002F5DC7"/>
    <w:rsid w:val="002F64BB"/>
    <w:rsid w:val="00301474"/>
    <w:rsid w:val="0030151E"/>
    <w:rsid w:val="00302C5D"/>
    <w:rsid w:val="00304967"/>
    <w:rsid w:val="00313572"/>
    <w:rsid w:val="003141E1"/>
    <w:rsid w:val="00314710"/>
    <w:rsid w:val="00314FCB"/>
    <w:rsid w:val="00315438"/>
    <w:rsid w:val="003176F9"/>
    <w:rsid w:val="00320946"/>
    <w:rsid w:val="00323934"/>
    <w:rsid w:val="003261CF"/>
    <w:rsid w:val="0033263A"/>
    <w:rsid w:val="00333145"/>
    <w:rsid w:val="00334749"/>
    <w:rsid w:val="00337159"/>
    <w:rsid w:val="00337C02"/>
    <w:rsid w:val="003400AC"/>
    <w:rsid w:val="00341538"/>
    <w:rsid w:val="003416CA"/>
    <w:rsid w:val="00343582"/>
    <w:rsid w:val="0034534A"/>
    <w:rsid w:val="00345D03"/>
    <w:rsid w:val="00346E9E"/>
    <w:rsid w:val="00347E1D"/>
    <w:rsid w:val="00347EE3"/>
    <w:rsid w:val="00350222"/>
    <w:rsid w:val="00350723"/>
    <w:rsid w:val="003509CE"/>
    <w:rsid w:val="003529C0"/>
    <w:rsid w:val="00352FC8"/>
    <w:rsid w:val="00354E8E"/>
    <w:rsid w:val="00355E30"/>
    <w:rsid w:val="00356D93"/>
    <w:rsid w:val="00357753"/>
    <w:rsid w:val="0036017D"/>
    <w:rsid w:val="003606B6"/>
    <w:rsid w:val="003616C8"/>
    <w:rsid w:val="0036223D"/>
    <w:rsid w:val="003636F2"/>
    <w:rsid w:val="0036594C"/>
    <w:rsid w:val="00366AC7"/>
    <w:rsid w:val="00371321"/>
    <w:rsid w:val="00371761"/>
    <w:rsid w:val="003765C1"/>
    <w:rsid w:val="003773F2"/>
    <w:rsid w:val="00377E97"/>
    <w:rsid w:val="0038274F"/>
    <w:rsid w:val="003833CF"/>
    <w:rsid w:val="003845D4"/>
    <w:rsid w:val="00390413"/>
    <w:rsid w:val="003931FE"/>
    <w:rsid w:val="00394278"/>
    <w:rsid w:val="003966CF"/>
    <w:rsid w:val="00396B8F"/>
    <w:rsid w:val="003978CC"/>
    <w:rsid w:val="003A13DE"/>
    <w:rsid w:val="003A38AD"/>
    <w:rsid w:val="003A39A1"/>
    <w:rsid w:val="003A6C6B"/>
    <w:rsid w:val="003B148B"/>
    <w:rsid w:val="003B2DF1"/>
    <w:rsid w:val="003B36AD"/>
    <w:rsid w:val="003B420A"/>
    <w:rsid w:val="003B5A68"/>
    <w:rsid w:val="003B7DB7"/>
    <w:rsid w:val="003C0FE6"/>
    <w:rsid w:val="003C5235"/>
    <w:rsid w:val="003C5F57"/>
    <w:rsid w:val="003C663B"/>
    <w:rsid w:val="003D07A9"/>
    <w:rsid w:val="003D0ACE"/>
    <w:rsid w:val="003D454E"/>
    <w:rsid w:val="003D5EB6"/>
    <w:rsid w:val="003D5EBD"/>
    <w:rsid w:val="003E1AD2"/>
    <w:rsid w:val="003E386A"/>
    <w:rsid w:val="003E3BE4"/>
    <w:rsid w:val="003E3EC5"/>
    <w:rsid w:val="003E43C1"/>
    <w:rsid w:val="003E53F1"/>
    <w:rsid w:val="003E5C45"/>
    <w:rsid w:val="003E5DF0"/>
    <w:rsid w:val="003E76DD"/>
    <w:rsid w:val="003F2062"/>
    <w:rsid w:val="003F4646"/>
    <w:rsid w:val="003F5E5D"/>
    <w:rsid w:val="003F6C9D"/>
    <w:rsid w:val="0040054B"/>
    <w:rsid w:val="004009D2"/>
    <w:rsid w:val="00400A55"/>
    <w:rsid w:val="00405BC3"/>
    <w:rsid w:val="00406634"/>
    <w:rsid w:val="00406F57"/>
    <w:rsid w:val="00407499"/>
    <w:rsid w:val="004120FE"/>
    <w:rsid w:val="004132E5"/>
    <w:rsid w:val="004140C3"/>
    <w:rsid w:val="00414484"/>
    <w:rsid w:val="0041764C"/>
    <w:rsid w:val="004215CB"/>
    <w:rsid w:val="00425913"/>
    <w:rsid w:val="00425E21"/>
    <w:rsid w:val="00426A82"/>
    <w:rsid w:val="00431C45"/>
    <w:rsid w:val="004338D9"/>
    <w:rsid w:val="004365F9"/>
    <w:rsid w:val="00436EBE"/>
    <w:rsid w:val="004412D5"/>
    <w:rsid w:val="004417DE"/>
    <w:rsid w:val="004419D2"/>
    <w:rsid w:val="00444F28"/>
    <w:rsid w:val="0044566B"/>
    <w:rsid w:val="00445DF1"/>
    <w:rsid w:val="00451493"/>
    <w:rsid w:val="00454912"/>
    <w:rsid w:val="00456607"/>
    <w:rsid w:val="0046153A"/>
    <w:rsid w:val="00465FC1"/>
    <w:rsid w:val="004665B4"/>
    <w:rsid w:val="0046661A"/>
    <w:rsid w:val="004674F5"/>
    <w:rsid w:val="0047307B"/>
    <w:rsid w:val="00476540"/>
    <w:rsid w:val="00482860"/>
    <w:rsid w:val="00484AA5"/>
    <w:rsid w:val="00485889"/>
    <w:rsid w:val="00487528"/>
    <w:rsid w:val="004910F6"/>
    <w:rsid w:val="004924F2"/>
    <w:rsid w:val="00492A77"/>
    <w:rsid w:val="00496506"/>
    <w:rsid w:val="004A0CF6"/>
    <w:rsid w:val="004A297F"/>
    <w:rsid w:val="004A5598"/>
    <w:rsid w:val="004A5618"/>
    <w:rsid w:val="004A5820"/>
    <w:rsid w:val="004A6A43"/>
    <w:rsid w:val="004A7A35"/>
    <w:rsid w:val="004A7F83"/>
    <w:rsid w:val="004B4FBA"/>
    <w:rsid w:val="004C17D5"/>
    <w:rsid w:val="004C2015"/>
    <w:rsid w:val="004C2808"/>
    <w:rsid w:val="004C796A"/>
    <w:rsid w:val="004D04D2"/>
    <w:rsid w:val="004D1332"/>
    <w:rsid w:val="004D2919"/>
    <w:rsid w:val="004D44C1"/>
    <w:rsid w:val="004D6BE6"/>
    <w:rsid w:val="004D74E6"/>
    <w:rsid w:val="004E0E67"/>
    <w:rsid w:val="004E46A9"/>
    <w:rsid w:val="004E470F"/>
    <w:rsid w:val="004E5773"/>
    <w:rsid w:val="004E5E42"/>
    <w:rsid w:val="004E73C2"/>
    <w:rsid w:val="004E74EA"/>
    <w:rsid w:val="004E7CF9"/>
    <w:rsid w:val="004F0DDF"/>
    <w:rsid w:val="004F2B46"/>
    <w:rsid w:val="004F4E82"/>
    <w:rsid w:val="004F7539"/>
    <w:rsid w:val="00500B8E"/>
    <w:rsid w:val="00500EDC"/>
    <w:rsid w:val="005025DB"/>
    <w:rsid w:val="005060CC"/>
    <w:rsid w:val="0050622C"/>
    <w:rsid w:val="005065A6"/>
    <w:rsid w:val="005068B6"/>
    <w:rsid w:val="005144E8"/>
    <w:rsid w:val="0051520D"/>
    <w:rsid w:val="005158D5"/>
    <w:rsid w:val="005165AB"/>
    <w:rsid w:val="0052036D"/>
    <w:rsid w:val="0052090C"/>
    <w:rsid w:val="00520E6A"/>
    <w:rsid w:val="00522E8C"/>
    <w:rsid w:val="00523B33"/>
    <w:rsid w:val="005241F7"/>
    <w:rsid w:val="00524578"/>
    <w:rsid w:val="00525B50"/>
    <w:rsid w:val="00530070"/>
    <w:rsid w:val="00530330"/>
    <w:rsid w:val="00530DB7"/>
    <w:rsid w:val="00531F21"/>
    <w:rsid w:val="005324CC"/>
    <w:rsid w:val="00532C14"/>
    <w:rsid w:val="00535351"/>
    <w:rsid w:val="00535406"/>
    <w:rsid w:val="00541E8B"/>
    <w:rsid w:val="005421A8"/>
    <w:rsid w:val="00542922"/>
    <w:rsid w:val="00542E04"/>
    <w:rsid w:val="0054300E"/>
    <w:rsid w:val="00546A61"/>
    <w:rsid w:val="005512FA"/>
    <w:rsid w:val="005523B7"/>
    <w:rsid w:val="00552ECC"/>
    <w:rsid w:val="0055490D"/>
    <w:rsid w:val="00556C21"/>
    <w:rsid w:val="0055755A"/>
    <w:rsid w:val="00560E1E"/>
    <w:rsid w:val="00562A2F"/>
    <w:rsid w:val="00562F2E"/>
    <w:rsid w:val="00565502"/>
    <w:rsid w:val="00565D0B"/>
    <w:rsid w:val="00567203"/>
    <w:rsid w:val="0057463D"/>
    <w:rsid w:val="00574AB8"/>
    <w:rsid w:val="005765FC"/>
    <w:rsid w:val="00576C57"/>
    <w:rsid w:val="00577A3E"/>
    <w:rsid w:val="00580B05"/>
    <w:rsid w:val="005813FF"/>
    <w:rsid w:val="00581B09"/>
    <w:rsid w:val="00582311"/>
    <w:rsid w:val="00582D04"/>
    <w:rsid w:val="00582DAD"/>
    <w:rsid w:val="0059012E"/>
    <w:rsid w:val="00590216"/>
    <w:rsid w:val="005911B4"/>
    <w:rsid w:val="005944E7"/>
    <w:rsid w:val="00594B7F"/>
    <w:rsid w:val="00596CDE"/>
    <w:rsid w:val="00597683"/>
    <w:rsid w:val="005A2FEA"/>
    <w:rsid w:val="005A4007"/>
    <w:rsid w:val="005A488C"/>
    <w:rsid w:val="005A4D1B"/>
    <w:rsid w:val="005A5394"/>
    <w:rsid w:val="005A6256"/>
    <w:rsid w:val="005A765B"/>
    <w:rsid w:val="005A779D"/>
    <w:rsid w:val="005B2C76"/>
    <w:rsid w:val="005C1E0E"/>
    <w:rsid w:val="005C41D1"/>
    <w:rsid w:val="005C45F4"/>
    <w:rsid w:val="005C4AC4"/>
    <w:rsid w:val="005C7CAE"/>
    <w:rsid w:val="005D01F3"/>
    <w:rsid w:val="005D453F"/>
    <w:rsid w:val="005E00FB"/>
    <w:rsid w:val="005E29C5"/>
    <w:rsid w:val="005E702A"/>
    <w:rsid w:val="005F2848"/>
    <w:rsid w:val="005F375B"/>
    <w:rsid w:val="005F3CB9"/>
    <w:rsid w:val="00600BDA"/>
    <w:rsid w:val="0060419B"/>
    <w:rsid w:val="006065D9"/>
    <w:rsid w:val="0060743B"/>
    <w:rsid w:val="00610DCA"/>
    <w:rsid w:val="00610EDC"/>
    <w:rsid w:val="00610FB2"/>
    <w:rsid w:val="0061260E"/>
    <w:rsid w:val="00613A7C"/>
    <w:rsid w:val="00614780"/>
    <w:rsid w:val="00614865"/>
    <w:rsid w:val="00620172"/>
    <w:rsid w:val="006224A1"/>
    <w:rsid w:val="00623DDC"/>
    <w:rsid w:val="006242DF"/>
    <w:rsid w:val="00624AF1"/>
    <w:rsid w:val="00631E51"/>
    <w:rsid w:val="00632755"/>
    <w:rsid w:val="00634639"/>
    <w:rsid w:val="006363C5"/>
    <w:rsid w:val="00636E54"/>
    <w:rsid w:val="006370E0"/>
    <w:rsid w:val="00637372"/>
    <w:rsid w:val="006401A4"/>
    <w:rsid w:val="00641053"/>
    <w:rsid w:val="006426B4"/>
    <w:rsid w:val="006430EF"/>
    <w:rsid w:val="006442B8"/>
    <w:rsid w:val="00644FA5"/>
    <w:rsid w:val="00646023"/>
    <w:rsid w:val="00651612"/>
    <w:rsid w:val="00653082"/>
    <w:rsid w:val="00653B89"/>
    <w:rsid w:val="006559BB"/>
    <w:rsid w:val="00657864"/>
    <w:rsid w:val="0066165F"/>
    <w:rsid w:val="00663D5E"/>
    <w:rsid w:val="006643D5"/>
    <w:rsid w:val="00664AC4"/>
    <w:rsid w:val="00667658"/>
    <w:rsid w:val="00670B5C"/>
    <w:rsid w:val="0067308B"/>
    <w:rsid w:val="00676821"/>
    <w:rsid w:val="00676DE2"/>
    <w:rsid w:val="00681629"/>
    <w:rsid w:val="00683791"/>
    <w:rsid w:val="00691B32"/>
    <w:rsid w:val="00692350"/>
    <w:rsid w:val="00693DE7"/>
    <w:rsid w:val="0069484B"/>
    <w:rsid w:val="00694E20"/>
    <w:rsid w:val="006973F5"/>
    <w:rsid w:val="006A2067"/>
    <w:rsid w:val="006A4622"/>
    <w:rsid w:val="006A4645"/>
    <w:rsid w:val="006A4C58"/>
    <w:rsid w:val="006A64F5"/>
    <w:rsid w:val="006A7A11"/>
    <w:rsid w:val="006B0C3B"/>
    <w:rsid w:val="006B137C"/>
    <w:rsid w:val="006B16EA"/>
    <w:rsid w:val="006B23C2"/>
    <w:rsid w:val="006B3230"/>
    <w:rsid w:val="006B5F96"/>
    <w:rsid w:val="006B66D4"/>
    <w:rsid w:val="006B70C0"/>
    <w:rsid w:val="006C0A74"/>
    <w:rsid w:val="006C0F09"/>
    <w:rsid w:val="006C2897"/>
    <w:rsid w:val="006C34BE"/>
    <w:rsid w:val="006C5839"/>
    <w:rsid w:val="006C760A"/>
    <w:rsid w:val="006D42F7"/>
    <w:rsid w:val="006D6341"/>
    <w:rsid w:val="006D6F6F"/>
    <w:rsid w:val="006D734C"/>
    <w:rsid w:val="006D7BFB"/>
    <w:rsid w:val="006E2B02"/>
    <w:rsid w:val="006F0BC6"/>
    <w:rsid w:val="006F257C"/>
    <w:rsid w:val="006F367B"/>
    <w:rsid w:val="006F39A4"/>
    <w:rsid w:val="006F54DB"/>
    <w:rsid w:val="006F7A9C"/>
    <w:rsid w:val="006F7E1C"/>
    <w:rsid w:val="00700ED8"/>
    <w:rsid w:val="00703A2D"/>
    <w:rsid w:val="007062F7"/>
    <w:rsid w:val="00707199"/>
    <w:rsid w:val="00712672"/>
    <w:rsid w:val="00713061"/>
    <w:rsid w:val="00713A42"/>
    <w:rsid w:val="00716636"/>
    <w:rsid w:val="00717597"/>
    <w:rsid w:val="00720FA2"/>
    <w:rsid w:val="007211E0"/>
    <w:rsid w:val="0072271C"/>
    <w:rsid w:val="00723FB1"/>
    <w:rsid w:val="007240E6"/>
    <w:rsid w:val="00724368"/>
    <w:rsid w:val="00724C60"/>
    <w:rsid w:val="00727FD5"/>
    <w:rsid w:val="00730721"/>
    <w:rsid w:val="0073130C"/>
    <w:rsid w:val="00733952"/>
    <w:rsid w:val="00734567"/>
    <w:rsid w:val="007345D7"/>
    <w:rsid w:val="00734FA9"/>
    <w:rsid w:val="0073512A"/>
    <w:rsid w:val="007364FC"/>
    <w:rsid w:val="007376C8"/>
    <w:rsid w:val="00737D30"/>
    <w:rsid w:val="00741A3B"/>
    <w:rsid w:val="0074201C"/>
    <w:rsid w:val="00744536"/>
    <w:rsid w:val="00746551"/>
    <w:rsid w:val="00747BA3"/>
    <w:rsid w:val="007507B4"/>
    <w:rsid w:val="00753893"/>
    <w:rsid w:val="007542FF"/>
    <w:rsid w:val="00755E9A"/>
    <w:rsid w:val="00757759"/>
    <w:rsid w:val="00761CFB"/>
    <w:rsid w:val="00762545"/>
    <w:rsid w:val="007637B7"/>
    <w:rsid w:val="00764503"/>
    <w:rsid w:val="007645CA"/>
    <w:rsid w:val="007659BE"/>
    <w:rsid w:val="007707F3"/>
    <w:rsid w:val="00770ACC"/>
    <w:rsid w:val="007739D5"/>
    <w:rsid w:val="00775356"/>
    <w:rsid w:val="00776A83"/>
    <w:rsid w:val="00780BC9"/>
    <w:rsid w:val="007827E4"/>
    <w:rsid w:val="00784DE3"/>
    <w:rsid w:val="00784EE9"/>
    <w:rsid w:val="0078507B"/>
    <w:rsid w:val="0078780B"/>
    <w:rsid w:val="0079119C"/>
    <w:rsid w:val="00794800"/>
    <w:rsid w:val="00795724"/>
    <w:rsid w:val="007A0A56"/>
    <w:rsid w:val="007A66BA"/>
    <w:rsid w:val="007A796C"/>
    <w:rsid w:val="007B0D5F"/>
    <w:rsid w:val="007B14CB"/>
    <w:rsid w:val="007B2114"/>
    <w:rsid w:val="007B292E"/>
    <w:rsid w:val="007B5C83"/>
    <w:rsid w:val="007C2292"/>
    <w:rsid w:val="007C26E7"/>
    <w:rsid w:val="007C2FA0"/>
    <w:rsid w:val="007C5029"/>
    <w:rsid w:val="007C61A1"/>
    <w:rsid w:val="007D03CC"/>
    <w:rsid w:val="007D100B"/>
    <w:rsid w:val="007D1430"/>
    <w:rsid w:val="007D20C4"/>
    <w:rsid w:val="007D26C9"/>
    <w:rsid w:val="007D2B47"/>
    <w:rsid w:val="007D74A1"/>
    <w:rsid w:val="007E2509"/>
    <w:rsid w:val="007E3BC7"/>
    <w:rsid w:val="007E73C7"/>
    <w:rsid w:val="007F124B"/>
    <w:rsid w:val="007F22AC"/>
    <w:rsid w:val="007F2C38"/>
    <w:rsid w:val="007F2F25"/>
    <w:rsid w:val="007F434A"/>
    <w:rsid w:val="007F5044"/>
    <w:rsid w:val="007F53AA"/>
    <w:rsid w:val="007F5E51"/>
    <w:rsid w:val="007F6D07"/>
    <w:rsid w:val="0080004C"/>
    <w:rsid w:val="008013B3"/>
    <w:rsid w:val="008021AC"/>
    <w:rsid w:val="008028E9"/>
    <w:rsid w:val="0080355C"/>
    <w:rsid w:val="008054D4"/>
    <w:rsid w:val="00811894"/>
    <w:rsid w:val="00812C6D"/>
    <w:rsid w:val="00815958"/>
    <w:rsid w:val="00816F58"/>
    <w:rsid w:val="008170B4"/>
    <w:rsid w:val="008173A3"/>
    <w:rsid w:val="00817B51"/>
    <w:rsid w:val="00822510"/>
    <w:rsid w:val="0082442D"/>
    <w:rsid w:val="00825785"/>
    <w:rsid w:val="008271D4"/>
    <w:rsid w:val="00830F5D"/>
    <w:rsid w:val="00830FF6"/>
    <w:rsid w:val="008317D8"/>
    <w:rsid w:val="00831971"/>
    <w:rsid w:val="00837176"/>
    <w:rsid w:val="00837912"/>
    <w:rsid w:val="008405D8"/>
    <w:rsid w:val="0084455B"/>
    <w:rsid w:val="008449F1"/>
    <w:rsid w:val="00846238"/>
    <w:rsid w:val="0084751F"/>
    <w:rsid w:val="008479FE"/>
    <w:rsid w:val="008515B1"/>
    <w:rsid w:val="00852499"/>
    <w:rsid w:val="0085269A"/>
    <w:rsid w:val="00852B2C"/>
    <w:rsid w:val="00852DCB"/>
    <w:rsid w:val="008562A2"/>
    <w:rsid w:val="00856538"/>
    <w:rsid w:val="0085723D"/>
    <w:rsid w:val="00860613"/>
    <w:rsid w:val="00861330"/>
    <w:rsid w:val="0086133B"/>
    <w:rsid w:val="00864542"/>
    <w:rsid w:val="00864E45"/>
    <w:rsid w:val="00866622"/>
    <w:rsid w:val="00871271"/>
    <w:rsid w:val="008726F8"/>
    <w:rsid w:val="00876018"/>
    <w:rsid w:val="0087662A"/>
    <w:rsid w:val="00876BBD"/>
    <w:rsid w:val="008813D5"/>
    <w:rsid w:val="00881C99"/>
    <w:rsid w:val="0088262E"/>
    <w:rsid w:val="00882A8F"/>
    <w:rsid w:val="00883AE5"/>
    <w:rsid w:val="008847C8"/>
    <w:rsid w:val="008856E4"/>
    <w:rsid w:val="00890CAB"/>
    <w:rsid w:val="00892AF6"/>
    <w:rsid w:val="00892E26"/>
    <w:rsid w:val="00893853"/>
    <w:rsid w:val="00894E3B"/>
    <w:rsid w:val="008952A9"/>
    <w:rsid w:val="008A18D8"/>
    <w:rsid w:val="008A1DB0"/>
    <w:rsid w:val="008A4945"/>
    <w:rsid w:val="008A5323"/>
    <w:rsid w:val="008A7FE0"/>
    <w:rsid w:val="008B14CF"/>
    <w:rsid w:val="008B5AF8"/>
    <w:rsid w:val="008B6F49"/>
    <w:rsid w:val="008C24AF"/>
    <w:rsid w:val="008D044F"/>
    <w:rsid w:val="008D1092"/>
    <w:rsid w:val="008D474A"/>
    <w:rsid w:val="008D51B2"/>
    <w:rsid w:val="008D588A"/>
    <w:rsid w:val="008D7BD6"/>
    <w:rsid w:val="008E199C"/>
    <w:rsid w:val="008E1E61"/>
    <w:rsid w:val="008E3AB7"/>
    <w:rsid w:val="008E62F8"/>
    <w:rsid w:val="008F2419"/>
    <w:rsid w:val="008F6D35"/>
    <w:rsid w:val="00900043"/>
    <w:rsid w:val="009026AA"/>
    <w:rsid w:val="009054C1"/>
    <w:rsid w:val="00905A4C"/>
    <w:rsid w:val="0090677E"/>
    <w:rsid w:val="00906F5A"/>
    <w:rsid w:val="00911243"/>
    <w:rsid w:val="00911736"/>
    <w:rsid w:val="00911D7E"/>
    <w:rsid w:val="00913D45"/>
    <w:rsid w:val="00914A91"/>
    <w:rsid w:val="009153AC"/>
    <w:rsid w:val="009215D4"/>
    <w:rsid w:val="009215F1"/>
    <w:rsid w:val="00923C0B"/>
    <w:rsid w:val="0092477E"/>
    <w:rsid w:val="0093035B"/>
    <w:rsid w:val="00930E87"/>
    <w:rsid w:val="00931FD5"/>
    <w:rsid w:val="00932DD1"/>
    <w:rsid w:val="00937C1D"/>
    <w:rsid w:val="00940278"/>
    <w:rsid w:val="0094068C"/>
    <w:rsid w:val="00941F4B"/>
    <w:rsid w:val="0094215D"/>
    <w:rsid w:val="00942227"/>
    <w:rsid w:val="00943FF2"/>
    <w:rsid w:val="009466D0"/>
    <w:rsid w:val="0094701D"/>
    <w:rsid w:val="009476A4"/>
    <w:rsid w:val="0095166E"/>
    <w:rsid w:val="009550F0"/>
    <w:rsid w:val="009554DD"/>
    <w:rsid w:val="0095581F"/>
    <w:rsid w:val="00956620"/>
    <w:rsid w:val="00960BB8"/>
    <w:rsid w:val="00961795"/>
    <w:rsid w:val="00961B81"/>
    <w:rsid w:val="00962E10"/>
    <w:rsid w:val="00963002"/>
    <w:rsid w:val="0096386F"/>
    <w:rsid w:val="0096732F"/>
    <w:rsid w:val="0097408E"/>
    <w:rsid w:val="00974590"/>
    <w:rsid w:val="0097507C"/>
    <w:rsid w:val="0097539C"/>
    <w:rsid w:val="00975589"/>
    <w:rsid w:val="009766AE"/>
    <w:rsid w:val="0097706E"/>
    <w:rsid w:val="009775B6"/>
    <w:rsid w:val="009812F3"/>
    <w:rsid w:val="00984337"/>
    <w:rsid w:val="00990162"/>
    <w:rsid w:val="00993107"/>
    <w:rsid w:val="00993D04"/>
    <w:rsid w:val="00994271"/>
    <w:rsid w:val="00996CFE"/>
    <w:rsid w:val="009A043A"/>
    <w:rsid w:val="009A0C4E"/>
    <w:rsid w:val="009A2969"/>
    <w:rsid w:val="009A5278"/>
    <w:rsid w:val="009B0747"/>
    <w:rsid w:val="009B4610"/>
    <w:rsid w:val="009B5616"/>
    <w:rsid w:val="009B7156"/>
    <w:rsid w:val="009B734C"/>
    <w:rsid w:val="009C0AAC"/>
    <w:rsid w:val="009C2676"/>
    <w:rsid w:val="009C4B26"/>
    <w:rsid w:val="009C5661"/>
    <w:rsid w:val="009D1C8A"/>
    <w:rsid w:val="009D52D4"/>
    <w:rsid w:val="009D6CDB"/>
    <w:rsid w:val="009E38A9"/>
    <w:rsid w:val="009E49BE"/>
    <w:rsid w:val="009E4E3B"/>
    <w:rsid w:val="009E4EDB"/>
    <w:rsid w:val="009E6467"/>
    <w:rsid w:val="009E6BAE"/>
    <w:rsid w:val="009E7061"/>
    <w:rsid w:val="009E7EA7"/>
    <w:rsid w:val="009F027F"/>
    <w:rsid w:val="009F1F0B"/>
    <w:rsid w:val="009F28AC"/>
    <w:rsid w:val="00A01B00"/>
    <w:rsid w:val="00A03589"/>
    <w:rsid w:val="00A03E48"/>
    <w:rsid w:val="00A0490D"/>
    <w:rsid w:val="00A055C9"/>
    <w:rsid w:val="00A06F85"/>
    <w:rsid w:val="00A06FA9"/>
    <w:rsid w:val="00A11377"/>
    <w:rsid w:val="00A14677"/>
    <w:rsid w:val="00A14CA3"/>
    <w:rsid w:val="00A14D3B"/>
    <w:rsid w:val="00A1547D"/>
    <w:rsid w:val="00A15FE3"/>
    <w:rsid w:val="00A2074F"/>
    <w:rsid w:val="00A22BC7"/>
    <w:rsid w:val="00A304B4"/>
    <w:rsid w:val="00A31BA8"/>
    <w:rsid w:val="00A31FCC"/>
    <w:rsid w:val="00A3276C"/>
    <w:rsid w:val="00A35D8C"/>
    <w:rsid w:val="00A37627"/>
    <w:rsid w:val="00A4380D"/>
    <w:rsid w:val="00A44493"/>
    <w:rsid w:val="00A4514D"/>
    <w:rsid w:val="00A5368B"/>
    <w:rsid w:val="00A5388A"/>
    <w:rsid w:val="00A53A83"/>
    <w:rsid w:val="00A56B23"/>
    <w:rsid w:val="00A57A1D"/>
    <w:rsid w:val="00A60BC2"/>
    <w:rsid w:val="00A61DC7"/>
    <w:rsid w:val="00A62554"/>
    <w:rsid w:val="00A661A8"/>
    <w:rsid w:val="00A67202"/>
    <w:rsid w:val="00A71558"/>
    <w:rsid w:val="00A71B65"/>
    <w:rsid w:val="00A76EE1"/>
    <w:rsid w:val="00A81A0E"/>
    <w:rsid w:val="00A82F89"/>
    <w:rsid w:val="00A84B47"/>
    <w:rsid w:val="00A84BFE"/>
    <w:rsid w:val="00A85A2D"/>
    <w:rsid w:val="00A86C43"/>
    <w:rsid w:val="00A905F7"/>
    <w:rsid w:val="00A92A9F"/>
    <w:rsid w:val="00A92DD7"/>
    <w:rsid w:val="00A946E8"/>
    <w:rsid w:val="00A94B86"/>
    <w:rsid w:val="00A963B3"/>
    <w:rsid w:val="00AA04D0"/>
    <w:rsid w:val="00AA0A9F"/>
    <w:rsid w:val="00AA1C73"/>
    <w:rsid w:val="00AA20F8"/>
    <w:rsid w:val="00AA25BC"/>
    <w:rsid w:val="00AA2F5C"/>
    <w:rsid w:val="00AA2F98"/>
    <w:rsid w:val="00AA3A78"/>
    <w:rsid w:val="00AA41A3"/>
    <w:rsid w:val="00AA5F86"/>
    <w:rsid w:val="00AB0573"/>
    <w:rsid w:val="00AB46EF"/>
    <w:rsid w:val="00AB6216"/>
    <w:rsid w:val="00AB6B2F"/>
    <w:rsid w:val="00AB7013"/>
    <w:rsid w:val="00AB7386"/>
    <w:rsid w:val="00AC019B"/>
    <w:rsid w:val="00AC0DF3"/>
    <w:rsid w:val="00AC1072"/>
    <w:rsid w:val="00AC5EA2"/>
    <w:rsid w:val="00AD0AE9"/>
    <w:rsid w:val="00AE08AC"/>
    <w:rsid w:val="00AE10D4"/>
    <w:rsid w:val="00AE3091"/>
    <w:rsid w:val="00AE343A"/>
    <w:rsid w:val="00AE7532"/>
    <w:rsid w:val="00AF079E"/>
    <w:rsid w:val="00AF1E93"/>
    <w:rsid w:val="00AF22EB"/>
    <w:rsid w:val="00AF242C"/>
    <w:rsid w:val="00AF517E"/>
    <w:rsid w:val="00AF6DE3"/>
    <w:rsid w:val="00AF7608"/>
    <w:rsid w:val="00B10E45"/>
    <w:rsid w:val="00B113F2"/>
    <w:rsid w:val="00B13F01"/>
    <w:rsid w:val="00B1590F"/>
    <w:rsid w:val="00B15B7D"/>
    <w:rsid w:val="00B17D4C"/>
    <w:rsid w:val="00B2009E"/>
    <w:rsid w:val="00B241E0"/>
    <w:rsid w:val="00B24244"/>
    <w:rsid w:val="00B25950"/>
    <w:rsid w:val="00B27C18"/>
    <w:rsid w:val="00B30293"/>
    <w:rsid w:val="00B319DF"/>
    <w:rsid w:val="00B33EA6"/>
    <w:rsid w:val="00B33FDB"/>
    <w:rsid w:val="00B36C46"/>
    <w:rsid w:val="00B41DA6"/>
    <w:rsid w:val="00B4293B"/>
    <w:rsid w:val="00B43181"/>
    <w:rsid w:val="00B469DE"/>
    <w:rsid w:val="00B47B63"/>
    <w:rsid w:val="00B47D3F"/>
    <w:rsid w:val="00B51DAE"/>
    <w:rsid w:val="00B528F7"/>
    <w:rsid w:val="00B53328"/>
    <w:rsid w:val="00B57D31"/>
    <w:rsid w:val="00B60A1F"/>
    <w:rsid w:val="00B62DF5"/>
    <w:rsid w:val="00B634C1"/>
    <w:rsid w:val="00B66323"/>
    <w:rsid w:val="00B66E9C"/>
    <w:rsid w:val="00B700BA"/>
    <w:rsid w:val="00B71107"/>
    <w:rsid w:val="00B73C34"/>
    <w:rsid w:val="00B74000"/>
    <w:rsid w:val="00B742EF"/>
    <w:rsid w:val="00B74597"/>
    <w:rsid w:val="00B747EF"/>
    <w:rsid w:val="00B74848"/>
    <w:rsid w:val="00B75444"/>
    <w:rsid w:val="00B76903"/>
    <w:rsid w:val="00B7740F"/>
    <w:rsid w:val="00B804A5"/>
    <w:rsid w:val="00B80C9A"/>
    <w:rsid w:val="00B86CDD"/>
    <w:rsid w:val="00B91567"/>
    <w:rsid w:val="00B94A3D"/>
    <w:rsid w:val="00B95084"/>
    <w:rsid w:val="00B962D6"/>
    <w:rsid w:val="00BA129D"/>
    <w:rsid w:val="00BA6581"/>
    <w:rsid w:val="00BA7686"/>
    <w:rsid w:val="00BB03D3"/>
    <w:rsid w:val="00BB331A"/>
    <w:rsid w:val="00BB5DB0"/>
    <w:rsid w:val="00BC27BB"/>
    <w:rsid w:val="00BC308B"/>
    <w:rsid w:val="00BC30A3"/>
    <w:rsid w:val="00BC352F"/>
    <w:rsid w:val="00BC362B"/>
    <w:rsid w:val="00BC5290"/>
    <w:rsid w:val="00BC6473"/>
    <w:rsid w:val="00BC7B95"/>
    <w:rsid w:val="00BD2397"/>
    <w:rsid w:val="00BD321D"/>
    <w:rsid w:val="00BD587F"/>
    <w:rsid w:val="00BD6235"/>
    <w:rsid w:val="00BD6562"/>
    <w:rsid w:val="00BE0330"/>
    <w:rsid w:val="00BE1A87"/>
    <w:rsid w:val="00BE3AC4"/>
    <w:rsid w:val="00BE3E07"/>
    <w:rsid w:val="00BE434B"/>
    <w:rsid w:val="00BE5CC5"/>
    <w:rsid w:val="00BE68ED"/>
    <w:rsid w:val="00BF0976"/>
    <w:rsid w:val="00BF09AF"/>
    <w:rsid w:val="00BF1DBC"/>
    <w:rsid w:val="00BF2EDC"/>
    <w:rsid w:val="00BF77D9"/>
    <w:rsid w:val="00C00FBE"/>
    <w:rsid w:val="00C03753"/>
    <w:rsid w:val="00C03D04"/>
    <w:rsid w:val="00C112F6"/>
    <w:rsid w:val="00C11813"/>
    <w:rsid w:val="00C17BC1"/>
    <w:rsid w:val="00C20027"/>
    <w:rsid w:val="00C23392"/>
    <w:rsid w:val="00C2618C"/>
    <w:rsid w:val="00C26A6F"/>
    <w:rsid w:val="00C30871"/>
    <w:rsid w:val="00C30C38"/>
    <w:rsid w:val="00C331FE"/>
    <w:rsid w:val="00C35557"/>
    <w:rsid w:val="00C36C11"/>
    <w:rsid w:val="00C36F1E"/>
    <w:rsid w:val="00C4102D"/>
    <w:rsid w:val="00C467A0"/>
    <w:rsid w:val="00C476CE"/>
    <w:rsid w:val="00C50D21"/>
    <w:rsid w:val="00C547D0"/>
    <w:rsid w:val="00C5632C"/>
    <w:rsid w:val="00C56642"/>
    <w:rsid w:val="00C57CCA"/>
    <w:rsid w:val="00C64539"/>
    <w:rsid w:val="00C65D23"/>
    <w:rsid w:val="00C664D2"/>
    <w:rsid w:val="00C67EFB"/>
    <w:rsid w:val="00C72E33"/>
    <w:rsid w:val="00C744F3"/>
    <w:rsid w:val="00C760B6"/>
    <w:rsid w:val="00C8079A"/>
    <w:rsid w:val="00C80E34"/>
    <w:rsid w:val="00C8196F"/>
    <w:rsid w:val="00C83B6D"/>
    <w:rsid w:val="00C84606"/>
    <w:rsid w:val="00C86C3C"/>
    <w:rsid w:val="00C8783B"/>
    <w:rsid w:val="00C906BF"/>
    <w:rsid w:val="00C96A5E"/>
    <w:rsid w:val="00C97CD5"/>
    <w:rsid w:val="00CA0722"/>
    <w:rsid w:val="00CA129B"/>
    <w:rsid w:val="00CA5281"/>
    <w:rsid w:val="00CA57F1"/>
    <w:rsid w:val="00CB0DE8"/>
    <w:rsid w:val="00CB2447"/>
    <w:rsid w:val="00CB3A79"/>
    <w:rsid w:val="00CB44B8"/>
    <w:rsid w:val="00CB5B91"/>
    <w:rsid w:val="00CB715A"/>
    <w:rsid w:val="00CC2729"/>
    <w:rsid w:val="00CC4395"/>
    <w:rsid w:val="00CC4A53"/>
    <w:rsid w:val="00CC5DC8"/>
    <w:rsid w:val="00CD1534"/>
    <w:rsid w:val="00CD30B2"/>
    <w:rsid w:val="00CD47C7"/>
    <w:rsid w:val="00CD5FC9"/>
    <w:rsid w:val="00CE0DC2"/>
    <w:rsid w:val="00CE260B"/>
    <w:rsid w:val="00CE3F4C"/>
    <w:rsid w:val="00CE6C11"/>
    <w:rsid w:val="00CF379C"/>
    <w:rsid w:val="00CF74D3"/>
    <w:rsid w:val="00D018FC"/>
    <w:rsid w:val="00D1046C"/>
    <w:rsid w:val="00D10632"/>
    <w:rsid w:val="00D11900"/>
    <w:rsid w:val="00D12844"/>
    <w:rsid w:val="00D1286D"/>
    <w:rsid w:val="00D1449C"/>
    <w:rsid w:val="00D16106"/>
    <w:rsid w:val="00D20239"/>
    <w:rsid w:val="00D237E2"/>
    <w:rsid w:val="00D24A70"/>
    <w:rsid w:val="00D2746D"/>
    <w:rsid w:val="00D344BD"/>
    <w:rsid w:val="00D36014"/>
    <w:rsid w:val="00D433AE"/>
    <w:rsid w:val="00D43FD6"/>
    <w:rsid w:val="00D500A7"/>
    <w:rsid w:val="00D505B0"/>
    <w:rsid w:val="00D51F67"/>
    <w:rsid w:val="00D5246B"/>
    <w:rsid w:val="00D52F61"/>
    <w:rsid w:val="00D53C41"/>
    <w:rsid w:val="00D55AFE"/>
    <w:rsid w:val="00D576B2"/>
    <w:rsid w:val="00D6446A"/>
    <w:rsid w:val="00D6457A"/>
    <w:rsid w:val="00D65052"/>
    <w:rsid w:val="00D75423"/>
    <w:rsid w:val="00D849DC"/>
    <w:rsid w:val="00D85366"/>
    <w:rsid w:val="00D90684"/>
    <w:rsid w:val="00D92DA6"/>
    <w:rsid w:val="00D95947"/>
    <w:rsid w:val="00D96533"/>
    <w:rsid w:val="00DA0C92"/>
    <w:rsid w:val="00DA13B8"/>
    <w:rsid w:val="00DA3ACE"/>
    <w:rsid w:val="00DA5C45"/>
    <w:rsid w:val="00DA730F"/>
    <w:rsid w:val="00DA78D2"/>
    <w:rsid w:val="00DB00BE"/>
    <w:rsid w:val="00DB1400"/>
    <w:rsid w:val="00DB24EA"/>
    <w:rsid w:val="00DB51F9"/>
    <w:rsid w:val="00DB6196"/>
    <w:rsid w:val="00DB6A38"/>
    <w:rsid w:val="00DB6EAD"/>
    <w:rsid w:val="00DB7863"/>
    <w:rsid w:val="00DB7B73"/>
    <w:rsid w:val="00DC00BE"/>
    <w:rsid w:val="00DC01B2"/>
    <w:rsid w:val="00DC2F80"/>
    <w:rsid w:val="00DC4417"/>
    <w:rsid w:val="00DC5556"/>
    <w:rsid w:val="00DC6BE7"/>
    <w:rsid w:val="00DD236D"/>
    <w:rsid w:val="00DD3D72"/>
    <w:rsid w:val="00DD411D"/>
    <w:rsid w:val="00DD466C"/>
    <w:rsid w:val="00DD77C4"/>
    <w:rsid w:val="00DE1C1F"/>
    <w:rsid w:val="00DE4F12"/>
    <w:rsid w:val="00DF1597"/>
    <w:rsid w:val="00DF3033"/>
    <w:rsid w:val="00DF6AEF"/>
    <w:rsid w:val="00E00D00"/>
    <w:rsid w:val="00E13B41"/>
    <w:rsid w:val="00E13B49"/>
    <w:rsid w:val="00E13FBC"/>
    <w:rsid w:val="00E17460"/>
    <w:rsid w:val="00E17983"/>
    <w:rsid w:val="00E210E8"/>
    <w:rsid w:val="00E2208F"/>
    <w:rsid w:val="00E22097"/>
    <w:rsid w:val="00E24B0D"/>
    <w:rsid w:val="00E25488"/>
    <w:rsid w:val="00E267E2"/>
    <w:rsid w:val="00E27F86"/>
    <w:rsid w:val="00E3015E"/>
    <w:rsid w:val="00E30402"/>
    <w:rsid w:val="00E30532"/>
    <w:rsid w:val="00E31C40"/>
    <w:rsid w:val="00E31D6E"/>
    <w:rsid w:val="00E32958"/>
    <w:rsid w:val="00E32D76"/>
    <w:rsid w:val="00E331C7"/>
    <w:rsid w:val="00E36699"/>
    <w:rsid w:val="00E36A2F"/>
    <w:rsid w:val="00E37015"/>
    <w:rsid w:val="00E37800"/>
    <w:rsid w:val="00E44DFD"/>
    <w:rsid w:val="00E514CD"/>
    <w:rsid w:val="00E5188D"/>
    <w:rsid w:val="00E545AC"/>
    <w:rsid w:val="00E56799"/>
    <w:rsid w:val="00E6263A"/>
    <w:rsid w:val="00E62D05"/>
    <w:rsid w:val="00E6305F"/>
    <w:rsid w:val="00E633AB"/>
    <w:rsid w:val="00E63DD7"/>
    <w:rsid w:val="00E645B3"/>
    <w:rsid w:val="00E659E1"/>
    <w:rsid w:val="00E66E67"/>
    <w:rsid w:val="00E67AFD"/>
    <w:rsid w:val="00E70AA1"/>
    <w:rsid w:val="00E74F42"/>
    <w:rsid w:val="00E756D9"/>
    <w:rsid w:val="00E758BE"/>
    <w:rsid w:val="00E76DFC"/>
    <w:rsid w:val="00E772B8"/>
    <w:rsid w:val="00E80099"/>
    <w:rsid w:val="00E81B2A"/>
    <w:rsid w:val="00E829E9"/>
    <w:rsid w:val="00E83230"/>
    <w:rsid w:val="00E840D5"/>
    <w:rsid w:val="00E84A66"/>
    <w:rsid w:val="00E90DB8"/>
    <w:rsid w:val="00E91D8F"/>
    <w:rsid w:val="00E92B63"/>
    <w:rsid w:val="00E92CC9"/>
    <w:rsid w:val="00E92E93"/>
    <w:rsid w:val="00E96E3B"/>
    <w:rsid w:val="00EA1884"/>
    <w:rsid w:val="00EA209A"/>
    <w:rsid w:val="00EA70F8"/>
    <w:rsid w:val="00EB524C"/>
    <w:rsid w:val="00EB58DD"/>
    <w:rsid w:val="00EB5979"/>
    <w:rsid w:val="00EB66C9"/>
    <w:rsid w:val="00EC0D11"/>
    <w:rsid w:val="00EC110F"/>
    <w:rsid w:val="00EC168D"/>
    <w:rsid w:val="00EC1B47"/>
    <w:rsid w:val="00EC27E1"/>
    <w:rsid w:val="00EC6229"/>
    <w:rsid w:val="00EC7979"/>
    <w:rsid w:val="00EC7A97"/>
    <w:rsid w:val="00EC7AF7"/>
    <w:rsid w:val="00ED1425"/>
    <w:rsid w:val="00ED1B96"/>
    <w:rsid w:val="00ED2552"/>
    <w:rsid w:val="00ED2ED8"/>
    <w:rsid w:val="00ED613B"/>
    <w:rsid w:val="00EE0520"/>
    <w:rsid w:val="00EE25BD"/>
    <w:rsid w:val="00EE5BD9"/>
    <w:rsid w:val="00EF132E"/>
    <w:rsid w:val="00EF3663"/>
    <w:rsid w:val="00EF41AD"/>
    <w:rsid w:val="00EF4C4D"/>
    <w:rsid w:val="00EF736C"/>
    <w:rsid w:val="00EF781A"/>
    <w:rsid w:val="00F00762"/>
    <w:rsid w:val="00F01A35"/>
    <w:rsid w:val="00F02D96"/>
    <w:rsid w:val="00F05B48"/>
    <w:rsid w:val="00F0763D"/>
    <w:rsid w:val="00F10761"/>
    <w:rsid w:val="00F1545E"/>
    <w:rsid w:val="00F16006"/>
    <w:rsid w:val="00F16A59"/>
    <w:rsid w:val="00F2104B"/>
    <w:rsid w:val="00F24700"/>
    <w:rsid w:val="00F24DA1"/>
    <w:rsid w:val="00F26095"/>
    <w:rsid w:val="00F30832"/>
    <w:rsid w:val="00F30C8E"/>
    <w:rsid w:val="00F329EE"/>
    <w:rsid w:val="00F3554E"/>
    <w:rsid w:val="00F369DF"/>
    <w:rsid w:val="00F40BD6"/>
    <w:rsid w:val="00F40DFA"/>
    <w:rsid w:val="00F41048"/>
    <w:rsid w:val="00F41E6E"/>
    <w:rsid w:val="00F4275A"/>
    <w:rsid w:val="00F45C92"/>
    <w:rsid w:val="00F461FE"/>
    <w:rsid w:val="00F4643E"/>
    <w:rsid w:val="00F478FD"/>
    <w:rsid w:val="00F532CB"/>
    <w:rsid w:val="00F55285"/>
    <w:rsid w:val="00F5692C"/>
    <w:rsid w:val="00F63380"/>
    <w:rsid w:val="00F648ED"/>
    <w:rsid w:val="00F6504E"/>
    <w:rsid w:val="00F6573D"/>
    <w:rsid w:val="00F65CC6"/>
    <w:rsid w:val="00F66E80"/>
    <w:rsid w:val="00F6719C"/>
    <w:rsid w:val="00F7000B"/>
    <w:rsid w:val="00F70149"/>
    <w:rsid w:val="00F70B37"/>
    <w:rsid w:val="00F711FB"/>
    <w:rsid w:val="00F71774"/>
    <w:rsid w:val="00F73316"/>
    <w:rsid w:val="00F73A54"/>
    <w:rsid w:val="00F73F29"/>
    <w:rsid w:val="00F76119"/>
    <w:rsid w:val="00F7681C"/>
    <w:rsid w:val="00F7774B"/>
    <w:rsid w:val="00F803F8"/>
    <w:rsid w:val="00F84D48"/>
    <w:rsid w:val="00F8570E"/>
    <w:rsid w:val="00F8642E"/>
    <w:rsid w:val="00F87071"/>
    <w:rsid w:val="00F92985"/>
    <w:rsid w:val="00F95868"/>
    <w:rsid w:val="00F96459"/>
    <w:rsid w:val="00F96D7E"/>
    <w:rsid w:val="00F97D33"/>
    <w:rsid w:val="00FA08FC"/>
    <w:rsid w:val="00FA7F9A"/>
    <w:rsid w:val="00FB0E8A"/>
    <w:rsid w:val="00FB2764"/>
    <w:rsid w:val="00FB3333"/>
    <w:rsid w:val="00FB365C"/>
    <w:rsid w:val="00FB55F4"/>
    <w:rsid w:val="00FB5C3C"/>
    <w:rsid w:val="00FB671E"/>
    <w:rsid w:val="00FB7029"/>
    <w:rsid w:val="00FB756B"/>
    <w:rsid w:val="00FC342F"/>
    <w:rsid w:val="00FC3F1E"/>
    <w:rsid w:val="00FC474D"/>
    <w:rsid w:val="00FD2293"/>
    <w:rsid w:val="00FD2EEB"/>
    <w:rsid w:val="00FD4AF4"/>
    <w:rsid w:val="00FD5532"/>
    <w:rsid w:val="00FD5A4A"/>
    <w:rsid w:val="00FD5A9B"/>
    <w:rsid w:val="00FE4277"/>
    <w:rsid w:val="00FE48E6"/>
    <w:rsid w:val="00FE6EC6"/>
    <w:rsid w:val="00FE701A"/>
    <w:rsid w:val="00FE7394"/>
    <w:rsid w:val="00FE7BE9"/>
    <w:rsid w:val="00FF010F"/>
    <w:rsid w:val="00FF077B"/>
    <w:rsid w:val="00FF08F8"/>
    <w:rsid w:val="00FF113D"/>
    <w:rsid w:val="00FF187E"/>
    <w:rsid w:val="00FF2B47"/>
    <w:rsid w:val="00FF346E"/>
    <w:rsid w:val="00FF5F66"/>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F6"/>
    <w:pPr>
      <w:widowControl w:val="0"/>
      <w:jc w:val="both"/>
    </w:pPr>
    <w:rPr>
      <w:rFonts w:ascii="Times New Roman" w:hAnsi="Times New Roman"/>
      <w:kern w:val="2"/>
      <w:sz w:val="21"/>
      <w:szCs w:val="21"/>
    </w:rPr>
  </w:style>
  <w:style w:type="paragraph" w:styleId="1">
    <w:name w:val="heading 1"/>
    <w:basedOn w:val="a"/>
    <w:next w:val="a"/>
    <w:link w:val="10"/>
    <w:uiPriority w:val="99"/>
    <w:qFormat/>
    <w:locked/>
    <w:rsid w:val="007C2FA0"/>
    <w:pPr>
      <w:jc w:val="center"/>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7C2FA0"/>
    <w:rPr>
      <w:rFonts w:ascii="ＭＳ Ｐゴシック" w:eastAsia="ＭＳ Ｐゴシック" w:hAnsi="ＭＳ Ｐゴシック" w:cs="Times New Roman"/>
      <w:kern w:val="2"/>
      <w:sz w:val="22"/>
      <w:szCs w:val="22"/>
      <w:lang w:val="en-US" w:eastAsia="ja-JP" w:bidi="ar-SA"/>
    </w:rPr>
  </w:style>
  <w:style w:type="paragraph" w:customStyle="1" w:styleId="a3">
    <w:name w:val="一太郎"/>
    <w:uiPriority w:val="99"/>
    <w:rsid w:val="004A5820"/>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link w:val="a5"/>
    <w:uiPriority w:val="99"/>
    <w:rsid w:val="00CC4395"/>
    <w:pPr>
      <w:tabs>
        <w:tab w:val="center" w:pos="4252"/>
        <w:tab w:val="right" w:pos="8504"/>
      </w:tabs>
      <w:snapToGrid w:val="0"/>
    </w:pPr>
  </w:style>
  <w:style w:type="character" w:customStyle="1" w:styleId="a5">
    <w:name w:val="ヘッダー (文字)"/>
    <w:link w:val="a4"/>
    <w:uiPriority w:val="99"/>
    <w:locked/>
    <w:rsid w:val="00CC4395"/>
    <w:rPr>
      <w:rFonts w:ascii="Times New Roman" w:hAnsi="Times New Roman" w:cs="Times New Roman"/>
      <w:kern w:val="2"/>
      <w:sz w:val="21"/>
    </w:rPr>
  </w:style>
  <w:style w:type="paragraph" w:styleId="a6">
    <w:name w:val="footer"/>
    <w:basedOn w:val="a"/>
    <w:link w:val="a7"/>
    <w:uiPriority w:val="99"/>
    <w:rsid w:val="00CC4395"/>
    <w:pPr>
      <w:tabs>
        <w:tab w:val="center" w:pos="4252"/>
        <w:tab w:val="right" w:pos="8504"/>
      </w:tabs>
      <w:snapToGrid w:val="0"/>
    </w:pPr>
  </w:style>
  <w:style w:type="character" w:customStyle="1" w:styleId="a7">
    <w:name w:val="フッター (文字)"/>
    <w:link w:val="a6"/>
    <w:uiPriority w:val="99"/>
    <w:locked/>
    <w:rsid w:val="00CC4395"/>
    <w:rPr>
      <w:rFonts w:ascii="Times New Roman" w:hAnsi="Times New Roman" w:cs="Times New Roman"/>
      <w:kern w:val="2"/>
      <w:sz w:val="21"/>
    </w:rPr>
  </w:style>
  <w:style w:type="character" w:styleId="a8">
    <w:name w:val="Hyperlink"/>
    <w:uiPriority w:val="99"/>
    <w:rsid w:val="00994271"/>
    <w:rPr>
      <w:rFonts w:cs="Times New Roman"/>
      <w:color w:val="0000FF"/>
      <w:u w:val="single"/>
    </w:rPr>
  </w:style>
  <w:style w:type="table" w:styleId="a9">
    <w:name w:val="Table Grid"/>
    <w:basedOn w:val="a1"/>
    <w:uiPriority w:val="99"/>
    <w:rsid w:val="0017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B3333"/>
    <w:pPr>
      <w:ind w:leftChars="400" w:left="840"/>
    </w:pPr>
    <w:rPr>
      <w:rFonts w:ascii="Century" w:hAnsi="Century"/>
      <w:szCs w:val="24"/>
    </w:rPr>
  </w:style>
  <w:style w:type="character" w:styleId="ab">
    <w:name w:val="FollowedHyperlink"/>
    <w:uiPriority w:val="99"/>
    <w:rsid w:val="00E210E8"/>
    <w:rPr>
      <w:rFonts w:cs="Times New Roman"/>
      <w:color w:val="800080"/>
      <w:u w:val="single"/>
    </w:rPr>
  </w:style>
  <w:style w:type="paragraph" w:styleId="ac">
    <w:name w:val="Balloon Text"/>
    <w:basedOn w:val="a"/>
    <w:link w:val="ad"/>
    <w:uiPriority w:val="99"/>
    <w:rsid w:val="00D65052"/>
    <w:rPr>
      <w:rFonts w:ascii="Arial" w:eastAsia="ＭＳ ゴシック" w:hAnsi="Arial"/>
      <w:sz w:val="18"/>
      <w:szCs w:val="18"/>
    </w:rPr>
  </w:style>
  <w:style w:type="character" w:customStyle="1" w:styleId="ad">
    <w:name w:val="吹き出し (文字)"/>
    <w:link w:val="ac"/>
    <w:uiPriority w:val="99"/>
    <w:locked/>
    <w:rsid w:val="00D65052"/>
    <w:rPr>
      <w:rFonts w:ascii="Arial" w:eastAsia="ＭＳ ゴシック" w:hAnsi="Arial" w:cs="Times New Roman"/>
      <w:kern w:val="2"/>
      <w:sz w:val="18"/>
    </w:rPr>
  </w:style>
  <w:style w:type="paragraph" w:customStyle="1" w:styleId="Default">
    <w:name w:val="Default"/>
    <w:uiPriority w:val="99"/>
    <w:rsid w:val="00F16006"/>
    <w:pPr>
      <w:widowControl w:val="0"/>
      <w:autoSpaceDE w:val="0"/>
      <w:autoSpaceDN w:val="0"/>
      <w:adjustRightInd w:val="0"/>
    </w:pPr>
    <w:rPr>
      <w:rFonts w:ascii="ＭＳ ゴシック" w:eastAsia="ＭＳ ゴシック" w:cs="ＭＳ ゴシック"/>
      <w:color w:val="000000"/>
      <w:sz w:val="24"/>
      <w:szCs w:val="24"/>
    </w:rPr>
  </w:style>
  <w:style w:type="paragraph" w:styleId="ae">
    <w:name w:val="Revision"/>
    <w:hidden/>
    <w:uiPriority w:val="99"/>
    <w:semiHidden/>
    <w:rsid w:val="00F0763D"/>
    <w:rPr>
      <w:rFonts w:ascii="Times New Roman" w:hAnsi="Times New Roman"/>
      <w:kern w:val="2"/>
      <w:sz w:val="21"/>
      <w:szCs w:val="21"/>
    </w:rPr>
  </w:style>
  <w:style w:type="character" w:styleId="af">
    <w:name w:val="Subtle Emphasis"/>
    <w:uiPriority w:val="99"/>
    <w:qFormat/>
    <w:rsid w:val="00164ECE"/>
    <w:rPr>
      <w:rFonts w:cs="Times New Roman"/>
      <w:i/>
      <w:iCs/>
      <w:color w:val="808080"/>
    </w:rPr>
  </w:style>
  <w:style w:type="paragraph" w:styleId="Web">
    <w:name w:val="Normal (Web)"/>
    <w:basedOn w:val="a"/>
    <w:uiPriority w:val="99"/>
    <w:rsid w:val="007C2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annotation text"/>
    <w:basedOn w:val="a"/>
    <w:link w:val="af1"/>
    <w:uiPriority w:val="99"/>
    <w:semiHidden/>
    <w:rsid w:val="00F26095"/>
    <w:pPr>
      <w:jc w:val="left"/>
    </w:pPr>
  </w:style>
  <w:style w:type="character" w:customStyle="1" w:styleId="af1">
    <w:name w:val="コメント文字列 (文字)"/>
    <w:link w:val="af0"/>
    <w:uiPriority w:val="99"/>
    <w:semiHidden/>
    <w:locked/>
    <w:rsid w:val="00F26095"/>
    <w:rPr>
      <w:rFonts w:eastAsia="ＭＳ 明朝" w:cs="Times New Roman"/>
      <w:kern w:val="2"/>
      <w:sz w:val="21"/>
      <w:szCs w:val="21"/>
      <w:lang w:val="en-US" w:eastAsia="ja-JP" w:bidi="ar-SA"/>
    </w:rPr>
  </w:style>
  <w:style w:type="paragraph" w:customStyle="1" w:styleId="11">
    <w:name w:val="リスト段落1"/>
    <w:basedOn w:val="a"/>
    <w:uiPriority w:val="99"/>
    <w:rsid w:val="00F26095"/>
    <w:pPr>
      <w:ind w:leftChars="400" w:left="840"/>
    </w:pPr>
    <w:rPr>
      <w:rFonts w:ascii="Century" w:hAnsi="Century"/>
      <w:szCs w:val="24"/>
    </w:rPr>
  </w:style>
  <w:style w:type="character" w:customStyle="1" w:styleId="st">
    <w:name w:val="st"/>
    <w:uiPriority w:val="99"/>
    <w:rsid w:val="00F26095"/>
  </w:style>
  <w:style w:type="character" w:styleId="af2">
    <w:name w:val="page number"/>
    <w:uiPriority w:val="99"/>
    <w:rsid w:val="000D05D3"/>
    <w:rPr>
      <w:rFonts w:cs="Times New Roman"/>
    </w:rPr>
  </w:style>
  <w:style w:type="paragraph" w:styleId="af3">
    <w:name w:val="TOC Heading"/>
    <w:basedOn w:val="1"/>
    <w:next w:val="a"/>
    <w:uiPriority w:val="39"/>
    <w:semiHidden/>
    <w:unhideWhenUsed/>
    <w:qFormat/>
    <w:rsid w:val="003C663B"/>
    <w:pPr>
      <w:keepNext/>
      <w:keepLines/>
      <w:widowControl/>
      <w:spacing w:before="480" w:line="276" w:lineRule="auto"/>
      <w:jc w:val="left"/>
      <w:outlineLvl w:val="9"/>
    </w:pPr>
    <w:rPr>
      <w:rFonts w:ascii="Arial" w:eastAsia="ＭＳ ゴシック" w:hAnsi="Arial"/>
      <w:b/>
      <w:bCs/>
      <w:color w:val="365F91"/>
      <w:kern w:val="0"/>
      <w:sz w:val="28"/>
      <w:szCs w:val="28"/>
    </w:rPr>
  </w:style>
  <w:style w:type="paragraph" w:styleId="12">
    <w:name w:val="toc 1"/>
    <w:basedOn w:val="a"/>
    <w:next w:val="a"/>
    <w:autoRedefine/>
    <w:uiPriority w:val="39"/>
    <w:locked/>
    <w:rsid w:val="003C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4982">
      <w:marLeft w:val="0"/>
      <w:marRight w:val="0"/>
      <w:marTop w:val="0"/>
      <w:marBottom w:val="0"/>
      <w:divBdr>
        <w:top w:val="none" w:sz="0" w:space="0" w:color="auto"/>
        <w:left w:val="none" w:sz="0" w:space="0" w:color="auto"/>
        <w:bottom w:val="none" w:sz="0" w:space="0" w:color="auto"/>
        <w:right w:val="none" w:sz="0" w:space="0" w:color="auto"/>
      </w:divBdr>
    </w:div>
    <w:div w:id="175274983">
      <w:marLeft w:val="0"/>
      <w:marRight w:val="0"/>
      <w:marTop w:val="0"/>
      <w:marBottom w:val="0"/>
      <w:divBdr>
        <w:top w:val="none" w:sz="0" w:space="0" w:color="auto"/>
        <w:left w:val="none" w:sz="0" w:space="0" w:color="auto"/>
        <w:bottom w:val="none" w:sz="0" w:space="0" w:color="auto"/>
        <w:right w:val="none" w:sz="0" w:space="0" w:color="auto"/>
      </w:divBdr>
    </w:div>
    <w:div w:id="175274984">
      <w:marLeft w:val="0"/>
      <w:marRight w:val="0"/>
      <w:marTop w:val="0"/>
      <w:marBottom w:val="0"/>
      <w:divBdr>
        <w:top w:val="none" w:sz="0" w:space="0" w:color="auto"/>
        <w:left w:val="none" w:sz="0" w:space="0" w:color="auto"/>
        <w:bottom w:val="none" w:sz="0" w:space="0" w:color="auto"/>
        <w:right w:val="none" w:sz="0" w:space="0" w:color="auto"/>
      </w:divBdr>
    </w:div>
    <w:div w:id="175274985">
      <w:marLeft w:val="0"/>
      <w:marRight w:val="0"/>
      <w:marTop w:val="0"/>
      <w:marBottom w:val="0"/>
      <w:divBdr>
        <w:top w:val="none" w:sz="0" w:space="0" w:color="auto"/>
        <w:left w:val="none" w:sz="0" w:space="0" w:color="auto"/>
        <w:bottom w:val="none" w:sz="0" w:space="0" w:color="auto"/>
        <w:right w:val="none" w:sz="0" w:space="0" w:color="auto"/>
      </w:divBdr>
    </w:div>
    <w:div w:id="175274986">
      <w:marLeft w:val="0"/>
      <w:marRight w:val="0"/>
      <w:marTop w:val="0"/>
      <w:marBottom w:val="0"/>
      <w:divBdr>
        <w:top w:val="none" w:sz="0" w:space="0" w:color="auto"/>
        <w:left w:val="none" w:sz="0" w:space="0" w:color="auto"/>
        <w:bottom w:val="none" w:sz="0" w:space="0" w:color="auto"/>
        <w:right w:val="none" w:sz="0" w:space="0" w:color="auto"/>
      </w:divBdr>
    </w:div>
    <w:div w:id="175274987">
      <w:marLeft w:val="0"/>
      <w:marRight w:val="0"/>
      <w:marTop w:val="0"/>
      <w:marBottom w:val="0"/>
      <w:divBdr>
        <w:top w:val="none" w:sz="0" w:space="0" w:color="auto"/>
        <w:left w:val="none" w:sz="0" w:space="0" w:color="auto"/>
        <w:bottom w:val="none" w:sz="0" w:space="0" w:color="auto"/>
        <w:right w:val="none" w:sz="0" w:space="0" w:color="auto"/>
      </w:divBdr>
    </w:div>
    <w:div w:id="175274988">
      <w:marLeft w:val="0"/>
      <w:marRight w:val="0"/>
      <w:marTop w:val="0"/>
      <w:marBottom w:val="0"/>
      <w:divBdr>
        <w:top w:val="none" w:sz="0" w:space="0" w:color="auto"/>
        <w:left w:val="none" w:sz="0" w:space="0" w:color="auto"/>
        <w:bottom w:val="none" w:sz="0" w:space="0" w:color="auto"/>
        <w:right w:val="none" w:sz="0" w:space="0" w:color="auto"/>
      </w:divBdr>
    </w:div>
    <w:div w:id="175274989">
      <w:marLeft w:val="0"/>
      <w:marRight w:val="0"/>
      <w:marTop w:val="0"/>
      <w:marBottom w:val="0"/>
      <w:divBdr>
        <w:top w:val="none" w:sz="0" w:space="0" w:color="auto"/>
        <w:left w:val="none" w:sz="0" w:space="0" w:color="auto"/>
        <w:bottom w:val="none" w:sz="0" w:space="0" w:color="auto"/>
        <w:right w:val="none" w:sz="0" w:space="0" w:color="auto"/>
      </w:divBdr>
    </w:div>
    <w:div w:id="175274990">
      <w:marLeft w:val="0"/>
      <w:marRight w:val="0"/>
      <w:marTop w:val="0"/>
      <w:marBottom w:val="0"/>
      <w:divBdr>
        <w:top w:val="none" w:sz="0" w:space="0" w:color="auto"/>
        <w:left w:val="none" w:sz="0" w:space="0" w:color="auto"/>
        <w:bottom w:val="none" w:sz="0" w:space="0" w:color="auto"/>
        <w:right w:val="none" w:sz="0" w:space="0" w:color="auto"/>
      </w:divBdr>
    </w:div>
    <w:div w:id="175274991">
      <w:marLeft w:val="0"/>
      <w:marRight w:val="0"/>
      <w:marTop w:val="0"/>
      <w:marBottom w:val="0"/>
      <w:divBdr>
        <w:top w:val="none" w:sz="0" w:space="0" w:color="auto"/>
        <w:left w:val="none" w:sz="0" w:space="0" w:color="auto"/>
        <w:bottom w:val="none" w:sz="0" w:space="0" w:color="auto"/>
        <w:right w:val="none" w:sz="0" w:space="0" w:color="auto"/>
      </w:divBdr>
    </w:div>
    <w:div w:id="175274992">
      <w:marLeft w:val="0"/>
      <w:marRight w:val="0"/>
      <w:marTop w:val="0"/>
      <w:marBottom w:val="0"/>
      <w:divBdr>
        <w:top w:val="none" w:sz="0" w:space="0" w:color="auto"/>
        <w:left w:val="none" w:sz="0" w:space="0" w:color="auto"/>
        <w:bottom w:val="none" w:sz="0" w:space="0" w:color="auto"/>
        <w:right w:val="none" w:sz="0" w:space="0" w:color="auto"/>
      </w:divBdr>
    </w:div>
    <w:div w:id="175274993">
      <w:marLeft w:val="0"/>
      <w:marRight w:val="0"/>
      <w:marTop w:val="0"/>
      <w:marBottom w:val="0"/>
      <w:divBdr>
        <w:top w:val="none" w:sz="0" w:space="0" w:color="auto"/>
        <w:left w:val="none" w:sz="0" w:space="0" w:color="auto"/>
        <w:bottom w:val="none" w:sz="0" w:space="0" w:color="auto"/>
        <w:right w:val="none" w:sz="0" w:space="0" w:color="auto"/>
      </w:divBdr>
    </w:div>
    <w:div w:id="175274994">
      <w:marLeft w:val="0"/>
      <w:marRight w:val="0"/>
      <w:marTop w:val="0"/>
      <w:marBottom w:val="0"/>
      <w:divBdr>
        <w:top w:val="none" w:sz="0" w:space="0" w:color="auto"/>
        <w:left w:val="none" w:sz="0" w:space="0" w:color="auto"/>
        <w:bottom w:val="none" w:sz="0" w:space="0" w:color="auto"/>
        <w:right w:val="none" w:sz="0" w:space="0" w:color="auto"/>
      </w:divBdr>
    </w:div>
    <w:div w:id="175274995">
      <w:marLeft w:val="0"/>
      <w:marRight w:val="0"/>
      <w:marTop w:val="0"/>
      <w:marBottom w:val="0"/>
      <w:divBdr>
        <w:top w:val="none" w:sz="0" w:space="0" w:color="auto"/>
        <w:left w:val="none" w:sz="0" w:space="0" w:color="auto"/>
        <w:bottom w:val="none" w:sz="0" w:space="0" w:color="auto"/>
        <w:right w:val="none" w:sz="0" w:space="0" w:color="auto"/>
      </w:divBdr>
    </w:div>
    <w:div w:id="175274996">
      <w:marLeft w:val="0"/>
      <w:marRight w:val="0"/>
      <w:marTop w:val="0"/>
      <w:marBottom w:val="0"/>
      <w:divBdr>
        <w:top w:val="none" w:sz="0" w:space="0" w:color="auto"/>
        <w:left w:val="none" w:sz="0" w:space="0" w:color="auto"/>
        <w:bottom w:val="none" w:sz="0" w:space="0" w:color="auto"/>
        <w:right w:val="none" w:sz="0" w:space="0" w:color="auto"/>
      </w:divBdr>
    </w:div>
    <w:div w:id="175274997">
      <w:marLeft w:val="0"/>
      <w:marRight w:val="0"/>
      <w:marTop w:val="0"/>
      <w:marBottom w:val="0"/>
      <w:divBdr>
        <w:top w:val="none" w:sz="0" w:space="0" w:color="auto"/>
        <w:left w:val="none" w:sz="0" w:space="0" w:color="auto"/>
        <w:bottom w:val="none" w:sz="0" w:space="0" w:color="auto"/>
        <w:right w:val="none" w:sz="0" w:space="0" w:color="auto"/>
      </w:divBdr>
    </w:div>
    <w:div w:id="175274998">
      <w:marLeft w:val="0"/>
      <w:marRight w:val="0"/>
      <w:marTop w:val="0"/>
      <w:marBottom w:val="0"/>
      <w:divBdr>
        <w:top w:val="none" w:sz="0" w:space="0" w:color="auto"/>
        <w:left w:val="none" w:sz="0" w:space="0" w:color="auto"/>
        <w:bottom w:val="none" w:sz="0" w:space="0" w:color="auto"/>
        <w:right w:val="none" w:sz="0" w:space="0" w:color="auto"/>
      </w:divBdr>
    </w:div>
    <w:div w:id="175274999">
      <w:marLeft w:val="0"/>
      <w:marRight w:val="0"/>
      <w:marTop w:val="0"/>
      <w:marBottom w:val="0"/>
      <w:divBdr>
        <w:top w:val="none" w:sz="0" w:space="0" w:color="auto"/>
        <w:left w:val="none" w:sz="0" w:space="0" w:color="auto"/>
        <w:bottom w:val="none" w:sz="0" w:space="0" w:color="auto"/>
        <w:right w:val="none" w:sz="0" w:space="0" w:color="auto"/>
      </w:divBdr>
    </w:div>
    <w:div w:id="175275000">
      <w:marLeft w:val="0"/>
      <w:marRight w:val="0"/>
      <w:marTop w:val="0"/>
      <w:marBottom w:val="0"/>
      <w:divBdr>
        <w:top w:val="none" w:sz="0" w:space="0" w:color="auto"/>
        <w:left w:val="none" w:sz="0" w:space="0" w:color="auto"/>
        <w:bottom w:val="none" w:sz="0" w:space="0" w:color="auto"/>
        <w:right w:val="none" w:sz="0" w:space="0" w:color="auto"/>
      </w:divBdr>
    </w:div>
    <w:div w:id="175275001">
      <w:marLeft w:val="0"/>
      <w:marRight w:val="0"/>
      <w:marTop w:val="0"/>
      <w:marBottom w:val="0"/>
      <w:divBdr>
        <w:top w:val="none" w:sz="0" w:space="0" w:color="auto"/>
        <w:left w:val="none" w:sz="0" w:space="0" w:color="auto"/>
        <w:bottom w:val="none" w:sz="0" w:space="0" w:color="auto"/>
        <w:right w:val="none" w:sz="0" w:space="0" w:color="auto"/>
      </w:divBdr>
    </w:div>
    <w:div w:id="175275002">
      <w:marLeft w:val="0"/>
      <w:marRight w:val="0"/>
      <w:marTop w:val="0"/>
      <w:marBottom w:val="0"/>
      <w:divBdr>
        <w:top w:val="none" w:sz="0" w:space="0" w:color="auto"/>
        <w:left w:val="none" w:sz="0" w:space="0" w:color="auto"/>
        <w:bottom w:val="none" w:sz="0" w:space="0" w:color="auto"/>
        <w:right w:val="none" w:sz="0" w:space="0" w:color="auto"/>
      </w:divBdr>
    </w:div>
    <w:div w:id="175275003">
      <w:marLeft w:val="0"/>
      <w:marRight w:val="0"/>
      <w:marTop w:val="0"/>
      <w:marBottom w:val="0"/>
      <w:divBdr>
        <w:top w:val="none" w:sz="0" w:space="0" w:color="auto"/>
        <w:left w:val="none" w:sz="0" w:space="0" w:color="auto"/>
        <w:bottom w:val="none" w:sz="0" w:space="0" w:color="auto"/>
        <w:right w:val="none" w:sz="0" w:space="0" w:color="auto"/>
      </w:divBdr>
    </w:div>
    <w:div w:id="175275004">
      <w:marLeft w:val="0"/>
      <w:marRight w:val="0"/>
      <w:marTop w:val="0"/>
      <w:marBottom w:val="0"/>
      <w:divBdr>
        <w:top w:val="none" w:sz="0" w:space="0" w:color="auto"/>
        <w:left w:val="none" w:sz="0" w:space="0" w:color="auto"/>
        <w:bottom w:val="none" w:sz="0" w:space="0" w:color="auto"/>
        <w:right w:val="none" w:sz="0" w:space="0" w:color="auto"/>
      </w:divBdr>
    </w:div>
    <w:div w:id="175275005">
      <w:marLeft w:val="0"/>
      <w:marRight w:val="0"/>
      <w:marTop w:val="0"/>
      <w:marBottom w:val="0"/>
      <w:divBdr>
        <w:top w:val="none" w:sz="0" w:space="0" w:color="auto"/>
        <w:left w:val="none" w:sz="0" w:space="0" w:color="auto"/>
        <w:bottom w:val="none" w:sz="0" w:space="0" w:color="auto"/>
        <w:right w:val="none" w:sz="0" w:space="0" w:color="auto"/>
      </w:divBdr>
    </w:div>
    <w:div w:id="175275006">
      <w:marLeft w:val="0"/>
      <w:marRight w:val="0"/>
      <w:marTop w:val="0"/>
      <w:marBottom w:val="0"/>
      <w:divBdr>
        <w:top w:val="none" w:sz="0" w:space="0" w:color="auto"/>
        <w:left w:val="none" w:sz="0" w:space="0" w:color="auto"/>
        <w:bottom w:val="none" w:sz="0" w:space="0" w:color="auto"/>
        <w:right w:val="none" w:sz="0" w:space="0" w:color="auto"/>
      </w:divBdr>
    </w:div>
    <w:div w:id="175275007">
      <w:marLeft w:val="0"/>
      <w:marRight w:val="0"/>
      <w:marTop w:val="0"/>
      <w:marBottom w:val="0"/>
      <w:divBdr>
        <w:top w:val="none" w:sz="0" w:space="0" w:color="auto"/>
        <w:left w:val="none" w:sz="0" w:space="0" w:color="auto"/>
        <w:bottom w:val="none" w:sz="0" w:space="0" w:color="auto"/>
        <w:right w:val="none" w:sz="0" w:space="0" w:color="auto"/>
      </w:divBdr>
    </w:div>
    <w:div w:id="175275008">
      <w:marLeft w:val="0"/>
      <w:marRight w:val="0"/>
      <w:marTop w:val="0"/>
      <w:marBottom w:val="0"/>
      <w:divBdr>
        <w:top w:val="none" w:sz="0" w:space="0" w:color="auto"/>
        <w:left w:val="none" w:sz="0" w:space="0" w:color="auto"/>
        <w:bottom w:val="none" w:sz="0" w:space="0" w:color="auto"/>
        <w:right w:val="none" w:sz="0" w:space="0" w:color="auto"/>
      </w:divBdr>
    </w:div>
    <w:div w:id="175275009">
      <w:marLeft w:val="0"/>
      <w:marRight w:val="0"/>
      <w:marTop w:val="0"/>
      <w:marBottom w:val="0"/>
      <w:divBdr>
        <w:top w:val="none" w:sz="0" w:space="0" w:color="auto"/>
        <w:left w:val="none" w:sz="0" w:space="0" w:color="auto"/>
        <w:bottom w:val="none" w:sz="0" w:space="0" w:color="auto"/>
        <w:right w:val="none" w:sz="0" w:space="0" w:color="auto"/>
      </w:divBdr>
    </w:div>
    <w:div w:id="175275010">
      <w:marLeft w:val="0"/>
      <w:marRight w:val="0"/>
      <w:marTop w:val="0"/>
      <w:marBottom w:val="0"/>
      <w:divBdr>
        <w:top w:val="none" w:sz="0" w:space="0" w:color="auto"/>
        <w:left w:val="none" w:sz="0" w:space="0" w:color="auto"/>
        <w:bottom w:val="none" w:sz="0" w:space="0" w:color="auto"/>
        <w:right w:val="none" w:sz="0" w:space="0" w:color="auto"/>
      </w:divBdr>
    </w:div>
    <w:div w:id="175275011">
      <w:marLeft w:val="0"/>
      <w:marRight w:val="0"/>
      <w:marTop w:val="0"/>
      <w:marBottom w:val="0"/>
      <w:divBdr>
        <w:top w:val="none" w:sz="0" w:space="0" w:color="auto"/>
        <w:left w:val="none" w:sz="0" w:space="0" w:color="auto"/>
        <w:bottom w:val="none" w:sz="0" w:space="0" w:color="auto"/>
        <w:right w:val="none" w:sz="0" w:space="0" w:color="auto"/>
      </w:divBdr>
    </w:div>
    <w:div w:id="175275012">
      <w:marLeft w:val="0"/>
      <w:marRight w:val="0"/>
      <w:marTop w:val="0"/>
      <w:marBottom w:val="0"/>
      <w:divBdr>
        <w:top w:val="none" w:sz="0" w:space="0" w:color="auto"/>
        <w:left w:val="none" w:sz="0" w:space="0" w:color="auto"/>
        <w:bottom w:val="none" w:sz="0" w:space="0" w:color="auto"/>
        <w:right w:val="none" w:sz="0" w:space="0" w:color="auto"/>
      </w:divBdr>
    </w:div>
    <w:div w:id="175275013">
      <w:marLeft w:val="0"/>
      <w:marRight w:val="0"/>
      <w:marTop w:val="0"/>
      <w:marBottom w:val="0"/>
      <w:divBdr>
        <w:top w:val="none" w:sz="0" w:space="0" w:color="auto"/>
        <w:left w:val="none" w:sz="0" w:space="0" w:color="auto"/>
        <w:bottom w:val="none" w:sz="0" w:space="0" w:color="auto"/>
        <w:right w:val="none" w:sz="0" w:space="0" w:color="auto"/>
      </w:divBdr>
    </w:div>
    <w:div w:id="175275014">
      <w:marLeft w:val="0"/>
      <w:marRight w:val="0"/>
      <w:marTop w:val="0"/>
      <w:marBottom w:val="0"/>
      <w:divBdr>
        <w:top w:val="none" w:sz="0" w:space="0" w:color="auto"/>
        <w:left w:val="none" w:sz="0" w:space="0" w:color="auto"/>
        <w:bottom w:val="none" w:sz="0" w:space="0" w:color="auto"/>
        <w:right w:val="none" w:sz="0" w:space="0" w:color="auto"/>
      </w:divBdr>
    </w:div>
    <w:div w:id="175275015">
      <w:marLeft w:val="0"/>
      <w:marRight w:val="0"/>
      <w:marTop w:val="0"/>
      <w:marBottom w:val="0"/>
      <w:divBdr>
        <w:top w:val="none" w:sz="0" w:space="0" w:color="auto"/>
        <w:left w:val="none" w:sz="0" w:space="0" w:color="auto"/>
        <w:bottom w:val="none" w:sz="0" w:space="0" w:color="auto"/>
        <w:right w:val="none" w:sz="0" w:space="0" w:color="auto"/>
      </w:divBdr>
    </w:div>
    <w:div w:id="175275016">
      <w:marLeft w:val="0"/>
      <w:marRight w:val="0"/>
      <w:marTop w:val="0"/>
      <w:marBottom w:val="0"/>
      <w:divBdr>
        <w:top w:val="none" w:sz="0" w:space="0" w:color="auto"/>
        <w:left w:val="none" w:sz="0" w:space="0" w:color="auto"/>
        <w:bottom w:val="none" w:sz="0" w:space="0" w:color="auto"/>
        <w:right w:val="none" w:sz="0" w:space="0" w:color="auto"/>
      </w:divBdr>
    </w:div>
    <w:div w:id="175275017">
      <w:marLeft w:val="0"/>
      <w:marRight w:val="0"/>
      <w:marTop w:val="0"/>
      <w:marBottom w:val="0"/>
      <w:divBdr>
        <w:top w:val="none" w:sz="0" w:space="0" w:color="auto"/>
        <w:left w:val="none" w:sz="0" w:space="0" w:color="auto"/>
        <w:bottom w:val="none" w:sz="0" w:space="0" w:color="auto"/>
        <w:right w:val="none" w:sz="0" w:space="0" w:color="auto"/>
      </w:divBdr>
    </w:div>
    <w:div w:id="175275018">
      <w:marLeft w:val="0"/>
      <w:marRight w:val="0"/>
      <w:marTop w:val="0"/>
      <w:marBottom w:val="0"/>
      <w:divBdr>
        <w:top w:val="none" w:sz="0" w:space="0" w:color="auto"/>
        <w:left w:val="none" w:sz="0" w:space="0" w:color="auto"/>
        <w:bottom w:val="none" w:sz="0" w:space="0" w:color="auto"/>
        <w:right w:val="none" w:sz="0" w:space="0" w:color="auto"/>
      </w:divBdr>
    </w:div>
    <w:div w:id="175275019">
      <w:marLeft w:val="0"/>
      <w:marRight w:val="0"/>
      <w:marTop w:val="0"/>
      <w:marBottom w:val="0"/>
      <w:divBdr>
        <w:top w:val="none" w:sz="0" w:space="0" w:color="auto"/>
        <w:left w:val="none" w:sz="0" w:space="0" w:color="auto"/>
        <w:bottom w:val="none" w:sz="0" w:space="0" w:color="auto"/>
        <w:right w:val="none" w:sz="0" w:space="0" w:color="auto"/>
      </w:divBdr>
    </w:div>
    <w:div w:id="175275020">
      <w:marLeft w:val="0"/>
      <w:marRight w:val="0"/>
      <w:marTop w:val="0"/>
      <w:marBottom w:val="0"/>
      <w:divBdr>
        <w:top w:val="none" w:sz="0" w:space="0" w:color="auto"/>
        <w:left w:val="none" w:sz="0" w:space="0" w:color="auto"/>
        <w:bottom w:val="none" w:sz="0" w:space="0" w:color="auto"/>
        <w:right w:val="none" w:sz="0" w:space="0" w:color="auto"/>
      </w:divBdr>
    </w:div>
    <w:div w:id="175275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932E-9FC5-4ED5-B3EE-01953F73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1101</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平成18年度浮遊粒子状物質</vt:lpstr>
    </vt:vector>
  </TitlesOfParts>
  <Company>（株）イマイシ</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山梨県</cp:lastModifiedBy>
  <cp:revision>6</cp:revision>
  <cp:lastPrinted>2015-03-09T01:01:00Z</cp:lastPrinted>
  <dcterms:created xsi:type="dcterms:W3CDTF">2016-02-04T23:53:00Z</dcterms:created>
  <dcterms:modified xsi:type="dcterms:W3CDTF">2016-02-05T00:20:00Z</dcterms:modified>
</cp:coreProperties>
</file>